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3E" w:rsidRPr="007F2794" w:rsidRDefault="00A16DEF" w:rsidP="00B8753E">
      <w:pPr>
        <w:widowControl w:val="0"/>
        <w:suppressAutoHyphens/>
        <w:spacing w:line="240" w:lineRule="auto"/>
        <w:rPr>
          <w:rFonts w:asciiTheme="minorHAnsi" w:eastAsia="HG Mincho Light J" w:hAnsiTheme="minorHAnsi"/>
          <w:b/>
          <w:sz w:val="24"/>
          <w:szCs w:val="24"/>
          <w:lang w:val="pt-BR"/>
        </w:rPr>
      </w:pPr>
      <w:r w:rsidRPr="009F47FB">
        <w:rPr>
          <w:rFonts w:eastAsia="HG Mincho Light J"/>
          <w:sz w:val="28"/>
          <w:szCs w:val="28"/>
          <w:lang w:val="pt-BR"/>
        </w:rPr>
        <w:t xml:space="preserve">                                                                             </w:t>
      </w:r>
      <w:r w:rsidR="000E284F" w:rsidRPr="009F47FB">
        <w:rPr>
          <w:rFonts w:eastAsia="HG Mincho Light J"/>
          <w:sz w:val="28"/>
          <w:szCs w:val="28"/>
          <w:lang w:val="pt-BR"/>
        </w:rPr>
        <w:t xml:space="preserve">                               </w:t>
      </w:r>
    </w:p>
    <w:p w:rsidR="009F47FB" w:rsidRPr="007F2794" w:rsidRDefault="009F47FB" w:rsidP="000E284F">
      <w:pPr>
        <w:widowControl w:val="0"/>
        <w:suppressAutoHyphens/>
        <w:spacing w:line="240" w:lineRule="auto"/>
        <w:rPr>
          <w:rFonts w:asciiTheme="minorHAnsi" w:eastAsia="HG Mincho Light J" w:hAnsiTheme="minorHAnsi"/>
          <w:b/>
          <w:sz w:val="24"/>
          <w:szCs w:val="24"/>
          <w:lang w:val="pt-BR"/>
        </w:rPr>
      </w:pPr>
    </w:p>
    <w:p w:rsidR="009F47FB" w:rsidRDefault="009F47FB" w:rsidP="000E284F">
      <w:pPr>
        <w:widowControl w:val="0"/>
        <w:suppressAutoHyphens/>
        <w:spacing w:line="240" w:lineRule="auto"/>
        <w:rPr>
          <w:rFonts w:eastAsia="HG Mincho Light J"/>
          <w:sz w:val="28"/>
          <w:szCs w:val="28"/>
          <w:lang w:val="pt-BR"/>
        </w:rPr>
      </w:pPr>
    </w:p>
    <w:p w:rsidR="009F47FB" w:rsidRPr="009F47FB" w:rsidRDefault="009F47FB" w:rsidP="000E284F">
      <w:pPr>
        <w:widowControl w:val="0"/>
        <w:suppressAutoHyphens/>
        <w:spacing w:line="240" w:lineRule="auto"/>
        <w:rPr>
          <w:rFonts w:asciiTheme="minorHAnsi" w:hAnsiTheme="minorHAnsi" w:cstheme="minorHAnsi"/>
          <w:sz w:val="28"/>
          <w:szCs w:val="28"/>
          <w:lang w:val="ro-RO"/>
        </w:rPr>
      </w:pPr>
    </w:p>
    <w:p w:rsidR="0086787E" w:rsidRPr="00984664" w:rsidRDefault="0086787E" w:rsidP="00313882">
      <w:pPr>
        <w:spacing w:line="240" w:lineRule="auto"/>
        <w:rPr>
          <w:rFonts w:cs="Calibri"/>
          <w:b/>
          <w:sz w:val="20"/>
          <w:szCs w:val="20"/>
          <w:lang w:val="ro-RO"/>
        </w:rPr>
      </w:pP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r w:rsidRPr="00984664">
        <w:rPr>
          <w:rFonts w:cs="Calibri"/>
          <w:b/>
          <w:sz w:val="20"/>
          <w:szCs w:val="20"/>
          <w:lang w:val="ro-RO"/>
        </w:rPr>
        <w:tab/>
      </w:r>
    </w:p>
    <w:p w:rsidR="001A764E" w:rsidRPr="00523A1E" w:rsidRDefault="001A764E" w:rsidP="00857F3D">
      <w:pPr>
        <w:spacing w:line="240" w:lineRule="auto"/>
        <w:jc w:val="center"/>
        <w:outlineLvl w:val="0"/>
        <w:rPr>
          <w:rFonts w:eastAsia="Times New Roman" w:cs="Calibri"/>
          <w:b/>
          <w:noProof/>
          <w:sz w:val="44"/>
          <w:szCs w:val="44"/>
          <w:lang w:val="ro-RO"/>
        </w:rPr>
      </w:pPr>
      <w:bookmarkStart w:id="0" w:name="_Toc171402262"/>
      <w:bookmarkStart w:id="1" w:name="_Toc173243225"/>
      <w:r w:rsidRPr="00523A1E">
        <w:rPr>
          <w:rFonts w:eastAsia="Times New Roman" w:cs="Calibri"/>
          <w:b/>
          <w:noProof/>
          <w:sz w:val="44"/>
          <w:szCs w:val="44"/>
          <w:lang w:val="ro-RO"/>
        </w:rPr>
        <w:t>DOCUMENTAŢIA  DE  ATRIBUIRE</w:t>
      </w:r>
      <w:bookmarkEnd w:id="0"/>
      <w:bookmarkEnd w:id="1"/>
    </w:p>
    <w:p w:rsidR="00EA07CB" w:rsidRDefault="00EA07CB" w:rsidP="00857F3D">
      <w:pPr>
        <w:pStyle w:val="Frspaiere"/>
        <w:jc w:val="center"/>
        <w:rPr>
          <w:rFonts w:ascii="Calibri" w:hAnsi="Calibri"/>
          <w:b/>
          <w:lang w:eastAsia="ro-RO"/>
        </w:rPr>
      </w:pPr>
    </w:p>
    <w:p w:rsidR="001A764E" w:rsidRPr="00627341" w:rsidRDefault="00A35CDD" w:rsidP="00857F3D">
      <w:pPr>
        <w:pStyle w:val="Frspaiere"/>
        <w:jc w:val="center"/>
        <w:rPr>
          <w:rFonts w:ascii="Calibri" w:hAnsi="Calibri"/>
          <w:b/>
          <w:lang w:eastAsia="ro-RO"/>
        </w:rPr>
      </w:pPr>
      <w:r w:rsidRPr="00627341">
        <w:rPr>
          <w:rFonts w:ascii="Calibri" w:hAnsi="Calibri"/>
          <w:b/>
          <w:lang w:eastAsia="ro-RO"/>
        </w:rPr>
        <w:t>pentru contractul  de furnizare</w:t>
      </w:r>
    </w:p>
    <w:p w:rsidR="003F2E57" w:rsidRPr="00B74BC3" w:rsidRDefault="003F2E57" w:rsidP="003F2E57">
      <w:pPr>
        <w:spacing w:line="240" w:lineRule="auto"/>
        <w:ind w:left="2880"/>
        <w:rPr>
          <w:b/>
          <w:sz w:val="32"/>
          <w:szCs w:val="32"/>
        </w:rPr>
      </w:pPr>
      <w:r w:rsidRPr="00B74BC3">
        <w:rPr>
          <w:b/>
          <w:sz w:val="32"/>
          <w:szCs w:val="32"/>
        </w:rPr>
        <w:t xml:space="preserve">        </w:t>
      </w:r>
      <w:r w:rsidR="00266E83">
        <w:rPr>
          <w:b/>
          <w:sz w:val="32"/>
          <w:szCs w:val="32"/>
        </w:rPr>
        <w:t>“</w:t>
      </w:r>
      <w:r w:rsidRPr="00B74BC3">
        <w:rPr>
          <w:b/>
          <w:sz w:val="32"/>
          <w:szCs w:val="32"/>
        </w:rPr>
        <w:t xml:space="preserve">Celule 6kV </w:t>
      </w:r>
      <w:r w:rsidR="002F5C0F" w:rsidRPr="00B74BC3">
        <w:rPr>
          <w:b/>
          <w:sz w:val="32"/>
          <w:szCs w:val="32"/>
        </w:rPr>
        <w:t>ş</w:t>
      </w:r>
      <w:r w:rsidR="006D4117" w:rsidRPr="00B74BC3">
        <w:rPr>
          <w:b/>
          <w:sz w:val="32"/>
          <w:szCs w:val="32"/>
        </w:rPr>
        <w:t>i Bare capsulate</w:t>
      </w:r>
      <w:r w:rsidR="00266E83">
        <w:rPr>
          <w:b/>
          <w:sz w:val="32"/>
          <w:szCs w:val="32"/>
        </w:rPr>
        <w:t>”</w:t>
      </w:r>
      <w:r w:rsidR="006D4117" w:rsidRPr="00B74BC3">
        <w:rPr>
          <w:b/>
          <w:sz w:val="32"/>
          <w:szCs w:val="32"/>
        </w:rPr>
        <w:t xml:space="preserve"> </w:t>
      </w:r>
    </w:p>
    <w:p w:rsidR="00EE6C06" w:rsidRPr="00523A1E" w:rsidRDefault="003F2E57" w:rsidP="00561365">
      <w:pPr>
        <w:spacing w:line="240" w:lineRule="auto"/>
        <w:jc w:val="center"/>
        <w:rPr>
          <w:rFonts w:cs="Calibri"/>
          <w:b/>
          <w:snapToGrid w:val="0"/>
          <w:sz w:val="24"/>
          <w:szCs w:val="24"/>
          <w:lang w:val="fr-FR" w:eastAsia="en-GB"/>
        </w:rPr>
      </w:pPr>
      <w:r w:rsidRPr="00523A1E">
        <w:rPr>
          <w:b/>
          <w:sz w:val="24"/>
          <w:szCs w:val="24"/>
        </w:rPr>
        <w:t xml:space="preserve">pentru </w:t>
      </w:r>
      <w:r w:rsidRPr="00523A1E">
        <w:rPr>
          <w:rStyle w:val="sttlinie"/>
          <w:rFonts w:asciiTheme="minorHAnsi" w:hAnsiTheme="minorHAnsi" w:cstheme="minorHAnsi"/>
          <w:b/>
          <w:sz w:val="24"/>
          <w:szCs w:val="24"/>
        </w:rPr>
        <w:t>,,</w:t>
      </w:r>
      <w:r w:rsidR="002F5C0F">
        <w:rPr>
          <w:rFonts w:cs="Calibri"/>
          <w:b/>
          <w:snapToGrid w:val="0"/>
          <w:sz w:val="24"/>
          <w:szCs w:val="24"/>
          <w:lang w:val="fr-FR" w:eastAsia="en-GB"/>
        </w:rPr>
        <w:t>Lucră</w:t>
      </w:r>
      <w:r w:rsidRPr="00523A1E">
        <w:rPr>
          <w:rFonts w:cs="Calibri"/>
          <w:b/>
          <w:snapToGrid w:val="0"/>
          <w:sz w:val="24"/>
          <w:szCs w:val="24"/>
          <w:lang w:val="fr-FR" w:eastAsia="en-GB"/>
        </w:rPr>
        <w:t xml:space="preserve">ri rest de executat </w:t>
      </w:r>
      <w:r w:rsidR="002F5C0F">
        <w:rPr>
          <w:rFonts w:cs="Calibri"/>
          <w:b/>
          <w:snapToGrid w:val="0"/>
          <w:sz w:val="24"/>
          <w:szCs w:val="24"/>
          <w:lang w:val="fr-FR" w:eastAsia="en-GB"/>
        </w:rPr>
        <w:t>necesare pentru punerea în funcţ</w:t>
      </w:r>
      <w:r w:rsidRPr="00523A1E">
        <w:rPr>
          <w:rFonts w:cs="Calibri"/>
          <w:b/>
          <w:snapToGrid w:val="0"/>
          <w:sz w:val="24"/>
          <w:szCs w:val="24"/>
          <w:lang w:val="fr-FR" w:eastAsia="en-GB"/>
        </w:rPr>
        <w:t xml:space="preserve">iune a postului de </w:t>
      </w:r>
    </w:p>
    <w:p w:rsidR="00AE2562" w:rsidRPr="00523A1E" w:rsidRDefault="003F2E57" w:rsidP="00561365">
      <w:pPr>
        <w:spacing w:line="240" w:lineRule="auto"/>
        <w:jc w:val="center"/>
        <w:rPr>
          <w:rFonts w:cs="Calibri"/>
          <w:b/>
          <w:i/>
          <w:sz w:val="24"/>
          <w:szCs w:val="24"/>
          <w:lang w:val="ro-RO"/>
        </w:rPr>
      </w:pPr>
      <w:r w:rsidRPr="00523A1E">
        <w:rPr>
          <w:rFonts w:cs="Calibri"/>
          <w:b/>
          <w:snapToGrid w:val="0"/>
          <w:sz w:val="24"/>
          <w:szCs w:val="24"/>
          <w:lang w:val="fr-FR" w:eastAsia="en-GB"/>
        </w:rPr>
        <w:t xml:space="preserve">transformare </w:t>
      </w:r>
      <w:r w:rsidR="002F5C0F">
        <w:rPr>
          <w:rFonts w:cs="Calibri"/>
          <w:b/>
          <w:snapToGrid w:val="0"/>
          <w:sz w:val="24"/>
          <w:szCs w:val="24"/>
          <w:lang w:val="fr-FR" w:eastAsia="en-GB"/>
        </w:rPr>
        <w:t>PT 1 GAE din cadrul Ecluzei Porţ</w:t>
      </w:r>
      <w:r w:rsidRPr="00523A1E">
        <w:rPr>
          <w:rFonts w:cs="Calibri"/>
          <w:b/>
          <w:snapToGrid w:val="0"/>
          <w:sz w:val="24"/>
          <w:szCs w:val="24"/>
          <w:lang w:val="fr-FR" w:eastAsia="en-GB"/>
        </w:rPr>
        <w:t>ile de Fier I”</w:t>
      </w:r>
      <w:r w:rsidRPr="00523A1E">
        <w:rPr>
          <w:rFonts w:cs="Calibri"/>
          <w:b/>
          <w:i/>
          <w:sz w:val="24"/>
          <w:szCs w:val="24"/>
          <w:lang w:val="ro-RO"/>
        </w:rPr>
        <w:t xml:space="preserve"> </w:t>
      </w:r>
    </w:p>
    <w:p w:rsidR="003F2E57" w:rsidRPr="00523A1E" w:rsidRDefault="003F2E57" w:rsidP="003F2E57">
      <w:pPr>
        <w:spacing w:line="240" w:lineRule="auto"/>
        <w:jc w:val="center"/>
        <w:rPr>
          <w:rFonts w:cs="Calibri"/>
          <w:b/>
          <w:i/>
          <w:sz w:val="24"/>
          <w:szCs w:val="24"/>
          <w:lang w:val="ro-RO"/>
        </w:rPr>
      </w:pPr>
      <w:r w:rsidRPr="00523A1E">
        <w:rPr>
          <w:rFonts w:cs="Calibri"/>
          <w:b/>
          <w:i/>
          <w:sz w:val="24"/>
          <w:szCs w:val="24"/>
          <w:lang w:val="ro-RO"/>
        </w:rPr>
        <w:t>(cod CPV:</w:t>
      </w:r>
      <w:r w:rsidR="002F5C0F">
        <w:rPr>
          <w:rFonts w:cs="Calibri"/>
          <w:b/>
          <w:i/>
          <w:sz w:val="24"/>
          <w:szCs w:val="24"/>
          <w:lang w:val="ro-RO"/>
        </w:rPr>
        <w:t xml:space="preserve"> 31682310-6 Sisteme de distribuţ</w:t>
      </w:r>
      <w:r w:rsidRPr="00523A1E">
        <w:rPr>
          <w:rFonts w:cs="Calibri"/>
          <w:b/>
          <w:i/>
          <w:sz w:val="24"/>
          <w:szCs w:val="24"/>
          <w:lang w:val="ro-RO"/>
        </w:rPr>
        <w:t>ie)</w:t>
      </w:r>
    </w:p>
    <w:p w:rsidR="000A08B1" w:rsidRDefault="000A08B1" w:rsidP="00A963D1">
      <w:pPr>
        <w:autoSpaceDE w:val="0"/>
        <w:autoSpaceDN w:val="0"/>
        <w:adjustRightInd w:val="0"/>
        <w:spacing w:line="240" w:lineRule="auto"/>
        <w:rPr>
          <w:rFonts w:eastAsia="Times New Roman" w:cs="Calibri"/>
          <w:sz w:val="20"/>
          <w:szCs w:val="20"/>
          <w:lang w:val="ro-RO" w:eastAsia="ro-RO"/>
        </w:rPr>
      </w:pPr>
    </w:p>
    <w:p w:rsidR="003F2E57" w:rsidRDefault="003F2E57" w:rsidP="00A963D1">
      <w:pPr>
        <w:autoSpaceDE w:val="0"/>
        <w:autoSpaceDN w:val="0"/>
        <w:adjustRightInd w:val="0"/>
        <w:spacing w:line="240" w:lineRule="auto"/>
        <w:rPr>
          <w:rFonts w:eastAsia="Times New Roman" w:cs="Calibri"/>
          <w:sz w:val="20"/>
          <w:szCs w:val="20"/>
          <w:lang w:val="ro-RO" w:eastAsia="ro-RO"/>
        </w:rPr>
      </w:pPr>
    </w:p>
    <w:p w:rsidR="0086787E" w:rsidRPr="00EE6C06" w:rsidRDefault="009F47FB" w:rsidP="00A963D1">
      <w:pPr>
        <w:autoSpaceDE w:val="0"/>
        <w:autoSpaceDN w:val="0"/>
        <w:adjustRightInd w:val="0"/>
        <w:spacing w:line="240" w:lineRule="auto"/>
        <w:jc w:val="center"/>
        <w:rPr>
          <w:rFonts w:eastAsia="Times New Roman" w:cs="Calibri"/>
          <w:sz w:val="36"/>
          <w:szCs w:val="36"/>
          <w:lang w:val="ro-RO" w:eastAsia="ro-RO"/>
        </w:rPr>
      </w:pPr>
      <w:r>
        <w:rPr>
          <w:rFonts w:eastAsia="Times New Roman" w:cs="Calibri"/>
          <w:b/>
          <w:sz w:val="36"/>
          <w:szCs w:val="36"/>
          <w:lang w:val="ro-RO" w:eastAsia="ro-RO"/>
        </w:rPr>
        <w:t>„CERERE DE OFERTA”</w:t>
      </w:r>
    </w:p>
    <w:p w:rsidR="00625532" w:rsidRDefault="00625532"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bCs/>
        </w:rPr>
      </w:pPr>
    </w:p>
    <w:p w:rsidR="0046754E" w:rsidRDefault="0046754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p>
    <w:p w:rsidR="00B8753E" w:rsidRDefault="00B8753E" w:rsidP="0086787E">
      <w:pPr>
        <w:autoSpaceDE w:val="0"/>
        <w:autoSpaceDN w:val="0"/>
        <w:adjustRightInd w:val="0"/>
        <w:spacing w:line="240" w:lineRule="auto"/>
        <w:rPr>
          <w:rFonts w:eastAsia="Times New Roman" w:cs="Calibri"/>
          <w:b/>
          <w:bCs/>
          <w:sz w:val="24"/>
          <w:szCs w:val="24"/>
          <w:lang w:val="ro-RO"/>
        </w:rPr>
      </w:pPr>
      <w:bookmarkStart w:id="2" w:name="_GoBack"/>
      <w:bookmarkEnd w:id="2"/>
    </w:p>
    <w:p w:rsidR="00625532" w:rsidRPr="00984664" w:rsidRDefault="00625532" w:rsidP="0086787E">
      <w:pPr>
        <w:autoSpaceDE w:val="0"/>
        <w:autoSpaceDN w:val="0"/>
        <w:adjustRightInd w:val="0"/>
        <w:spacing w:line="240" w:lineRule="auto"/>
        <w:rPr>
          <w:rFonts w:eastAsia="Times New Roman" w:cs="Calibri"/>
          <w:sz w:val="20"/>
          <w:szCs w:val="20"/>
          <w:lang w:val="ro-RO" w:eastAsia="ro-RO"/>
        </w:rPr>
      </w:pPr>
    </w:p>
    <w:p w:rsidR="0086787E" w:rsidRPr="00984664" w:rsidRDefault="0086787E" w:rsidP="0086787E">
      <w:pPr>
        <w:autoSpaceDE w:val="0"/>
        <w:autoSpaceDN w:val="0"/>
        <w:adjustRightInd w:val="0"/>
        <w:spacing w:line="240" w:lineRule="auto"/>
        <w:jc w:val="both"/>
        <w:rPr>
          <w:rFonts w:eastAsia="Times New Roman" w:cs="Calibri"/>
          <w:sz w:val="20"/>
          <w:szCs w:val="20"/>
          <w:lang w:val="ro-RO"/>
        </w:rPr>
      </w:pPr>
    </w:p>
    <w:p w:rsidR="00E40736" w:rsidRDefault="00310543" w:rsidP="005A0297">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0"/>
          <w:szCs w:val="20"/>
          <w:lang w:val="ro-RO"/>
        </w:rPr>
        <w:tab/>
      </w:r>
      <w:r w:rsidRPr="00984664">
        <w:rPr>
          <w:rFonts w:eastAsia="Times New Roman" w:cs="Calibri"/>
          <w:b/>
          <w:bCs/>
          <w:sz w:val="24"/>
          <w:szCs w:val="24"/>
          <w:lang w:val="ro-RO"/>
        </w:rPr>
        <w:tab/>
      </w:r>
      <w:r w:rsidR="00EE6C06">
        <w:rPr>
          <w:rFonts w:eastAsia="Times New Roman" w:cs="Calibri"/>
          <w:b/>
          <w:bCs/>
          <w:sz w:val="28"/>
          <w:szCs w:val="28"/>
          <w:lang w:val="ro-RO"/>
        </w:rPr>
        <w:t>2021</w:t>
      </w: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Default="000E0CA9" w:rsidP="005A0297">
      <w:pPr>
        <w:autoSpaceDE w:val="0"/>
        <w:autoSpaceDN w:val="0"/>
        <w:adjustRightInd w:val="0"/>
        <w:spacing w:line="240" w:lineRule="auto"/>
        <w:rPr>
          <w:rFonts w:eastAsia="Times New Roman" w:cs="Calibri"/>
          <w:b/>
          <w:bCs/>
          <w:sz w:val="28"/>
          <w:szCs w:val="28"/>
          <w:lang w:val="ro-RO"/>
        </w:rPr>
      </w:pPr>
    </w:p>
    <w:p w:rsidR="000E0CA9" w:rsidRPr="00984664" w:rsidRDefault="000E0CA9" w:rsidP="005A0297">
      <w:pPr>
        <w:autoSpaceDE w:val="0"/>
        <w:autoSpaceDN w:val="0"/>
        <w:adjustRightInd w:val="0"/>
        <w:spacing w:line="240" w:lineRule="auto"/>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857F3D" w:rsidRPr="00984664" w:rsidRDefault="00857F3D" w:rsidP="00E40736">
      <w:pPr>
        <w:autoSpaceDE w:val="0"/>
        <w:autoSpaceDN w:val="0"/>
        <w:adjustRightInd w:val="0"/>
        <w:spacing w:line="240" w:lineRule="auto"/>
        <w:jc w:val="center"/>
        <w:rPr>
          <w:rFonts w:eastAsia="Times New Roman" w:cs="Calibri"/>
          <w:b/>
          <w:bCs/>
          <w:sz w:val="20"/>
          <w:szCs w:val="20"/>
          <w:lang w:val="ro-RO"/>
        </w:rPr>
      </w:pPr>
    </w:p>
    <w:p w:rsidR="00E40736" w:rsidRPr="00984664" w:rsidRDefault="00E40736" w:rsidP="00E40736">
      <w:pPr>
        <w:autoSpaceDE w:val="0"/>
        <w:autoSpaceDN w:val="0"/>
        <w:adjustRightInd w:val="0"/>
        <w:spacing w:line="240" w:lineRule="auto"/>
        <w:jc w:val="center"/>
        <w:rPr>
          <w:rFonts w:eastAsia="Times New Roman" w:cs="Calibri"/>
          <w:b/>
          <w:bCs/>
          <w:sz w:val="32"/>
          <w:szCs w:val="32"/>
          <w:lang w:val="ro-RO"/>
        </w:rPr>
      </w:pPr>
      <w:r w:rsidRPr="00984664">
        <w:rPr>
          <w:rFonts w:eastAsia="Times New Roman" w:cs="Calibri"/>
          <w:b/>
          <w:bCs/>
          <w:sz w:val="32"/>
          <w:szCs w:val="32"/>
          <w:lang w:val="ro-RO"/>
        </w:rPr>
        <w:t>C U P R I N S:</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CF2744" w:rsidRPr="00984664" w:rsidRDefault="00CF2744"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1</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 xml:space="preserve">FIŞA DE DATE </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2</w:t>
      </w:r>
    </w:p>
    <w:p w:rsidR="00E40736" w:rsidRPr="00984664" w:rsidRDefault="00B36D46" w:rsidP="00E40736">
      <w:pPr>
        <w:autoSpaceDE w:val="0"/>
        <w:autoSpaceDN w:val="0"/>
        <w:adjustRightInd w:val="0"/>
        <w:spacing w:line="240" w:lineRule="auto"/>
        <w:jc w:val="both"/>
        <w:rPr>
          <w:rFonts w:eastAsia="Times New Roman" w:cs="Calibri"/>
          <w:sz w:val="28"/>
          <w:szCs w:val="28"/>
          <w:lang w:val="ro-RO"/>
        </w:rPr>
      </w:pPr>
      <w:r>
        <w:rPr>
          <w:rFonts w:eastAsia="Times New Roman" w:cs="Calibri"/>
          <w:sz w:val="28"/>
          <w:szCs w:val="28"/>
          <w:lang w:val="ro-RO"/>
        </w:rPr>
        <w:t>DATELE TEHNICE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r w:rsidRPr="00984664">
        <w:rPr>
          <w:rFonts w:eastAsia="Times New Roman" w:cs="Calibri"/>
          <w:b/>
          <w:bCs/>
          <w:sz w:val="28"/>
          <w:szCs w:val="28"/>
          <w:lang w:val="ro-RO"/>
        </w:rPr>
        <w:t>SECŢIUNEA 3</w:t>
      </w:r>
    </w:p>
    <w:p w:rsidR="00E40736" w:rsidRPr="00984664" w:rsidRDefault="00E40736" w:rsidP="00E40736">
      <w:pPr>
        <w:autoSpaceDE w:val="0"/>
        <w:autoSpaceDN w:val="0"/>
        <w:adjustRightInd w:val="0"/>
        <w:spacing w:line="240" w:lineRule="auto"/>
        <w:jc w:val="both"/>
        <w:rPr>
          <w:rFonts w:eastAsia="Times New Roman" w:cs="Calibri"/>
          <w:sz w:val="28"/>
          <w:szCs w:val="28"/>
          <w:lang w:val="ro-RO"/>
        </w:rPr>
      </w:pPr>
      <w:r w:rsidRPr="00984664">
        <w:rPr>
          <w:rFonts w:eastAsia="Times New Roman" w:cs="Calibri"/>
          <w:sz w:val="28"/>
          <w:szCs w:val="28"/>
          <w:lang w:val="ro-RO"/>
        </w:rPr>
        <w:t>FORMULARE</w:t>
      </w:r>
      <w:r w:rsidR="00D65591">
        <w:rPr>
          <w:rFonts w:eastAsia="Times New Roman" w:cs="Calibri"/>
          <w:sz w:val="28"/>
          <w:szCs w:val="28"/>
          <w:lang w:val="ro-RO"/>
        </w:rPr>
        <w:t xml:space="preserve"> </w:t>
      </w:r>
      <w:r w:rsidRPr="00984664">
        <w:rPr>
          <w:rFonts w:eastAsia="Times New Roman" w:cs="Calibri"/>
          <w:sz w:val="28"/>
          <w:szCs w:val="28"/>
          <w:lang w:val="ro-RO"/>
        </w:rPr>
        <w:t>ŞI MODELE</w:t>
      </w: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jc w:val="both"/>
        <w:rPr>
          <w:rFonts w:eastAsia="Times New Roman" w:cs="Calibri"/>
          <w:b/>
          <w:bCs/>
          <w:sz w:val="28"/>
          <w:szCs w:val="28"/>
          <w:lang w:val="ro-RO"/>
        </w:rPr>
      </w:pPr>
    </w:p>
    <w:p w:rsidR="00E40736" w:rsidRPr="00984664" w:rsidRDefault="00E40736" w:rsidP="00E40736">
      <w:pPr>
        <w:autoSpaceDE w:val="0"/>
        <w:autoSpaceDN w:val="0"/>
        <w:adjustRightInd w:val="0"/>
        <w:spacing w:line="240" w:lineRule="auto"/>
        <w:rPr>
          <w:rFonts w:eastAsia="Times New Roman" w:cs="Calibri"/>
          <w:b/>
          <w:bCs/>
          <w:sz w:val="28"/>
          <w:szCs w:val="28"/>
          <w:lang w:val="ro-RO"/>
        </w:rPr>
      </w:pPr>
      <w:r w:rsidRPr="00984664">
        <w:rPr>
          <w:rFonts w:eastAsia="Times New Roman" w:cs="Calibri"/>
          <w:b/>
          <w:bCs/>
          <w:sz w:val="28"/>
          <w:szCs w:val="28"/>
          <w:lang w:val="ro-RO"/>
        </w:rPr>
        <w:t>SECŢIUNEA 4</w:t>
      </w:r>
    </w:p>
    <w:p w:rsidR="00E40736" w:rsidRPr="00984664" w:rsidRDefault="00E40736" w:rsidP="00E40736">
      <w:pPr>
        <w:autoSpaceDE w:val="0"/>
        <w:autoSpaceDN w:val="0"/>
        <w:adjustRightInd w:val="0"/>
        <w:spacing w:line="240" w:lineRule="auto"/>
        <w:rPr>
          <w:rFonts w:eastAsia="Times New Roman" w:cs="Calibri"/>
          <w:i/>
          <w:sz w:val="28"/>
          <w:szCs w:val="28"/>
          <w:lang w:val="ro-RO"/>
        </w:rPr>
      </w:pPr>
      <w:r w:rsidRPr="00984664">
        <w:rPr>
          <w:rFonts w:eastAsia="Times New Roman" w:cs="Calibri"/>
          <w:sz w:val="28"/>
          <w:szCs w:val="28"/>
          <w:lang w:val="ro-RO"/>
        </w:rPr>
        <w:t>MODEL DE CONTRACT</w:t>
      </w:r>
    </w:p>
    <w:p w:rsidR="00E40736" w:rsidRPr="00984664" w:rsidRDefault="00E40736" w:rsidP="00E40736">
      <w:pPr>
        <w:spacing w:line="240" w:lineRule="auto"/>
        <w:jc w:val="both"/>
        <w:rPr>
          <w:rFonts w:eastAsia="Times New Roman" w:cs="Calibri"/>
          <w:b/>
          <w:sz w:val="28"/>
          <w:szCs w:val="28"/>
          <w:lang w:val="ro-RO"/>
        </w:rPr>
      </w:pPr>
    </w:p>
    <w:p w:rsidR="00E40736" w:rsidRPr="00984664" w:rsidRDefault="00E40736" w:rsidP="00E40736">
      <w:pPr>
        <w:spacing w:after="240" w:line="240" w:lineRule="auto"/>
        <w:jc w:val="both"/>
        <w:rPr>
          <w:rFonts w:eastAsia="Times New Roman" w:cs="Calibri"/>
          <w:b/>
          <w:bCs/>
          <w:sz w:val="28"/>
          <w:szCs w:val="28"/>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after="240" w:line="240" w:lineRule="auto"/>
        <w:jc w:val="both"/>
        <w:rPr>
          <w:rFonts w:eastAsia="Times New Roman" w:cs="Calibri"/>
          <w:b/>
          <w:bCs/>
          <w:sz w:val="20"/>
          <w:szCs w:val="20"/>
          <w:lang w:val="ro-RO"/>
        </w:rPr>
      </w:pPr>
    </w:p>
    <w:p w:rsidR="00E40736" w:rsidRPr="00984664" w:rsidRDefault="00E40736" w:rsidP="00E40736">
      <w:pPr>
        <w:spacing w:line="240" w:lineRule="auto"/>
        <w:jc w:val="both"/>
        <w:rPr>
          <w:rFonts w:eastAsia="Times New Roman" w:cs="Calibri"/>
          <w:b/>
          <w:sz w:val="20"/>
          <w:szCs w:val="20"/>
          <w:lang w:val="ro-RO"/>
        </w:rPr>
      </w:pPr>
    </w:p>
    <w:p w:rsidR="00E40736" w:rsidRPr="00984664" w:rsidRDefault="00E40736" w:rsidP="00E40736">
      <w:pPr>
        <w:rPr>
          <w:rFonts w:cs="Calibri"/>
          <w:sz w:val="20"/>
          <w:szCs w:val="20"/>
          <w:lang w:val="ro-RO"/>
        </w:rPr>
      </w:pPr>
    </w:p>
    <w:p w:rsidR="00E40736" w:rsidRPr="00984664" w:rsidRDefault="00E40736" w:rsidP="00E40736">
      <w:pPr>
        <w:rPr>
          <w:rFonts w:cs="Calibri"/>
          <w:sz w:val="20"/>
          <w:szCs w:val="20"/>
          <w:lang w:val="ro-RO"/>
        </w:rPr>
      </w:pPr>
    </w:p>
    <w:p w:rsidR="00B80517" w:rsidRPr="00984664" w:rsidRDefault="00B80517" w:rsidP="00E40736">
      <w:pPr>
        <w:rPr>
          <w:rFonts w:cs="Calibri"/>
          <w:sz w:val="20"/>
          <w:szCs w:val="20"/>
          <w:lang w:val="ro-RO"/>
        </w:rPr>
      </w:pPr>
    </w:p>
    <w:p w:rsidR="001A764E" w:rsidRPr="00984664" w:rsidRDefault="001A764E" w:rsidP="00E40736">
      <w:pPr>
        <w:rPr>
          <w:rFonts w:cs="Calibri"/>
          <w:sz w:val="20"/>
          <w:szCs w:val="20"/>
          <w:lang w:val="ro-RO"/>
        </w:rPr>
      </w:pPr>
    </w:p>
    <w:p w:rsidR="001A764E" w:rsidRPr="00984664" w:rsidRDefault="001A764E" w:rsidP="00E40736">
      <w:pPr>
        <w:rPr>
          <w:rFonts w:cs="Calibri"/>
          <w:sz w:val="20"/>
          <w:szCs w:val="20"/>
          <w:lang w:val="ro-RO"/>
        </w:rPr>
      </w:pPr>
    </w:p>
    <w:p w:rsidR="00DA7A07" w:rsidRDefault="00DA7A07" w:rsidP="00857F3D">
      <w:pPr>
        <w:pStyle w:val="Titlu"/>
        <w:rPr>
          <w:rFonts w:ascii="Calibri" w:hAnsi="Calibri" w:cs="Calibri"/>
          <w:sz w:val="28"/>
          <w:szCs w:val="28"/>
        </w:rPr>
      </w:pPr>
    </w:p>
    <w:p w:rsidR="00E40736" w:rsidRDefault="000A08B1" w:rsidP="00857F3D">
      <w:pPr>
        <w:pStyle w:val="Titlu"/>
        <w:rPr>
          <w:rFonts w:ascii="Calibri" w:hAnsi="Calibri" w:cs="Calibri"/>
          <w:sz w:val="28"/>
          <w:szCs w:val="28"/>
        </w:rPr>
      </w:pPr>
      <w:r w:rsidRPr="00C47FBC">
        <w:rPr>
          <w:rFonts w:ascii="Calibri" w:hAnsi="Calibri" w:cs="Calibri"/>
          <w:sz w:val="28"/>
          <w:szCs w:val="28"/>
        </w:rPr>
        <w:lastRenderedPageBreak/>
        <w:t>F</w:t>
      </w:r>
      <w:r w:rsidR="00E40736" w:rsidRPr="00C47FBC">
        <w:rPr>
          <w:rFonts w:ascii="Calibri" w:hAnsi="Calibri" w:cs="Calibri"/>
          <w:sz w:val="28"/>
          <w:szCs w:val="28"/>
        </w:rPr>
        <w:t>IŞA DE DATE A ACHIZIŢIEI</w:t>
      </w:r>
    </w:p>
    <w:p w:rsidR="00C47FBC" w:rsidRPr="00C47FBC" w:rsidRDefault="00C47FBC" w:rsidP="00C47FBC">
      <w:pPr>
        <w:rPr>
          <w:lang w:val="ro-RO"/>
        </w:rPr>
      </w:pPr>
    </w:p>
    <w:p w:rsidR="00384E33" w:rsidRPr="00276CCF" w:rsidRDefault="00384E33" w:rsidP="00384E33">
      <w:pPr>
        <w:rPr>
          <w:rFonts w:cs="Calibri"/>
          <w:b/>
          <w:sz w:val="20"/>
          <w:szCs w:val="20"/>
          <w:lang w:val="ro-RO"/>
        </w:rPr>
      </w:pPr>
      <w:r w:rsidRPr="00276CCF">
        <w:rPr>
          <w:rFonts w:cs="Calibri"/>
          <w:b/>
          <w:sz w:val="20"/>
          <w:szCs w:val="20"/>
          <w:lang w:val="ro-RO"/>
        </w:rPr>
        <w:t>SECŢIUNEA I: ACHIZITOR</w:t>
      </w:r>
    </w:p>
    <w:p w:rsidR="00384E33" w:rsidRPr="00276CCF" w:rsidRDefault="00384E33" w:rsidP="00384E33">
      <w:pPr>
        <w:rPr>
          <w:rFonts w:cs="Calibri"/>
          <w:b/>
          <w:sz w:val="20"/>
          <w:szCs w:val="20"/>
          <w:lang w:val="ro-RO"/>
        </w:rPr>
      </w:pPr>
      <w:r w:rsidRPr="00276CCF">
        <w:rPr>
          <w:rFonts w:cs="Calibri"/>
          <w:b/>
          <w:sz w:val="20"/>
          <w:szCs w:val="20"/>
          <w:lang w:val="ro-RO"/>
        </w:rPr>
        <w:t>I.1) DENUMIRE</w:t>
      </w:r>
      <w:r>
        <w:rPr>
          <w:rFonts w:cs="Calibri"/>
          <w:b/>
          <w:sz w:val="20"/>
          <w:szCs w:val="20"/>
          <w:lang w:val="ro-RO"/>
        </w:rPr>
        <w:t>, ADRESĂ</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699"/>
        <w:gridCol w:w="3402"/>
      </w:tblGrid>
      <w:tr w:rsidR="00E40736" w:rsidRPr="00276CCF" w:rsidTr="00786878">
        <w:tc>
          <w:tcPr>
            <w:tcW w:w="9871" w:type="dxa"/>
            <w:gridSpan w:val="3"/>
            <w:shd w:val="clear" w:color="auto" w:fill="auto"/>
          </w:tcPr>
          <w:p w:rsidR="00E40736" w:rsidRPr="00276CCF" w:rsidRDefault="00E40736" w:rsidP="00545EB0">
            <w:pPr>
              <w:spacing w:line="276" w:lineRule="auto"/>
              <w:jc w:val="both"/>
              <w:rPr>
                <w:rFonts w:eastAsia="Times New Roman" w:cs="Calibri"/>
                <w:sz w:val="20"/>
                <w:szCs w:val="20"/>
                <w:lang w:val="ro-RO" w:eastAsia="ro-RO"/>
              </w:rPr>
            </w:pPr>
            <w:r w:rsidRPr="00276CCF">
              <w:rPr>
                <w:rFonts w:eastAsia="Times New Roman" w:cs="Calibri"/>
                <w:sz w:val="20"/>
                <w:szCs w:val="20"/>
                <w:lang w:val="ro-RO" w:eastAsia="ro-RO"/>
              </w:rPr>
              <w:t xml:space="preserve">Denumire oficială: </w:t>
            </w:r>
            <w:r w:rsidR="00EE6C06" w:rsidRPr="0040760B">
              <w:rPr>
                <w:b/>
                <w:bCs/>
                <w:lang w:val="it-IT"/>
              </w:rPr>
              <w:t>Societatea de Servicii Hidroenergetice Hidroserv S.A</w:t>
            </w:r>
            <w:r w:rsidR="00EE6C06" w:rsidRPr="0040760B">
              <w:rPr>
                <w:i/>
                <w:iCs/>
                <w:lang w:val="it-IT"/>
              </w:rPr>
              <w:t xml:space="preserve">. (denumita in continuare </w:t>
            </w:r>
            <w:r w:rsidR="00EE6C06" w:rsidRPr="0040760B">
              <w:rPr>
                <w:b/>
                <w:bCs/>
                <w:lang w:val="it-IT"/>
              </w:rPr>
              <w:t xml:space="preserve">S.S.H. Hidroserv S.A.), </w:t>
            </w:r>
            <w:r w:rsidR="00EE6C06" w:rsidRPr="0040760B">
              <w:rPr>
                <w:i/>
                <w:iCs/>
              </w:rPr>
              <w:t>în reorganizare, in judicial reorganization, en redressment</w:t>
            </w:r>
            <w:r w:rsidR="00EE6C06" w:rsidRPr="0040760B">
              <w:rPr>
                <w:lang w:val="it-IT"/>
              </w:rPr>
              <w:t>, cu sediul social în București, Sectorul 2, strada Constantin Nacu nr. 3, et. 3-5, CP 020995, înregistrată la Oficiul Registrului Comerțului de pe lângă Tribunalul București, având număr de Ordine în Registrul Comerțului J40/9762/2013 și Cod Unic de Înregistrare 32097794 atribuit în data de 05.08.2013</w:t>
            </w:r>
            <w:r w:rsidR="00EE6C06" w:rsidRPr="0040760B">
              <w:t xml:space="preserve">, Tel: +40 37 247 9405; Fax: +40 37 2479498, e-mail: </w:t>
            </w:r>
            <w:hyperlink r:id="rId8" w:history="1">
              <w:r w:rsidR="00EE6C06" w:rsidRPr="0040760B">
                <w:rPr>
                  <w:rStyle w:val="Hyperlink"/>
                </w:rPr>
                <w:t>office@hidroserv.ro</w:t>
              </w:r>
            </w:hyperlink>
            <w:r w:rsidR="00EE6C06" w:rsidRPr="0040760B">
              <w:t xml:space="preserve">, </w:t>
            </w:r>
            <w:r w:rsidR="00EE6C06" w:rsidRPr="0040760B">
              <w:rPr>
                <w:b/>
                <w:bCs/>
              </w:rPr>
              <w:t>reprezentată prin Administ</w:t>
            </w:r>
            <w:r w:rsidR="00E56ABD">
              <w:rPr>
                <w:b/>
                <w:bCs/>
              </w:rPr>
              <w:t>rator Special  Dl Dan Cosmin TOŞ</w:t>
            </w:r>
            <w:r w:rsidR="00EE6C06" w:rsidRPr="0040760B">
              <w:rPr>
                <w:b/>
                <w:bCs/>
              </w:rPr>
              <w:t>A</w:t>
            </w:r>
            <w:r w:rsidR="00EE6C06" w:rsidRPr="0040760B">
              <w:t xml:space="preserve">, desemnat conform Hotararii Adunarii Generale a Actionarilor din data de 08.09.2020, </w:t>
            </w:r>
            <w:r w:rsidR="00EE6C06" w:rsidRPr="0040760B">
              <w:rPr>
                <w:b/>
                <w:bCs/>
              </w:rPr>
              <w:t>sub supravegherea CITR Filiala București SPRL</w:t>
            </w:r>
            <w:r w:rsidR="00EE6C06" w:rsidRPr="0040760B">
              <w:t xml:space="preserve">, cu sediul în București, str. Gara Herăstrău nr. 4, Green Court et. 3, Sector 2, înmatriculată la Registrul Societăţilor Profesionale al U.N.P.I.R. sub nr. RSP 0401/2009, CIF RO 26171764, desemnată în calitate de administrator judiciar in conformitate cu Încheierea din 10.10.2016, pronunţata în dosarul nr. 36365/3/2016, aflat pe rolul Tribunalului București, Secția a VII-a Civilă, prin </w:t>
            </w:r>
            <w:r w:rsidR="00EE6C06" w:rsidRPr="0040760B">
              <w:rPr>
                <w:b/>
                <w:bCs/>
              </w:rPr>
              <w:t>Partener dna Oana Georgiana MUNTEANU</w:t>
            </w:r>
            <w:r w:rsidR="00EE6C06">
              <w:rPr>
                <w:b/>
                <w:bCs/>
              </w:rPr>
              <w:t xml:space="preserve">, </w:t>
            </w:r>
            <w:r w:rsidR="00EE6C06" w:rsidRPr="0040760B">
              <w:t xml:space="preserve">prin, </w:t>
            </w:r>
            <w:r w:rsidR="00EE6C06" w:rsidRPr="0040760B">
              <w:rPr>
                <w:b/>
              </w:rPr>
              <w:t xml:space="preserve">Sectia de Servicii si Reparatii Hidroenergetice Porţile de Fier </w:t>
            </w:r>
            <w:r w:rsidR="00545EB0">
              <w:t>cu sediul în str. Calea Timiş</w:t>
            </w:r>
            <w:r w:rsidR="00EE6C06" w:rsidRPr="0040760B">
              <w:t>oarei nr. 2,</w:t>
            </w:r>
            <w:r w:rsidR="00545EB0">
              <w:t xml:space="preserve">  Drobeta Turnu Severin, cod poş</w:t>
            </w:r>
            <w:r w:rsidR="00EE6C06" w:rsidRPr="0040760B">
              <w:t>tal 220112, Jud. Mehedinţi, telefon 0756/091209, fax 0252/310753, cont bancar RO11BRMA0999100087496712, deschis l</w:t>
            </w:r>
            <w:r w:rsidR="00545EB0">
              <w:t>a Banca Românească, reprezentată</w:t>
            </w:r>
            <w:r w:rsidR="00EE6C06" w:rsidRPr="0040760B">
              <w:t xml:space="preserve"> legal prin dl. Iul</w:t>
            </w:r>
            <w:r w:rsidR="00EE6C06">
              <w:t>ian BĂRBOIANU, Manager secţie, în calitate de Achizitor</w:t>
            </w:r>
          </w:p>
        </w:tc>
      </w:tr>
      <w:tr w:rsidR="00E40736" w:rsidRPr="00276CCF" w:rsidTr="00786878">
        <w:tc>
          <w:tcPr>
            <w:tcW w:w="9871" w:type="dxa"/>
            <w:gridSpan w:val="3"/>
            <w:shd w:val="clear" w:color="auto" w:fill="auto"/>
          </w:tcPr>
          <w:p w:rsidR="00E40736" w:rsidRPr="00276CCF"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Adresa: </w:t>
            </w:r>
            <w:r w:rsidR="003E6981" w:rsidRPr="00276CCF">
              <w:rPr>
                <w:rFonts w:eastAsia="Times New Roman" w:cs="Calibri"/>
                <w:b/>
                <w:sz w:val="20"/>
                <w:szCs w:val="20"/>
                <w:lang w:val="ro-RO" w:eastAsia="ro-RO"/>
              </w:rPr>
              <w:t>str. Constantin Nacu, nr. 3, etajele 3-5, sector 2</w:t>
            </w:r>
          </w:p>
        </w:tc>
      </w:tr>
      <w:tr w:rsidR="00E40736" w:rsidRPr="00276CCF" w:rsidTr="00786878">
        <w:tc>
          <w:tcPr>
            <w:tcW w:w="4770" w:type="dxa"/>
            <w:shd w:val="clear" w:color="auto" w:fill="auto"/>
          </w:tcPr>
          <w:p w:rsidR="00E40736" w:rsidRDefault="00E40736" w:rsidP="006B0502">
            <w:pPr>
              <w:rPr>
                <w:rFonts w:eastAsia="Times New Roman" w:cs="Calibri"/>
                <w:b/>
                <w:sz w:val="20"/>
                <w:szCs w:val="20"/>
                <w:lang w:val="ro-RO" w:eastAsia="ro-RO"/>
              </w:rPr>
            </w:pPr>
            <w:r w:rsidRPr="00276CCF">
              <w:rPr>
                <w:rFonts w:eastAsia="Times New Roman" w:cs="Calibri"/>
                <w:sz w:val="20"/>
                <w:szCs w:val="20"/>
                <w:lang w:val="ro-RO" w:eastAsia="ro-RO"/>
              </w:rPr>
              <w:t xml:space="preserve">Localitate: </w:t>
            </w:r>
            <w:r w:rsidR="003E6981">
              <w:rPr>
                <w:rFonts w:eastAsia="Times New Roman" w:cs="Calibri"/>
                <w:b/>
                <w:sz w:val="20"/>
                <w:szCs w:val="20"/>
                <w:lang w:val="ro-RO" w:eastAsia="ro-RO"/>
              </w:rPr>
              <w:t>București</w:t>
            </w:r>
          </w:p>
          <w:p w:rsidR="006B0502" w:rsidRPr="00276CCF" w:rsidRDefault="006B0502" w:rsidP="006B0502">
            <w:pPr>
              <w:rPr>
                <w:rFonts w:eastAsia="Times New Roman" w:cs="Calibri"/>
                <w:sz w:val="20"/>
                <w:szCs w:val="20"/>
                <w:lang w:val="ro-RO" w:eastAsia="ro-RO"/>
              </w:rPr>
            </w:pPr>
          </w:p>
        </w:tc>
        <w:tc>
          <w:tcPr>
            <w:tcW w:w="1699" w:type="dxa"/>
            <w:shd w:val="clear" w:color="auto" w:fill="auto"/>
          </w:tcPr>
          <w:p w:rsidR="00E40736" w:rsidRPr="00276CCF"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Cod poştal: </w:t>
            </w:r>
            <w:r w:rsidR="003E6981" w:rsidRPr="00276CCF">
              <w:rPr>
                <w:rFonts w:eastAsia="Times New Roman" w:cs="Calibri"/>
                <w:b/>
                <w:sz w:val="20"/>
                <w:szCs w:val="20"/>
                <w:lang w:val="ro-RO" w:eastAsia="ro-RO"/>
              </w:rPr>
              <w:t>020995</w:t>
            </w:r>
          </w:p>
        </w:tc>
        <w:tc>
          <w:tcPr>
            <w:tcW w:w="3402"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Ţara: România</w:t>
            </w:r>
          </w:p>
        </w:tc>
      </w:tr>
      <w:tr w:rsidR="00E40736" w:rsidRPr="00276CCF" w:rsidTr="00786878">
        <w:tc>
          <w:tcPr>
            <w:tcW w:w="4770" w:type="dxa"/>
            <w:shd w:val="clear" w:color="auto" w:fill="auto"/>
          </w:tcPr>
          <w:p w:rsidR="00545EB0"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Punct(e) de contact: </w:t>
            </w:r>
            <w:r w:rsidR="008D068A">
              <w:rPr>
                <w:rFonts w:eastAsia="Times New Roman" w:cs="Calibri"/>
                <w:sz w:val="20"/>
                <w:szCs w:val="20"/>
                <w:lang w:val="ro-RO" w:eastAsia="ro-RO"/>
              </w:rPr>
              <w:t xml:space="preserve"> </w:t>
            </w:r>
            <w:r w:rsidR="008D068A" w:rsidRPr="008D068A">
              <w:rPr>
                <w:rFonts w:eastAsia="Times New Roman" w:cs="Calibri"/>
                <w:b/>
                <w:sz w:val="20"/>
                <w:szCs w:val="20"/>
                <w:lang w:val="ro-RO" w:eastAsia="ro-RO"/>
              </w:rPr>
              <w:t>Secţia Porţile de Fier</w:t>
            </w:r>
            <w:r w:rsidR="008D068A">
              <w:rPr>
                <w:rFonts w:eastAsia="Times New Roman" w:cs="Calibri"/>
                <w:sz w:val="20"/>
                <w:szCs w:val="20"/>
                <w:lang w:val="ro-RO" w:eastAsia="ro-RO"/>
              </w:rPr>
              <w:t xml:space="preserve">, </w:t>
            </w:r>
          </w:p>
          <w:p w:rsidR="00E40736" w:rsidRPr="00276CCF" w:rsidRDefault="00545EB0" w:rsidP="003B13D5">
            <w:pPr>
              <w:rPr>
                <w:rFonts w:eastAsia="Times New Roman" w:cs="Calibri"/>
                <w:sz w:val="20"/>
                <w:szCs w:val="20"/>
                <w:lang w:val="ro-RO" w:eastAsia="ro-RO"/>
              </w:rPr>
            </w:pPr>
            <w:r>
              <w:rPr>
                <w:rFonts w:eastAsia="Times New Roman" w:cs="Calibri"/>
                <w:sz w:val="20"/>
                <w:szCs w:val="20"/>
                <w:lang w:val="ro-RO" w:eastAsia="ro-RO"/>
              </w:rPr>
              <w:t>Calea Timişoarei</w:t>
            </w:r>
            <w:r w:rsidR="008D068A">
              <w:rPr>
                <w:rFonts w:eastAsia="Times New Roman" w:cs="Calibri"/>
                <w:sz w:val="20"/>
                <w:szCs w:val="20"/>
                <w:lang w:val="ro-RO" w:eastAsia="ro-RO"/>
              </w:rPr>
              <w:t xml:space="preserve"> nr. 2</w:t>
            </w:r>
            <w:r>
              <w:rPr>
                <w:rFonts w:eastAsia="Times New Roman" w:cs="Calibri"/>
                <w:sz w:val="20"/>
                <w:szCs w:val="20"/>
                <w:lang w:val="ro-RO" w:eastAsia="ro-RO"/>
              </w:rPr>
              <w:t>,</w:t>
            </w:r>
            <w:r w:rsidR="008D068A">
              <w:rPr>
                <w:rFonts w:eastAsia="Times New Roman" w:cs="Calibri"/>
                <w:sz w:val="20"/>
                <w:szCs w:val="20"/>
                <w:lang w:val="ro-RO" w:eastAsia="ro-RO"/>
              </w:rPr>
              <w:t xml:space="preserve"> Drobeta Turnu Severin </w:t>
            </w:r>
          </w:p>
          <w:p w:rsidR="00E40736" w:rsidRPr="00276CCF" w:rsidRDefault="00E40736" w:rsidP="008D068A">
            <w:pPr>
              <w:rPr>
                <w:rFonts w:eastAsia="Times New Roman" w:cs="Calibri"/>
                <w:sz w:val="20"/>
                <w:szCs w:val="20"/>
                <w:lang w:val="ro-RO" w:eastAsia="ro-RO"/>
              </w:rPr>
            </w:pPr>
            <w:r w:rsidRPr="00276CCF">
              <w:rPr>
                <w:rFonts w:eastAsia="Times New Roman" w:cs="Calibri"/>
                <w:sz w:val="20"/>
                <w:szCs w:val="20"/>
                <w:lang w:val="ro-RO" w:eastAsia="ro-RO"/>
              </w:rPr>
              <w:t xml:space="preserve">În atenţia: </w:t>
            </w:r>
            <w:r w:rsidR="008D068A">
              <w:rPr>
                <w:rFonts w:eastAsia="Times New Roman" w:cs="Calibri"/>
                <w:sz w:val="20"/>
                <w:szCs w:val="20"/>
                <w:lang w:val="ro-RO" w:eastAsia="ro-RO"/>
              </w:rPr>
              <w:t>Compartimentul</w:t>
            </w:r>
            <w:r w:rsidR="00545EB0">
              <w:rPr>
                <w:rFonts w:eastAsia="Times New Roman" w:cs="Calibri"/>
                <w:sz w:val="20"/>
                <w:szCs w:val="20"/>
                <w:lang w:val="ro-RO" w:eastAsia="ro-RO"/>
              </w:rPr>
              <w:t>ui Achiziţ</w:t>
            </w:r>
            <w:r w:rsidR="008D068A">
              <w:rPr>
                <w:rFonts w:eastAsia="Times New Roman" w:cs="Calibri"/>
                <w:sz w:val="20"/>
                <w:szCs w:val="20"/>
                <w:lang w:val="ro-RO" w:eastAsia="ro-RO"/>
              </w:rPr>
              <w:t xml:space="preserve">ii </w:t>
            </w:r>
          </w:p>
        </w:tc>
        <w:tc>
          <w:tcPr>
            <w:tcW w:w="5101" w:type="dxa"/>
            <w:gridSpan w:val="2"/>
            <w:shd w:val="clear" w:color="auto" w:fill="auto"/>
          </w:tcPr>
          <w:p w:rsidR="00E40736" w:rsidRPr="00276CCF" w:rsidRDefault="00E40736" w:rsidP="00EE6C06">
            <w:pPr>
              <w:rPr>
                <w:rFonts w:eastAsia="Times New Roman" w:cs="Calibri"/>
                <w:sz w:val="20"/>
                <w:szCs w:val="20"/>
                <w:lang w:val="ro-RO" w:eastAsia="ro-RO"/>
              </w:rPr>
            </w:pPr>
          </w:p>
        </w:tc>
      </w:tr>
      <w:tr w:rsidR="00E40736" w:rsidRPr="00276CCF" w:rsidTr="00786878">
        <w:trPr>
          <w:trHeight w:val="543"/>
        </w:trPr>
        <w:tc>
          <w:tcPr>
            <w:tcW w:w="4770" w:type="dxa"/>
            <w:shd w:val="clear" w:color="auto" w:fill="auto"/>
          </w:tcPr>
          <w:p w:rsidR="001A764E" w:rsidRPr="00276CCF" w:rsidRDefault="00E40736" w:rsidP="001A764E">
            <w:pPr>
              <w:rPr>
                <w:rFonts w:cs="Calibri"/>
                <w:sz w:val="20"/>
                <w:szCs w:val="20"/>
                <w:lang w:val="ro-RO"/>
              </w:rPr>
            </w:pPr>
            <w:r w:rsidRPr="00276CCF">
              <w:rPr>
                <w:rFonts w:eastAsia="Times New Roman" w:cs="Calibri"/>
                <w:sz w:val="20"/>
                <w:szCs w:val="20"/>
                <w:lang w:val="ro-RO" w:eastAsia="ro-RO"/>
              </w:rPr>
              <w:t xml:space="preserve">E-mail: </w:t>
            </w:r>
            <w:hyperlink r:id="rId9" w:history="1">
              <w:r w:rsidR="00EE6C06" w:rsidRPr="009636ED">
                <w:rPr>
                  <w:rStyle w:val="Hyperlink"/>
                  <w:rFonts w:eastAsia="Times New Roman" w:cs="Calibri"/>
                  <w:sz w:val="20"/>
                  <w:szCs w:val="20"/>
                  <w:lang w:val="ro-RO" w:eastAsia="ro-RO"/>
                </w:rPr>
                <w:t>office.PDF@hidroserv.ro</w:t>
              </w:r>
            </w:hyperlink>
          </w:p>
          <w:p w:rsidR="006A6DDB" w:rsidRDefault="00EE12D5" w:rsidP="00857F3D">
            <w:pPr>
              <w:rPr>
                <w:rFonts w:cs="Calibri"/>
                <w:sz w:val="20"/>
                <w:szCs w:val="20"/>
                <w:lang w:val="ro-RO"/>
              </w:rPr>
            </w:pPr>
            <w:r w:rsidRPr="00276CCF">
              <w:rPr>
                <w:rFonts w:cs="Calibri"/>
                <w:sz w:val="20"/>
                <w:szCs w:val="20"/>
                <w:lang w:val="ro-RO"/>
              </w:rPr>
              <w:t>– pentru detalii de procedur</w:t>
            </w:r>
            <w:r w:rsidR="003D6513">
              <w:rPr>
                <w:rFonts w:cs="Calibri"/>
                <w:sz w:val="20"/>
                <w:szCs w:val="20"/>
                <w:lang w:val="ro-RO"/>
              </w:rPr>
              <w:t>ă</w:t>
            </w:r>
            <w:r w:rsidR="006A6DDB" w:rsidRPr="00276CCF">
              <w:rPr>
                <w:rFonts w:cs="Calibri"/>
                <w:sz w:val="20"/>
                <w:szCs w:val="20"/>
                <w:lang w:val="ro-RO"/>
              </w:rPr>
              <w:t>:</w:t>
            </w:r>
            <w:r w:rsidR="008D068A">
              <w:rPr>
                <w:rFonts w:cs="Calibri"/>
                <w:sz w:val="20"/>
                <w:szCs w:val="20"/>
                <w:lang w:val="ro-RO"/>
              </w:rPr>
              <w:t xml:space="preserve"> </w:t>
            </w:r>
            <w:r w:rsidR="008D068A">
              <w:rPr>
                <w:rFonts w:eastAsia="Times New Roman" w:cs="Calibri"/>
                <w:sz w:val="20"/>
                <w:szCs w:val="20"/>
                <w:lang w:val="ro-RO" w:eastAsia="ro-RO"/>
              </w:rPr>
              <w:t>Ion GIUROIU</w:t>
            </w:r>
          </w:p>
          <w:p w:rsidR="003E6981" w:rsidRDefault="003A77FB" w:rsidP="008D068A">
            <w:pPr>
              <w:rPr>
                <w:rFonts w:cs="Calibri"/>
                <w:sz w:val="20"/>
                <w:szCs w:val="20"/>
                <w:lang w:val="ro-RO"/>
              </w:rPr>
            </w:pPr>
            <w:hyperlink r:id="rId10" w:history="1">
              <w:r w:rsidR="00EE6C06" w:rsidRPr="009636ED">
                <w:rPr>
                  <w:rStyle w:val="Hyperlink"/>
                  <w:rFonts w:cs="Calibri"/>
                  <w:sz w:val="20"/>
                  <w:szCs w:val="20"/>
                  <w:lang w:val="ro-RO"/>
                </w:rPr>
                <w:t>ion.giuroiu@hidroserv.ro</w:t>
              </w:r>
            </w:hyperlink>
            <w:r w:rsidR="008D068A">
              <w:rPr>
                <w:rFonts w:cs="Calibri"/>
                <w:sz w:val="20"/>
                <w:szCs w:val="20"/>
                <w:lang w:val="ro-RO"/>
              </w:rPr>
              <w:t xml:space="preserve">; </w:t>
            </w:r>
            <w:r w:rsidR="008D068A" w:rsidRPr="008D068A">
              <w:rPr>
                <w:rFonts w:eastAsia="Times New Roman"/>
                <w:sz w:val="20"/>
                <w:szCs w:val="20"/>
                <w:lang w:eastAsia="ro-RO"/>
              </w:rPr>
              <w:t>ileana.radi@hidroserv.ro</w:t>
            </w:r>
          </w:p>
          <w:p w:rsidR="00EE6C06" w:rsidRDefault="002556BF" w:rsidP="00EE6C06">
            <w:pPr>
              <w:rPr>
                <w:rFonts w:eastAsia="Times New Roman" w:cs="Calibri"/>
                <w:sz w:val="20"/>
                <w:szCs w:val="20"/>
                <w:lang w:val="ro-RO" w:eastAsia="ro-RO"/>
              </w:rPr>
            </w:pPr>
            <w:r w:rsidRPr="00276CCF">
              <w:rPr>
                <w:rFonts w:eastAsia="Times New Roman" w:cs="Calibri"/>
                <w:sz w:val="20"/>
                <w:szCs w:val="20"/>
                <w:lang w:val="ro-RO" w:eastAsia="ro-RO"/>
              </w:rPr>
              <w:t>-</w:t>
            </w:r>
            <w:r w:rsidR="00D65591">
              <w:rPr>
                <w:rFonts w:eastAsia="Times New Roman" w:cs="Calibri"/>
                <w:sz w:val="20"/>
                <w:szCs w:val="20"/>
                <w:lang w:val="ro-RO" w:eastAsia="ro-RO"/>
              </w:rPr>
              <w:t xml:space="preserve"> </w:t>
            </w:r>
            <w:r w:rsidRPr="00276CCF">
              <w:rPr>
                <w:rFonts w:eastAsia="Times New Roman" w:cs="Calibri"/>
                <w:sz w:val="20"/>
                <w:szCs w:val="20"/>
                <w:lang w:val="ro-RO" w:eastAsia="ro-RO"/>
              </w:rPr>
              <w:t>pentru detalii tehnice:</w:t>
            </w:r>
            <w:r w:rsidR="003E6981">
              <w:rPr>
                <w:rFonts w:eastAsia="Times New Roman" w:cs="Calibri"/>
                <w:sz w:val="20"/>
                <w:szCs w:val="20"/>
                <w:lang w:val="ro-RO" w:eastAsia="ro-RO"/>
              </w:rPr>
              <w:t xml:space="preserve"> </w:t>
            </w:r>
            <w:r w:rsidR="00C54104">
              <w:rPr>
                <w:rFonts w:eastAsia="Times New Roman" w:cs="Calibri"/>
                <w:sz w:val="20"/>
                <w:szCs w:val="20"/>
                <w:lang w:val="ro-RO" w:eastAsia="ro-RO"/>
              </w:rPr>
              <w:t>Victor PUIU</w:t>
            </w:r>
          </w:p>
          <w:p w:rsidR="00E1681F" w:rsidRPr="00276CCF" w:rsidRDefault="003A77FB" w:rsidP="00EE6C06">
            <w:pPr>
              <w:rPr>
                <w:rFonts w:eastAsia="Times New Roman" w:cs="Calibri"/>
                <w:sz w:val="20"/>
                <w:szCs w:val="20"/>
                <w:lang w:val="ro-RO" w:eastAsia="ro-RO"/>
              </w:rPr>
            </w:pPr>
            <w:hyperlink r:id="rId11" w:history="1">
              <w:r w:rsidR="00C54104" w:rsidRPr="009636ED">
                <w:rPr>
                  <w:rStyle w:val="Hyperlink"/>
                  <w:rFonts w:eastAsia="Times New Roman" w:cs="Calibri"/>
                  <w:sz w:val="20"/>
                  <w:szCs w:val="20"/>
                  <w:lang w:val="ro-RO" w:eastAsia="ro-RO"/>
                </w:rPr>
                <w:t>victor.puiu@hidroserv.ro</w:t>
              </w:r>
            </w:hyperlink>
            <w:r w:rsidR="003E6981">
              <w:rPr>
                <w:rFonts w:eastAsia="Times New Roman" w:cs="Calibri"/>
                <w:sz w:val="20"/>
                <w:szCs w:val="20"/>
                <w:lang w:val="ro-RO" w:eastAsia="ro-RO"/>
              </w:rPr>
              <w:t xml:space="preserve">, </w:t>
            </w:r>
          </w:p>
        </w:tc>
        <w:tc>
          <w:tcPr>
            <w:tcW w:w="5101" w:type="dxa"/>
            <w:gridSpan w:val="2"/>
            <w:shd w:val="clear" w:color="auto" w:fill="auto"/>
          </w:tcPr>
          <w:p w:rsidR="00E40736" w:rsidRDefault="00E40736" w:rsidP="006B0502">
            <w:pPr>
              <w:rPr>
                <w:rFonts w:eastAsia="Times New Roman" w:cs="Calibri"/>
                <w:sz w:val="20"/>
                <w:szCs w:val="20"/>
                <w:lang w:val="ro-RO" w:eastAsia="ro-RO"/>
              </w:rPr>
            </w:pPr>
            <w:r w:rsidRPr="00276CCF">
              <w:rPr>
                <w:rFonts w:eastAsia="Times New Roman" w:cs="Calibri"/>
                <w:sz w:val="20"/>
                <w:szCs w:val="20"/>
                <w:lang w:val="ro-RO" w:eastAsia="ro-RO"/>
              </w:rPr>
              <w:t xml:space="preserve">Fax: </w:t>
            </w:r>
            <w:r w:rsidR="00EE6C06" w:rsidRPr="00EE6C06">
              <w:rPr>
                <w:sz w:val="20"/>
                <w:szCs w:val="20"/>
              </w:rPr>
              <w:t>0252310753</w:t>
            </w:r>
          </w:p>
          <w:p w:rsidR="0057020F" w:rsidRDefault="008D068A" w:rsidP="006B0502">
            <w:pPr>
              <w:rPr>
                <w:rFonts w:eastAsia="Times New Roman" w:cs="Calibri"/>
                <w:sz w:val="20"/>
                <w:szCs w:val="20"/>
                <w:lang w:val="ro-RO" w:eastAsia="ro-RO"/>
              </w:rPr>
            </w:pPr>
            <w:r w:rsidRPr="00276CCF">
              <w:rPr>
                <w:rFonts w:eastAsia="Times New Roman" w:cs="Calibri"/>
                <w:sz w:val="20"/>
                <w:szCs w:val="20"/>
                <w:lang w:val="ro-RO" w:eastAsia="ro-RO"/>
              </w:rPr>
              <w:t xml:space="preserve">Telefon: </w:t>
            </w:r>
            <w:r>
              <w:rPr>
                <w:rFonts w:eastAsia="Times New Roman" w:cs="Calibri"/>
                <w:sz w:val="20"/>
                <w:szCs w:val="20"/>
                <w:lang w:val="ro-RO" w:eastAsia="ro-RO"/>
              </w:rPr>
              <w:t>0741009993</w:t>
            </w:r>
          </w:p>
          <w:p w:rsidR="0057020F" w:rsidRDefault="0057020F" w:rsidP="006B0502">
            <w:pPr>
              <w:rPr>
                <w:rFonts w:eastAsia="Times New Roman" w:cs="Calibri"/>
                <w:sz w:val="20"/>
                <w:szCs w:val="20"/>
                <w:lang w:val="ro-RO" w:eastAsia="ro-RO"/>
              </w:rPr>
            </w:pPr>
          </w:p>
          <w:p w:rsidR="0057020F" w:rsidRDefault="00EE6C06" w:rsidP="006B0502">
            <w:pPr>
              <w:rPr>
                <w:rFonts w:eastAsia="Times New Roman" w:cs="Calibri"/>
                <w:sz w:val="20"/>
                <w:szCs w:val="20"/>
                <w:lang w:val="ro-RO" w:eastAsia="ro-RO"/>
              </w:rPr>
            </w:pPr>
            <w:r>
              <w:rPr>
                <w:rFonts w:eastAsia="Times New Roman" w:cs="Calibri"/>
                <w:sz w:val="20"/>
                <w:szCs w:val="20"/>
                <w:lang w:val="ro-RO" w:eastAsia="ro-RO"/>
              </w:rPr>
              <w:t>Tel</w:t>
            </w:r>
            <w:r w:rsidR="008D068A">
              <w:rPr>
                <w:rFonts w:eastAsia="Times New Roman" w:cs="Calibri"/>
                <w:sz w:val="20"/>
                <w:szCs w:val="20"/>
                <w:lang w:val="ro-RO" w:eastAsia="ro-RO"/>
              </w:rPr>
              <w:t>efon</w:t>
            </w:r>
            <w:r>
              <w:rPr>
                <w:rFonts w:eastAsia="Times New Roman" w:cs="Calibri"/>
                <w:sz w:val="20"/>
                <w:szCs w:val="20"/>
                <w:lang w:val="ro-RO" w:eastAsia="ro-RO"/>
              </w:rPr>
              <w:t xml:space="preserve">: </w:t>
            </w:r>
            <w:r w:rsidR="00C54104">
              <w:rPr>
                <w:rFonts w:eastAsia="Times New Roman" w:cs="Calibri"/>
                <w:sz w:val="20"/>
                <w:szCs w:val="20"/>
                <w:lang w:val="ro-RO" w:eastAsia="ro-RO"/>
              </w:rPr>
              <w:t>0747779953</w:t>
            </w:r>
          </w:p>
          <w:p w:rsidR="003E6981" w:rsidRDefault="003E6981" w:rsidP="006B0502">
            <w:pPr>
              <w:rPr>
                <w:rFonts w:eastAsia="Times New Roman" w:cs="Calibri"/>
                <w:sz w:val="20"/>
                <w:szCs w:val="20"/>
                <w:lang w:val="ro-RO" w:eastAsia="ro-RO"/>
              </w:rPr>
            </w:pPr>
          </w:p>
          <w:p w:rsidR="003E6981" w:rsidRDefault="003E6981" w:rsidP="006B0502">
            <w:pPr>
              <w:rPr>
                <w:rFonts w:eastAsia="Times New Roman" w:cs="Calibri"/>
                <w:sz w:val="20"/>
                <w:szCs w:val="20"/>
                <w:lang w:val="ro-RO" w:eastAsia="ro-RO"/>
              </w:rPr>
            </w:pPr>
          </w:p>
          <w:p w:rsidR="0057020F" w:rsidRPr="00276CCF" w:rsidRDefault="0057020F" w:rsidP="006B0502">
            <w:pPr>
              <w:rPr>
                <w:rFonts w:eastAsia="Times New Roman" w:cs="Calibri"/>
                <w:sz w:val="20"/>
                <w:szCs w:val="20"/>
                <w:lang w:val="ro-RO" w:eastAsia="ro-RO"/>
              </w:rPr>
            </w:pPr>
          </w:p>
        </w:tc>
      </w:tr>
      <w:tr w:rsidR="00E40736" w:rsidRPr="00276CCF" w:rsidTr="00786878">
        <w:tc>
          <w:tcPr>
            <w:tcW w:w="9871" w:type="dxa"/>
            <w:gridSpan w:val="3"/>
            <w:shd w:val="clear" w:color="auto" w:fill="auto"/>
          </w:tcPr>
          <w:p w:rsidR="00E40736" w:rsidRPr="00276CCF" w:rsidRDefault="00857F3D" w:rsidP="003D6513">
            <w:pPr>
              <w:rPr>
                <w:rFonts w:eastAsia="Times New Roman" w:cs="Calibri"/>
                <w:sz w:val="20"/>
                <w:szCs w:val="20"/>
                <w:lang w:val="ro-RO" w:eastAsia="ro-RO"/>
              </w:rPr>
            </w:pPr>
            <w:r w:rsidRPr="00276CCF">
              <w:rPr>
                <w:rFonts w:eastAsia="Times New Roman" w:cs="Calibri"/>
                <w:sz w:val="20"/>
                <w:szCs w:val="20"/>
                <w:lang w:val="ro-RO" w:eastAsia="ro-RO"/>
              </w:rPr>
              <w:t>Adresa de internet principal</w:t>
            </w:r>
            <w:r w:rsidR="003D6513">
              <w:rPr>
                <w:rFonts w:eastAsia="Times New Roman" w:cs="Calibri"/>
                <w:sz w:val="20"/>
                <w:szCs w:val="20"/>
                <w:lang w:val="ro-RO" w:eastAsia="ro-RO"/>
              </w:rPr>
              <w:t>ă</w:t>
            </w:r>
            <w:r w:rsidRPr="00276CCF">
              <w:rPr>
                <w:rFonts w:eastAsia="Times New Roman" w:cs="Calibri"/>
                <w:sz w:val="20"/>
                <w:szCs w:val="20"/>
                <w:lang w:val="ro-RO" w:eastAsia="ro-RO"/>
              </w:rPr>
              <w:t xml:space="preserve"> a achizitorului (URL): </w:t>
            </w:r>
            <w:hyperlink r:id="rId12" w:history="1">
              <w:r w:rsidR="00E1681F" w:rsidRPr="00F42CF7">
                <w:rPr>
                  <w:rStyle w:val="Hyperlink"/>
                  <w:rFonts w:eastAsia="Times New Roman" w:cs="Calibri"/>
                  <w:sz w:val="20"/>
                  <w:szCs w:val="20"/>
                  <w:lang w:val="ro-RO" w:eastAsia="ro-RO"/>
                </w:rPr>
                <w:t>www.hidroserv.ro</w:t>
              </w:r>
            </w:hyperlink>
          </w:p>
        </w:tc>
      </w:tr>
      <w:tr w:rsidR="00E40736" w:rsidRPr="00276CCF" w:rsidTr="00786878">
        <w:tblPrEx>
          <w:tblLook w:val="04A0" w:firstRow="1" w:lastRow="0" w:firstColumn="1" w:lastColumn="0" w:noHBand="0" w:noVBand="1"/>
        </w:tblPrEx>
        <w:tc>
          <w:tcPr>
            <w:tcW w:w="9871"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Alte informaţii pot fi obţinute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w:t>
            </w:r>
          </w:p>
        </w:tc>
      </w:tr>
      <w:tr w:rsidR="00E40736" w:rsidRPr="00276CCF" w:rsidTr="00786878">
        <w:tblPrEx>
          <w:tblLook w:val="04A0" w:firstRow="1" w:lastRow="0" w:firstColumn="1" w:lastColumn="0" w:noHBand="0" w:noVBand="1"/>
        </w:tblPrEx>
        <w:tc>
          <w:tcPr>
            <w:tcW w:w="9871" w:type="dxa"/>
            <w:gridSpan w:val="3"/>
            <w:shd w:val="clear" w:color="auto" w:fill="auto"/>
          </w:tcPr>
          <w:p w:rsidR="00E40736" w:rsidRPr="00276CCF" w:rsidRDefault="00CA7A9B" w:rsidP="00D445C4">
            <w:pPr>
              <w:spacing w:line="276" w:lineRule="auto"/>
              <w:rPr>
                <w:rFonts w:eastAsia="Times New Roman" w:cs="Calibri"/>
                <w:sz w:val="20"/>
                <w:szCs w:val="20"/>
                <w:lang w:val="ro-RO" w:eastAsia="ro-RO"/>
              </w:rPr>
            </w:pPr>
            <w:r>
              <w:rPr>
                <w:rFonts w:eastAsia="Times New Roman" w:cs="Calibri"/>
                <w:sz w:val="20"/>
                <w:szCs w:val="20"/>
                <w:lang w:val="ro-RO" w:eastAsia="ro-RO"/>
              </w:rPr>
              <w:t>Caietul de sarcini</w:t>
            </w:r>
            <w:r w:rsidR="002B0518">
              <w:rPr>
                <w:rFonts w:eastAsia="Times New Roman" w:cs="Calibri"/>
                <w:sz w:val="20"/>
                <w:szCs w:val="20"/>
                <w:lang w:val="ro-RO" w:eastAsia="ro-RO"/>
              </w:rPr>
              <w:t xml:space="preserve"> </w:t>
            </w:r>
            <w:r w:rsidR="00E40736" w:rsidRPr="00276CCF">
              <w:rPr>
                <w:rFonts w:eastAsia="Times New Roman" w:cs="Calibri"/>
                <w:sz w:val="20"/>
                <w:szCs w:val="20"/>
                <w:lang w:val="ro-RO" w:eastAsia="ro-RO"/>
              </w:rPr>
              <w:t>po</w:t>
            </w:r>
            <w:r>
              <w:rPr>
                <w:rFonts w:eastAsia="Times New Roman" w:cs="Calibri"/>
                <w:sz w:val="20"/>
                <w:szCs w:val="20"/>
                <w:lang w:val="ro-RO" w:eastAsia="ro-RO"/>
              </w:rPr>
              <w:t>ate</w:t>
            </w:r>
            <w:r w:rsidR="00E40736" w:rsidRPr="00276CCF">
              <w:rPr>
                <w:rFonts w:eastAsia="Times New Roman" w:cs="Calibri"/>
                <w:sz w:val="20"/>
                <w:szCs w:val="20"/>
                <w:lang w:val="ro-RO" w:eastAsia="ro-RO"/>
              </w:rPr>
              <w:t xml:space="preserve"> fi obţinut</w:t>
            </w:r>
            <w:r w:rsidR="003D6513">
              <w:rPr>
                <w:rFonts w:eastAsia="Times New Roman" w:cs="Calibri"/>
                <w:sz w:val="20"/>
                <w:szCs w:val="20"/>
                <w:lang w:val="ro-RO" w:eastAsia="ro-RO"/>
              </w:rPr>
              <w:t xml:space="preserve"> </w:t>
            </w:r>
            <w:r w:rsidR="0043597E">
              <w:rPr>
                <w:rFonts w:eastAsia="Times New Roman" w:cs="Calibri"/>
                <w:sz w:val="20"/>
                <w:szCs w:val="20"/>
                <w:lang w:val="ro-RO" w:eastAsia="ro-RO"/>
              </w:rPr>
              <w:t xml:space="preserve">de </w:t>
            </w:r>
            <w:r w:rsidR="00E40736" w:rsidRPr="00276CCF">
              <w:rPr>
                <w:rFonts w:eastAsia="Times New Roman" w:cs="Calibri"/>
                <w:sz w:val="20"/>
                <w:szCs w:val="20"/>
                <w:lang w:val="ro-RO" w:eastAsia="ro-RO"/>
              </w:rPr>
              <w:t>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A.II</w:t>
            </w:r>
          </w:p>
        </w:tc>
      </w:tr>
      <w:tr w:rsidR="00E40736" w:rsidRPr="00276CCF" w:rsidTr="00786878">
        <w:tblPrEx>
          <w:tblLook w:val="04A0" w:firstRow="1" w:lastRow="0" w:firstColumn="1" w:lastColumn="0" w:noHBand="0" w:noVBand="1"/>
        </w:tblPrEx>
        <w:tc>
          <w:tcPr>
            <w:tcW w:w="9871" w:type="dxa"/>
            <w:gridSpan w:val="3"/>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Ofertele sau solicitările/cererile de participare trebuie transmise la:</w:t>
            </w:r>
          </w:p>
          <w:p w:rsidR="00E40736" w:rsidRPr="00276CCF" w:rsidRDefault="00E40736" w:rsidP="00D445C4">
            <w:pPr>
              <w:spacing w:line="276" w:lineRule="auto"/>
              <w:ind w:left="2832"/>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Punctul (punctele) de contact menţionat(e) anterior</w:t>
            </w:r>
          </w:p>
          <w:p w:rsidR="00E40736" w:rsidRPr="00276CCF" w:rsidRDefault="00E40736" w:rsidP="00D445C4">
            <w:pPr>
              <w:spacing w:line="276" w:lineRule="auto"/>
              <w:ind w:left="2832"/>
              <w:rPr>
                <w:rFonts w:eastAsia="Times New Roman" w:cs="Calibri"/>
                <w:sz w:val="20"/>
                <w:szCs w:val="20"/>
                <w:lang w:val="ro-RO" w:eastAsia="ro-RO"/>
              </w:rPr>
            </w:pPr>
            <w:r w:rsidRPr="00276CCF">
              <w:rPr>
                <w:rFonts w:eastAsia="Times New Roman" w:cs="Calibri"/>
                <w:sz w:val="20"/>
                <w:szCs w:val="20"/>
                <w:lang w:val="ro-RO" w:eastAsia="ro-RO"/>
              </w:rPr>
              <w:t>□ Altele: completaţi anexa A.III</w:t>
            </w:r>
          </w:p>
        </w:tc>
      </w:tr>
      <w:tr w:rsidR="00E40736" w:rsidRPr="00276CCF" w:rsidTr="00786878">
        <w:tblPrEx>
          <w:tblLook w:val="04A0" w:firstRow="1" w:lastRow="0" w:firstColumn="1" w:lastColumn="0" w:noHBand="0" w:noVBand="1"/>
        </w:tblPrEx>
        <w:tc>
          <w:tcPr>
            <w:tcW w:w="9871" w:type="dxa"/>
            <w:gridSpan w:val="3"/>
            <w:shd w:val="clear" w:color="auto" w:fill="auto"/>
          </w:tcPr>
          <w:p w:rsidR="00E40736" w:rsidRPr="00276CCF" w:rsidRDefault="00E40736" w:rsidP="0060382D">
            <w:pPr>
              <w:spacing w:line="276" w:lineRule="auto"/>
              <w:rPr>
                <w:rFonts w:eastAsia="Times New Roman" w:cs="Calibri"/>
                <w:color w:val="FF0000"/>
                <w:sz w:val="20"/>
                <w:szCs w:val="20"/>
                <w:lang w:val="ro-RO" w:eastAsia="ro-RO"/>
              </w:rPr>
            </w:pPr>
            <w:r w:rsidRPr="00276CCF">
              <w:rPr>
                <w:rFonts w:eastAsia="Times New Roman" w:cs="Calibri"/>
                <w:sz w:val="20"/>
                <w:szCs w:val="20"/>
                <w:lang w:val="ro-RO" w:eastAsia="ro-RO"/>
              </w:rPr>
              <w:t xml:space="preserve">Număr zile </w:t>
            </w:r>
            <w:r w:rsidR="00984664" w:rsidRPr="00276CCF">
              <w:rPr>
                <w:rFonts w:eastAsia="Times New Roman" w:cs="Calibri"/>
                <w:sz w:val="20"/>
                <w:szCs w:val="20"/>
                <w:lang w:val="ro-RO" w:eastAsia="ro-RO"/>
              </w:rPr>
              <w:t>lucr</w:t>
            </w:r>
            <w:r w:rsidR="0043597E">
              <w:rPr>
                <w:rFonts w:eastAsia="Times New Roman" w:cs="Calibri"/>
                <w:sz w:val="20"/>
                <w:szCs w:val="20"/>
                <w:lang w:val="ro-RO" w:eastAsia="ro-RO"/>
              </w:rPr>
              <w:t>ă</w:t>
            </w:r>
            <w:r w:rsidR="00984664" w:rsidRPr="00276CCF">
              <w:rPr>
                <w:rFonts w:eastAsia="Times New Roman" w:cs="Calibri"/>
                <w:sz w:val="20"/>
                <w:szCs w:val="20"/>
                <w:lang w:val="ro-RO" w:eastAsia="ro-RO"/>
              </w:rPr>
              <w:t xml:space="preserve">toare </w:t>
            </w:r>
            <w:r w:rsidRPr="00276CCF">
              <w:rPr>
                <w:rFonts w:eastAsia="Times New Roman" w:cs="Calibri"/>
                <w:sz w:val="20"/>
                <w:szCs w:val="20"/>
                <w:lang w:val="ro-RO" w:eastAsia="ro-RO"/>
              </w:rPr>
              <w:t>până la care se pot solicita clarificări înainte de data limită de depunere a ofertelor</w:t>
            </w:r>
            <w:r w:rsidRPr="003D6513">
              <w:rPr>
                <w:rFonts w:eastAsia="Times New Roman" w:cs="Calibri"/>
                <w:sz w:val="20"/>
                <w:szCs w:val="20"/>
                <w:lang w:val="ro-RO" w:eastAsia="ro-RO"/>
              </w:rPr>
              <w:t xml:space="preserve">: </w:t>
            </w:r>
            <w:r w:rsidR="00545EB0">
              <w:rPr>
                <w:rFonts w:eastAsia="Times New Roman" w:cs="Calibri"/>
                <w:b/>
                <w:sz w:val="20"/>
                <w:szCs w:val="20"/>
                <w:lang w:val="ro-RO" w:eastAsia="ro-RO"/>
              </w:rPr>
              <w:t>3</w:t>
            </w:r>
            <w:r w:rsidR="003D6513">
              <w:rPr>
                <w:rFonts w:eastAsia="Times New Roman" w:cs="Calibri"/>
                <w:b/>
                <w:sz w:val="20"/>
                <w:szCs w:val="20"/>
                <w:lang w:val="ro-RO" w:eastAsia="ro-RO"/>
              </w:rPr>
              <w:t xml:space="preserve"> </w:t>
            </w:r>
            <w:r w:rsidRPr="00276CCF">
              <w:rPr>
                <w:rFonts w:eastAsia="Times New Roman" w:cs="Calibri"/>
                <w:sz w:val="20"/>
                <w:szCs w:val="20"/>
                <w:lang w:val="ro-RO" w:eastAsia="ro-RO"/>
              </w:rPr>
              <w:t xml:space="preserve">(înainte de </w:t>
            </w:r>
            <w:r w:rsidRPr="00276CCF">
              <w:rPr>
                <w:rFonts w:eastAsia="Times New Roman" w:cs="Calibri"/>
                <w:sz w:val="20"/>
                <w:szCs w:val="20"/>
                <w:lang w:val="ro-RO" w:eastAsia="ro-RO"/>
              </w:rPr>
              <w:lastRenderedPageBreak/>
              <w:t>data limită de depunere a ofertelor/candidaturilor)</w:t>
            </w:r>
          </w:p>
        </w:tc>
      </w:tr>
      <w:tr w:rsidR="00857F3D" w:rsidRPr="00276CCF" w:rsidTr="00786878">
        <w:tblPrEx>
          <w:tblLook w:val="04A0" w:firstRow="1" w:lastRow="0" w:firstColumn="1" w:lastColumn="0" w:noHBand="0" w:noVBand="1"/>
        </w:tblPrEx>
        <w:tc>
          <w:tcPr>
            <w:tcW w:w="9871" w:type="dxa"/>
            <w:gridSpan w:val="3"/>
            <w:shd w:val="clear" w:color="auto" w:fill="auto"/>
          </w:tcPr>
          <w:p w:rsidR="00857F3D" w:rsidRPr="00276CCF" w:rsidRDefault="00984664" w:rsidP="003D6513">
            <w:pPr>
              <w:spacing w:line="276" w:lineRule="auto"/>
              <w:rPr>
                <w:rFonts w:eastAsia="Times New Roman" w:cs="Calibri"/>
                <w:sz w:val="20"/>
                <w:szCs w:val="20"/>
                <w:lang w:val="ro-RO" w:eastAsia="ro-RO"/>
              </w:rPr>
            </w:pPr>
            <w:r w:rsidRPr="00276CCF">
              <w:rPr>
                <w:rFonts w:eastAsia="Times New Roman" w:cs="Calibri"/>
                <w:sz w:val="20"/>
                <w:szCs w:val="20"/>
                <w:lang w:val="ro-RO" w:eastAsia="ro-RO"/>
              </w:rPr>
              <w:lastRenderedPageBreak/>
              <w:t>Num</w:t>
            </w:r>
            <w:r w:rsidR="003D6513">
              <w:rPr>
                <w:rFonts w:eastAsia="Times New Roman" w:cs="Calibri"/>
                <w:sz w:val="20"/>
                <w:szCs w:val="20"/>
                <w:lang w:val="ro-RO" w:eastAsia="ro-RO"/>
              </w:rPr>
              <w:t>ă</w:t>
            </w:r>
            <w:r w:rsidRPr="00276CCF">
              <w:rPr>
                <w:rFonts w:eastAsia="Times New Roman" w:cs="Calibri"/>
                <w:sz w:val="20"/>
                <w:szCs w:val="20"/>
                <w:lang w:val="ro-RO" w:eastAsia="ro-RO"/>
              </w:rPr>
              <w:t xml:space="preserve">r </w:t>
            </w:r>
            <w:r w:rsidR="00857F3D" w:rsidRPr="00276CCF">
              <w:rPr>
                <w:rFonts w:eastAsia="Times New Roman" w:cs="Calibri"/>
                <w:sz w:val="20"/>
                <w:szCs w:val="20"/>
                <w:lang w:val="ro-RO" w:eastAsia="ro-RO"/>
              </w:rPr>
              <w:t>zile</w:t>
            </w:r>
            <w:r w:rsidRPr="00276CCF">
              <w:rPr>
                <w:rFonts w:eastAsia="Times New Roman" w:cs="Calibri"/>
                <w:sz w:val="20"/>
                <w:szCs w:val="20"/>
                <w:lang w:val="ro-RO" w:eastAsia="ro-RO"/>
              </w:rPr>
              <w:t xml:space="preserve"> lucr</w:t>
            </w:r>
            <w:r w:rsidR="003D6513">
              <w:rPr>
                <w:rFonts w:eastAsia="Times New Roman" w:cs="Calibri"/>
                <w:sz w:val="20"/>
                <w:szCs w:val="20"/>
                <w:lang w:val="ro-RO" w:eastAsia="ro-RO"/>
              </w:rPr>
              <w:t>ă</w:t>
            </w:r>
            <w:r w:rsidRPr="00276CCF">
              <w:rPr>
                <w:rFonts w:eastAsia="Times New Roman" w:cs="Calibri"/>
                <w:sz w:val="20"/>
                <w:szCs w:val="20"/>
                <w:lang w:val="ro-RO" w:eastAsia="ro-RO"/>
              </w:rPr>
              <w:t>toare</w:t>
            </w:r>
            <w:r w:rsidR="0043597E">
              <w:rPr>
                <w:rFonts w:eastAsia="Times New Roman" w:cs="Calibri"/>
                <w:sz w:val="20"/>
                <w:szCs w:val="20"/>
                <w:lang w:val="ro-RO" w:eastAsia="ro-RO"/>
              </w:rPr>
              <w:t xml:space="preserve"> pâ</w:t>
            </w:r>
            <w:r w:rsidR="00857F3D" w:rsidRPr="00276CCF">
              <w:rPr>
                <w:rFonts w:eastAsia="Times New Roman" w:cs="Calibri"/>
                <w:sz w:val="20"/>
                <w:szCs w:val="20"/>
                <w:lang w:val="ro-RO" w:eastAsia="ro-RO"/>
              </w:rPr>
              <w:t>n</w:t>
            </w:r>
            <w:r w:rsidR="0043597E">
              <w:rPr>
                <w:rFonts w:eastAsia="Times New Roman" w:cs="Calibri"/>
                <w:sz w:val="20"/>
                <w:szCs w:val="20"/>
                <w:lang w:val="ro-RO" w:eastAsia="ro-RO"/>
              </w:rPr>
              <w:t>ă la care se poate ră</w:t>
            </w:r>
            <w:r w:rsidR="00857F3D" w:rsidRPr="00276CCF">
              <w:rPr>
                <w:rFonts w:eastAsia="Times New Roman" w:cs="Calibri"/>
                <w:sz w:val="20"/>
                <w:szCs w:val="20"/>
                <w:lang w:val="ro-RO" w:eastAsia="ro-RO"/>
              </w:rPr>
              <w:t>spunde la clarific</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ri</w:t>
            </w:r>
            <w:r w:rsidR="003D6513">
              <w:rPr>
                <w:rFonts w:eastAsia="Times New Roman" w:cs="Calibri"/>
                <w:sz w:val="20"/>
                <w:szCs w:val="20"/>
                <w:lang w:val="ro-RO" w:eastAsia="ro-RO"/>
              </w:rPr>
              <w:t xml:space="preserve"> </w:t>
            </w:r>
            <w:r w:rsidR="00857F3D" w:rsidRPr="00276CCF">
              <w:rPr>
                <w:rFonts w:eastAsia="Times New Roman" w:cs="Calibri"/>
                <w:sz w:val="20"/>
                <w:szCs w:val="20"/>
                <w:lang w:val="ro-RO" w:eastAsia="ro-RO"/>
              </w:rPr>
              <w:t xml:space="preserve"> </w:t>
            </w:r>
            <w:r w:rsidR="0043597E">
              <w:rPr>
                <w:rFonts w:eastAsia="Times New Roman" w:cs="Calibri"/>
                <w:sz w:val="20"/>
                <w:szCs w:val="20"/>
                <w:lang w:val="ro-RO" w:eastAsia="ro-RO"/>
              </w:rPr>
              <w:t>î</w:t>
            </w:r>
            <w:r w:rsidR="00857F3D" w:rsidRPr="00276CCF">
              <w:rPr>
                <w:rFonts w:eastAsia="Times New Roman" w:cs="Calibri"/>
                <w:sz w:val="20"/>
                <w:szCs w:val="20"/>
                <w:lang w:val="ro-RO" w:eastAsia="ro-RO"/>
              </w:rPr>
              <w:t>nainte de data limit</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 xml:space="preserve"> de depunere a ofertelor</w:t>
            </w:r>
            <w:r w:rsidRPr="003F7FCA">
              <w:rPr>
                <w:rFonts w:eastAsia="Times New Roman" w:cs="Calibri"/>
                <w:b/>
                <w:color w:val="FF0000"/>
                <w:sz w:val="20"/>
                <w:szCs w:val="20"/>
                <w:lang w:val="ro-RO" w:eastAsia="ro-RO"/>
              </w:rPr>
              <w:t>:</w:t>
            </w:r>
            <w:r w:rsidR="003D6513" w:rsidRPr="003F7FCA">
              <w:rPr>
                <w:rFonts w:eastAsia="Times New Roman" w:cs="Calibri"/>
                <w:b/>
                <w:color w:val="FF0000"/>
                <w:sz w:val="20"/>
                <w:szCs w:val="20"/>
                <w:lang w:val="ro-RO" w:eastAsia="ro-RO"/>
              </w:rPr>
              <w:t xml:space="preserve"> </w:t>
            </w:r>
            <w:r w:rsidR="00857F3D" w:rsidRPr="003F7FCA">
              <w:rPr>
                <w:rFonts w:eastAsia="Times New Roman" w:cs="Calibri"/>
                <w:b/>
                <w:color w:val="FF0000"/>
                <w:sz w:val="20"/>
                <w:szCs w:val="20"/>
                <w:lang w:val="ro-RO" w:eastAsia="ro-RO"/>
              </w:rPr>
              <w:t xml:space="preserve"> </w:t>
            </w:r>
            <w:r w:rsidR="00545EB0">
              <w:rPr>
                <w:rFonts w:eastAsia="Times New Roman" w:cs="Calibri"/>
                <w:b/>
                <w:sz w:val="20"/>
                <w:szCs w:val="20"/>
                <w:lang w:val="ro-RO" w:eastAsia="ro-RO"/>
              </w:rPr>
              <w:t>2</w:t>
            </w:r>
            <w:r w:rsidR="00857F3D" w:rsidRPr="003F7FCA">
              <w:rPr>
                <w:rFonts w:eastAsia="Times New Roman" w:cs="Calibri"/>
                <w:color w:val="FF0000"/>
                <w:sz w:val="20"/>
                <w:szCs w:val="20"/>
                <w:lang w:val="ro-RO" w:eastAsia="ro-RO"/>
              </w:rPr>
              <w:t xml:space="preserve"> </w:t>
            </w:r>
            <w:r w:rsidR="00857F3D" w:rsidRPr="00276CCF">
              <w:rPr>
                <w:rFonts w:eastAsia="Times New Roman" w:cs="Calibri"/>
                <w:sz w:val="20"/>
                <w:szCs w:val="20"/>
                <w:lang w:val="ro-RO" w:eastAsia="ro-RO"/>
              </w:rPr>
              <w:t>(</w:t>
            </w:r>
            <w:r w:rsidR="0043597E">
              <w:rPr>
                <w:rFonts w:eastAsia="Times New Roman" w:cs="Calibri"/>
                <w:sz w:val="20"/>
                <w:szCs w:val="20"/>
                <w:lang w:val="ro-RO" w:eastAsia="ro-RO"/>
              </w:rPr>
              <w:t>î</w:t>
            </w:r>
            <w:r w:rsidR="00857F3D" w:rsidRPr="00276CCF">
              <w:rPr>
                <w:rFonts w:eastAsia="Times New Roman" w:cs="Calibri"/>
                <w:sz w:val="20"/>
                <w:szCs w:val="20"/>
                <w:lang w:val="ro-RO" w:eastAsia="ro-RO"/>
              </w:rPr>
              <w:t>nainte de data limit</w:t>
            </w:r>
            <w:r w:rsidR="0043597E">
              <w:rPr>
                <w:rFonts w:eastAsia="Times New Roman" w:cs="Calibri"/>
                <w:sz w:val="20"/>
                <w:szCs w:val="20"/>
                <w:lang w:val="ro-RO" w:eastAsia="ro-RO"/>
              </w:rPr>
              <w:t>ă</w:t>
            </w:r>
            <w:r w:rsidR="00857F3D" w:rsidRPr="00276CCF">
              <w:rPr>
                <w:rFonts w:eastAsia="Times New Roman" w:cs="Calibri"/>
                <w:sz w:val="20"/>
                <w:szCs w:val="20"/>
                <w:lang w:val="ro-RO" w:eastAsia="ro-RO"/>
              </w:rPr>
              <w:t xml:space="preserve"> de depunere a ofertelor/candidaturilor)</w:t>
            </w:r>
          </w:p>
        </w:tc>
      </w:tr>
    </w:tbl>
    <w:p w:rsidR="00D445C4" w:rsidRPr="0043597E" w:rsidRDefault="00D445C4" w:rsidP="00E40736">
      <w:pPr>
        <w:rPr>
          <w:rFonts w:cs="Calibri"/>
          <w:b/>
          <w:sz w:val="18"/>
          <w:szCs w:val="18"/>
          <w:lang w:val="ro-RO"/>
        </w:rPr>
      </w:pPr>
    </w:p>
    <w:p w:rsidR="00E40736" w:rsidRPr="00276CCF" w:rsidRDefault="00E40736" w:rsidP="00E40736">
      <w:pPr>
        <w:rPr>
          <w:rFonts w:cs="Calibri"/>
          <w:b/>
          <w:sz w:val="20"/>
          <w:szCs w:val="20"/>
          <w:lang w:val="ro-RO"/>
        </w:rPr>
      </w:pPr>
      <w:r w:rsidRPr="00276CCF">
        <w:rPr>
          <w:rFonts w:cs="Calibri"/>
          <w:b/>
          <w:sz w:val="20"/>
          <w:szCs w:val="20"/>
          <w:lang w:val="ro-RO"/>
        </w:rPr>
        <w:t>I.2) TIPUL ACHIZITORULUI ŞI ACTIVITATEA PRINCIPALĂ  (ACTIVITĂŢILE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4536"/>
      </w:tblGrid>
      <w:tr w:rsidR="00E40736" w:rsidRPr="00276CCF" w:rsidTr="00786878">
        <w:tc>
          <w:tcPr>
            <w:tcW w:w="5335"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Minister sau orice altă autoritate naţională sau federală, inclusiv subdiviziunile regionale sau locale ale acestora</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Agenţie/birou naţional sau federal</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Colectivitate teritorială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Agenţie/birou regional sau local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Organism de drept public </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Instituţie/agenţie europeană sau organizaţie europeană</w:t>
            </w: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sz w:val="20"/>
                <w:szCs w:val="20"/>
                <w:lang w:val="ro-RO" w:eastAsia="ro-RO"/>
              </w:rPr>
            </w:pPr>
          </w:p>
          <w:p w:rsidR="00E40736" w:rsidRPr="00276CCF" w:rsidRDefault="00E40736" w:rsidP="00D445C4">
            <w:pPr>
              <w:spacing w:line="276" w:lineRule="auto"/>
              <w:rPr>
                <w:rFonts w:eastAsia="Times New Roman" w:cs="Calibri"/>
                <w:b/>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(precizaţi): </w:t>
            </w:r>
            <w:r w:rsidRPr="00276CCF">
              <w:rPr>
                <w:rFonts w:eastAsia="Times New Roman" w:cs="Calibri"/>
                <w:b/>
                <w:sz w:val="20"/>
                <w:szCs w:val="20"/>
                <w:lang w:val="ro-RO" w:eastAsia="ro-RO"/>
              </w:rPr>
              <w:t>societate pe acţiuni cu capital majoritar de stat</w:t>
            </w:r>
          </w:p>
        </w:tc>
        <w:tc>
          <w:tcPr>
            <w:tcW w:w="4536" w:type="dxa"/>
            <w:shd w:val="clear" w:color="auto" w:fill="auto"/>
          </w:tcPr>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Servicii publice generale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Apărare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Ordine şi siguranţă publică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Mediu</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Afaceri economice şi financiare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Sănătate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Construcţii şi amenajări teritoriale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Protecţie socială</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xml:space="preserve">□ Recreere, cultură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şi religie</w:t>
            </w:r>
          </w:p>
          <w:p w:rsidR="00E40736" w:rsidRPr="00276CCF" w:rsidRDefault="00E40736" w:rsidP="00D445C4">
            <w:pPr>
              <w:spacing w:line="276" w:lineRule="auto"/>
              <w:rPr>
                <w:rFonts w:eastAsia="Times New Roman" w:cs="Calibri"/>
                <w:sz w:val="20"/>
                <w:szCs w:val="20"/>
                <w:lang w:val="ro-RO" w:eastAsia="ro-RO"/>
              </w:rPr>
            </w:pPr>
            <w:r w:rsidRPr="00276CCF">
              <w:rPr>
                <w:rFonts w:eastAsia="Times New Roman" w:cs="Calibri"/>
                <w:sz w:val="20"/>
                <w:szCs w:val="20"/>
                <w:lang w:val="ro-RO" w:eastAsia="ro-RO"/>
              </w:rPr>
              <w:t>□ Educaţie</w:t>
            </w:r>
          </w:p>
          <w:p w:rsidR="00E40736" w:rsidRPr="00276CCF" w:rsidRDefault="00E40736" w:rsidP="0043597E">
            <w:pPr>
              <w:spacing w:line="276" w:lineRule="auto"/>
              <w:rPr>
                <w:rFonts w:eastAsia="Times New Roman" w:cs="Calibri"/>
                <w:sz w:val="20"/>
                <w:szCs w:val="20"/>
                <w:lang w:val="ro-RO" w:eastAsia="ro-RO"/>
              </w:rPr>
            </w:pP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Altele (precizati):</w:t>
            </w:r>
            <w:r w:rsidRPr="00276CCF">
              <w:rPr>
                <w:rFonts w:eastAsia="Times New Roman" w:cs="Calibri"/>
                <w:b/>
                <w:sz w:val="20"/>
                <w:szCs w:val="20"/>
                <w:lang w:val="ro-RO" w:eastAsia="ro-RO"/>
              </w:rPr>
              <w:t xml:space="preserve"> produc</w:t>
            </w:r>
            <w:r w:rsidR="0043597E">
              <w:rPr>
                <w:rFonts w:eastAsia="Times New Roman" w:cs="Calibri"/>
                <w:b/>
                <w:sz w:val="20"/>
                <w:szCs w:val="20"/>
                <w:lang w:val="ro-RO" w:eastAsia="ro-RO"/>
              </w:rPr>
              <w:t>ţ</w:t>
            </w:r>
            <w:r w:rsidRPr="00276CCF">
              <w:rPr>
                <w:rFonts w:eastAsia="Times New Roman" w:cs="Calibri"/>
                <w:b/>
                <w:sz w:val="20"/>
                <w:szCs w:val="20"/>
                <w:lang w:val="ro-RO" w:eastAsia="ro-RO"/>
              </w:rPr>
              <w:t>ia de energie electric</w:t>
            </w:r>
            <w:r w:rsidR="0043597E">
              <w:rPr>
                <w:rFonts w:eastAsia="Times New Roman" w:cs="Calibri"/>
                <w:b/>
                <w:sz w:val="20"/>
                <w:szCs w:val="20"/>
                <w:lang w:val="ro-RO" w:eastAsia="ro-RO"/>
              </w:rPr>
              <w:t>ă</w:t>
            </w:r>
          </w:p>
        </w:tc>
      </w:tr>
      <w:tr w:rsidR="00E40736" w:rsidRPr="00276CCF" w:rsidTr="00786878">
        <w:tc>
          <w:tcPr>
            <w:tcW w:w="9871"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Achizitorul acţionează în numele altor autorităţi contractante                                              da □ nu </w:t>
            </w:r>
            <w:r w:rsidRPr="00276CCF">
              <w:rPr>
                <w:rFonts w:ascii="Arial" w:eastAsia="Times New Roman" w:hAnsi="Arial" w:cs="Arial"/>
                <w:sz w:val="20"/>
                <w:szCs w:val="20"/>
                <w:lang w:val="ro-RO" w:eastAsia="ro-RO"/>
              </w:rPr>
              <w:t>■</w:t>
            </w:r>
          </w:p>
        </w:tc>
      </w:tr>
    </w:tbl>
    <w:p w:rsidR="00F2460D" w:rsidRPr="00276CCF" w:rsidRDefault="00F2460D"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SECŢIUNEA II: OBIECTUL CONTRACTULUI</w:t>
      </w:r>
    </w:p>
    <w:p w:rsidR="00E40736" w:rsidRPr="00276CCF" w:rsidRDefault="00E40736" w:rsidP="00E40736">
      <w:pPr>
        <w:ind w:left="-90"/>
        <w:rPr>
          <w:rFonts w:cs="Calibri"/>
          <w:b/>
          <w:sz w:val="20"/>
          <w:szCs w:val="20"/>
          <w:lang w:val="ro-RO"/>
        </w:rPr>
      </w:pPr>
      <w:r w:rsidRPr="00276CCF">
        <w:rPr>
          <w:rFonts w:cs="Calibri"/>
          <w:b/>
          <w:sz w:val="20"/>
          <w:szCs w:val="20"/>
          <w:lang w:val="ro-RO"/>
        </w:rPr>
        <w:t>II.1) DESCRIERE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436"/>
        <w:gridCol w:w="3096"/>
        <w:gridCol w:w="1146"/>
        <w:gridCol w:w="2551"/>
      </w:tblGrid>
      <w:tr w:rsidR="00E40736" w:rsidRPr="00276CCF" w:rsidTr="00786878">
        <w:tc>
          <w:tcPr>
            <w:tcW w:w="9871" w:type="dxa"/>
            <w:gridSpan w:val="5"/>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II.1.1) Denumirea dată contractului de entitatea contractantă</w:t>
            </w:r>
          </w:p>
        </w:tc>
      </w:tr>
      <w:tr w:rsidR="00E40736" w:rsidRPr="00276CCF" w:rsidTr="00786878">
        <w:tc>
          <w:tcPr>
            <w:tcW w:w="9871" w:type="dxa"/>
            <w:gridSpan w:val="5"/>
            <w:shd w:val="clear" w:color="auto" w:fill="auto"/>
          </w:tcPr>
          <w:p w:rsidR="00E40736" w:rsidRPr="00276CCF" w:rsidRDefault="00E40736" w:rsidP="00B74BC3">
            <w:pPr>
              <w:spacing w:line="240" w:lineRule="auto"/>
              <w:jc w:val="both"/>
              <w:rPr>
                <w:rFonts w:eastAsia="Times New Roman" w:cs="Calibri"/>
                <w:b/>
                <w:sz w:val="20"/>
                <w:szCs w:val="20"/>
                <w:lang w:val="ro-RO" w:eastAsia="ro-RO"/>
              </w:rPr>
            </w:pPr>
            <w:r w:rsidRPr="00276CCF">
              <w:rPr>
                <w:rFonts w:eastAsia="Times New Roman" w:cs="Calibri"/>
                <w:sz w:val="20"/>
                <w:szCs w:val="20"/>
                <w:lang w:val="ro-RO" w:eastAsia="ro-RO"/>
              </w:rPr>
              <w:t xml:space="preserve">Contract </w:t>
            </w:r>
            <w:r w:rsidR="00890F04" w:rsidRPr="00276CCF">
              <w:rPr>
                <w:rFonts w:eastAsia="Times New Roman" w:cs="Calibri"/>
                <w:sz w:val="20"/>
                <w:szCs w:val="20"/>
                <w:lang w:val="ro-RO" w:eastAsia="ro-RO"/>
              </w:rPr>
              <w:t xml:space="preserve">de furnizare </w:t>
            </w:r>
            <w:r w:rsidR="00A35CDD" w:rsidRPr="006D4117">
              <w:rPr>
                <w:rFonts w:cs="Calibri"/>
                <w:b/>
                <w:sz w:val="20"/>
                <w:szCs w:val="20"/>
                <w:lang w:val="ro-RO"/>
              </w:rPr>
              <w:t>”</w:t>
            </w:r>
            <w:r w:rsidR="006D4117" w:rsidRPr="006D4117">
              <w:rPr>
                <w:b/>
                <w:sz w:val="20"/>
                <w:szCs w:val="20"/>
              </w:rPr>
              <w:t>Celule 6kV</w:t>
            </w:r>
            <w:r w:rsidR="006D4117">
              <w:rPr>
                <w:b/>
                <w:sz w:val="20"/>
                <w:szCs w:val="20"/>
              </w:rPr>
              <w:t xml:space="preserve"> si Bare capsulate</w:t>
            </w:r>
            <w:r w:rsidR="006D4117" w:rsidRPr="006D4117">
              <w:rPr>
                <w:b/>
                <w:sz w:val="20"/>
                <w:szCs w:val="20"/>
              </w:rPr>
              <w:t xml:space="preserve">” </w:t>
            </w:r>
            <w:r w:rsidR="006D4117" w:rsidRPr="006D4117">
              <w:rPr>
                <w:rFonts w:cs="Calibri"/>
                <w:b/>
                <w:i/>
                <w:sz w:val="20"/>
                <w:szCs w:val="20"/>
                <w:lang w:val="ro-RO"/>
              </w:rPr>
              <w:t>(cod CPV: 31682310-6 Sisteme de dis</w:t>
            </w:r>
            <w:r w:rsidR="00545EB0">
              <w:rPr>
                <w:rFonts w:cs="Calibri"/>
                <w:b/>
                <w:i/>
                <w:sz w:val="20"/>
                <w:szCs w:val="20"/>
                <w:lang w:val="ro-RO"/>
              </w:rPr>
              <w:t>tribuţ</w:t>
            </w:r>
            <w:r w:rsidR="00B74BC3">
              <w:rPr>
                <w:rFonts w:cs="Calibri"/>
                <w:b/>
                <w:i/>
                <w:sz w:val="20"/>
                <w:szCs w:val="20"/>
                <w:lang w:val="ro-RO"/>
              </w:rPr>
              <w:t>ie )</w:t>
            </w:r>
            <w:r w:rsidR="006D4117" w:rsidRPr="006D4117">
              <w:rPr>
                <w:rFonts w:cs="Calibri"/>
                <w:b/>
                <w:i/>
                <w:sz w:val="20"/>
                <w:szCs w:val="20"/>
                <w:lang w:val="ro-RO"/>
              </w:rPr>
              <w:t xml:space="preserve"> </w:t>
            </w:r>
          </w:p>
        </w:tc>
      </w:tr>
      <w:tr w:rsidR="00E40736" w:rsidRPr="00276CCF" w:rsidTr="00786878">
        <w:tc>
          <w:tcPr>
            <w:tcW w:w="9871" w:type="dxa"/>
            <w:gridSpan w:val="5"/>
            <w:shd w:val="clear" w:color="auto" w:fill="auto"/>
          </w:tcPr>
          <w:p w:rsidR="00E40736" w:rsidRPr="00276CCF" w:rsidRDefault="00E40736" w:rsidP="0086787E">
            <w:pPr>
              <w:rPr>
                <w:rFonts w:eastAsia="Times New Roman" w:cs="Calibri"/>
                <w:sz w:val="20"/>
                <w:szCs w:val="20"/>
                <w:lang w:val="ro-RO" w:eastAsia="ro-RO"/>
              </w:rPr>
            </w:pPr>
            <w:r w:rsidRPr="00276CCF">
              <w:rPr>
                <w:rFonts w:eastAsia="Times New Roman" w:cs="Calibri"/>
                <w:b/>
                <w:sz w:val="20"/>
                <w:szCs w:val="20"/>
                <w:lang w:val="ro-RO" w:eastAsia="ro-RO"/>
              </w:rPr>
              <w:t xml:space="preserve">II.1.2) Tipul contractului şi locul de executare a lucrărilor, de livrare a produselor sau de prestare a serviciilor </w:t>
            </w:r>
          </w:p>
        </w:tc>
      </w:tr>
      <w:tr w:rsidR="00E40736" w:rsidRPr="00276CCF" w:rsidTr="00786878">
        <w:tc>
          <w:tcPr>
            <w:tcW w:w="3078" w:type="dxa"/>
            <w:gridSpan w:val="2"/>
            <w:shd w:val="clear" w:color="auto" w:fill="auto"/>
          </w:tcPr>
          <w:p w:rsidR="00E40736" w:rsidRPr="00276CCF" w:rsidRDefault="00E40736" w:rsidP="003D6513">
            <w:pPr>
              <w:rPr>
                <w:rFonts w:eastAsia="Times New Roman" w:cs="Calibri"/>
                <w:b/>
                <w:sz w:val="20"/>
                <w:szCs w:val="20"/>
                <w:lang w:val="ro-RO" w:eastAsia="ro-RO"/>
              </w:rPr>
            </w:pPr>
            <w:r w:rsidRPr="00276CCF">
              <w:rPr>
                <w:rFonts w:eastAsia="Times New Roman" w:cs="Calibri"/>
                <w:b/>
                <w:sz w:val="20"/>
                <w:szCs w:val="20"/>
                <w:lang w:val="ro-RO" w:eastAsia="ro-RO"/>
              </w:rPr>
              <w:t xml:space="preserve">a) Lucrări                             </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p>
        </w:tc>
        <w:tc>
          <w:tcPr>
            <w:tcW w:w="3096" w:type="dxa"/>
            <w:shd w:val="clear" w:color="auto" w:fill="auto"/>
          </w:tcPr>
          <w:p w:rsidR="00E40736" w:rsidRPr="00276CCF" w:rsidRDefault="00E40736" w:rsidP="003D6513">
            <w:pPr>
              <w:rPr>
                <w:rFonts w:eastAsia="Times New Roman" w:cs="Calibri"/>
                <w:b/>
                <w:sz w:val="20"/>
                <w:szCs w:val="20"/>
                <w:lang w:val="ro-RO" w:eastAsia="ro-RO"/>
              </w:rPr>
            </w:pPr>
            <w:r w:rsidRPr="00276CCF">
              <w:rPr>
                <w:rFonts w:eastAsia="Times New Roman" w:cs="Calibri"/>
                <w:b/>
                <w:sz w:val="20"/>
                <w:szCs w:val="20"/>
                <w:lang w:val="ro-RO" w:eastAsia="ro-RO"/>
              </w:rPr>
              <w:t xml:space="preserve">B) Produse                           </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r w:rsidR="00A35CDD" w:rsidRPr="00276CCF">
              <w:rPr>
                <w:rFonts w:ascii="Arial" w:eastAsia="Times New Roman" w:hAnsi="Arial" w:cs="Arial"/>
                <w:sz w:val="20"/>
                <w:szCs w:val="20"/>
                <w:lang w:val="ro-RO" w:eastAsia="ro-RO"/>
              </w:rPr>
              <w:t>■</w:t>
            </w:r>
          </w:p>
        </w:tc>
        <w:tc>
          <w:tcPr>
            <w:tcW w:w="3697" w:type="dxa"/>
            <w:gridSpan w:val="2"/>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 xml:space="preserve">c) Servicii                              </w:t>
            </w:r>
            <w:r w:rsidR="00A35CDD" w:rsidRPr="00276CCF">
              <w:rPr>
                <w:rFonts w:eastAsia="Times New Roman" w:cs="Calibri"/>
                <w:b/>
                <w:sz w:val="20"/>
                <w:szCs w:val="20"/>
                <w:lang w:val="ro-RO" w:eastAsia="ro-RO"/>
              </w:rPr>
              <w:t>□</w:t>
            </w:r>
          </w:p>
        </w:tc>
      </w:tr>
      <w:tr w:rsidR="00E40736" w:rsidRPr="00276CCF" w:rsidTr="00786878">
        <w:tc>
          <w:tcPr>
            <w:tcW w:w="3078" w:type="dxa"/>
            <w:gridSpan w:val="2"/>
            <w:shd w:val="clear" w:color="auto" w:fill="auto"/>
          </w:tcPr>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Proiectare şi executare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 xml:space="preserve">Executarea, prin orice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mijloace, a unei lucrări,</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conform cerinţelor</w:t>
            </w:r>
          </w:p>
          <w:p w:rsidR="00E40736" w:rsidRPr="00276CCF" w:rsidRDefault="00E40736" w:rsidP="003B13D5">
            <w:pPr>
              <w:jc w:val="both"/>
              <w:rPr>
                <w:rFonts w:eastAsia="Times New Roman" w:cs="Calibri"/>
                <w:sz w:val="20"/>
                <w:szCs w:val="20"/>
                <w:lang w:val="ro-RO" w:eastAsia="ro-RO"/>
              </w:rPr>
            </w:pPr>
            <w:r w:rsidRPr="00276CCF">
              <w:rPr>
                <w:rFonts w:eastAsia="Times New Roman" w:cs="Calibri"/>
                <w:sz w:val="20"/>
                <w:szCs w:val="20"/>
                <w:lang w:val="ro-RO" w:eastAsia="ro-RO"/>
              </w:rPr>
              <w:t>specificate de achizitor</w:t>
            </w:r>
          </w:p>
        </w:tc>
        <w:tc>
          <w:tcPr>
            <w:tcW w:w="3096"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Cumpărare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r w:rsidR="00637D3F" w:rsidRPr="00276CCF">
              <w:rPr>
                <w:rFonts w:ascii="Arial" w:eastAsia="Times New Roman" w:hAnsi="Arial" w:cs="Arial"/>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Leasing                                        □ Închiriere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Închiriere cu opţiune de         </w:t>
            </w:r>
            <w:r w:rsidR="003D6513">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cumpărare</w:t>
            </w:r>
          </w:p>
          <w:p w:rsidR="00E40736" w:rsidRPr="00276CCF" w:rsidRDefault="00E40736" w:rsidP="003D6513">
            <w:pPr>
              <w:rPr>
                <w:rFonts w:eastAsia="Times New Roman" w:cs="Calibri"/>
                <w:sz w:val="20"/>
                <w:szCs w:val="20"/>
                <w:lang w:val="ro-RO" w:eastAsia="ro-RO"/>
              </w:rPr>
            </w:pPr>
            <w:r w:rsidRPr="00276CCF">
              <w:rPr>
                <w:rFonts w:eastAsia="Times New Roman" w:cs="Calibri"/>
                <w:sz w:val="20"/>
                <w:szCs w:val="20"/>
                <w:lang w:val="ro-RO" w:eastAsia="ro-RO"/>
              </w:rPr>
              <w:t>O combinaţie între acestea      □</w:t>
            </w:r>
          </w:p>
        </w:tc>
        <w:tc>
          <w:tcPr>
            <w:tcW w:w="3697" w:type="dxa"/>
            <w:gridSpan w:val="2"/>
            <w:shd w:val="clear" w:color="auto" w:fill="auto"/>
          </w:tcPr>
          <w:p w:rsidR="00E40736" w:rsidRPr="00276CCF" w:rsidRDefault="00E40736" w:rsidP="003B13D5">
            <w:pPr>
              <w:rPr>
                <w:rFonts w:eastAsia="Times New Roman" w:cs="Calibri"/>
                <w:sz w:val="20"/>
                <w:szCs w:val="20"/>
                <w:lang w:val="ro-RO" w:eastAsia="ro-RO"/>
              </w:rPr>
            </w:pPr>
          </w:p>
        </w:tc>
      </w:tr>
      <w:tr w:rsidR="00E40736" w:rsidRPr="00276CCF" w:rsidTr="00786878">
        <w:tc>
          <w:tcPr>
            <w:tcW w:w="3078"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Locul principal de executare</w:t>
            </w:r>
            <w:r w:rsidR="003D6513">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Cod NUTS □□□□□□</w:t>
            </w:r>
          </w:p>
        </w:tc>
        <w:tc>
          <w:tcPr>
            <w:tcW w:w="3096" w:type="dxa"/>
            <w:shd w:val="clear" w:color="auto" w:fill="auto"/>
          </w:tcPr>
          <w:p w:rsidR="001F46CD" w:rsidRPr="00276CCF" w:rsidRDefault="00E40736" w:rsidP="001F46CD">
            <w:pPr>
              <w:rPr>
                <w:rFonts w:eastAsia="Times New Roman" w:cs="Calibri"/>
                <w:sz w:val="20"/>
                <w:szCs w:val="20"/>
                <w:lang w:val="ro-RO" w:eastAsia="ro-RO"/>
              </w:rPr>
            </w:pPr>
            <w:r w:rsidRPr="00276CCF">
              <w:rPr>
                <w:rFonts w:eastAsia="Times New Roman" w:cs="Calibri"/>
                <w:sz w:val="20"/>
                <w:szCs w:val="20"/>
                <w:lang w:val="ro-RO" w:eastAsia="ro-RO"/>
              </w:rPr>
              <w:t>Locul principal de livrare</w:t>
            </w:r>
            <w:r w:rsidR="003D6513">
              <w:rPr>
                <w:rFonts w:eastAsia="Times New Roman" w:cs="Calibri"/>
                <w:sz w:val="20"/>
                <w:szCs w:val="20"/>
                <w:lang w:val="ro-RO" w:eastAsia="ro-RO"/>
              </w:rPr>
              <w:t>:</w:t>
            </w:r>
          </w:p>
          <w:p w:rsidR="00E40736" w:rsidRPr="00276CCF" w:rsidRDefault="008B7A10" w:rsidP="003B13D5">
            <w:pPr>
              <w:rPr>
                <w:rFonts w:eastAsia="Times New Roman" w:cs="Calibri"/>
                <w:b/>
                <w:sz w:val="20"/>
                <w:szCs w:val="20"/>
                <w:lang w:val="ro-RO" w:eastAsia="ro-RO"/>
              </w:rPr>
            </w:pPr>
            <w:r w:rsidRPr="00B64A07">
              <w:rPr>
                <w:rFonts w:eastAsia="Times New Roman" w:cs="Calibri"/>
                <w:b/>
                <w:sz w:val="20"/>
                <w:szCs w:val="20"/>
                <w:lang w:val="ro-RO" w:eastAsia="ro-RO"/>
              </w:rPr>
              <w:t xml:space="preserve">Secţia </w:t>
            </w:r>
            <w:r w:rsidR="006D4117" w:rsidRPr="00B64A07">
              <w:rPr>
                <w:rFonts w:eastAsia="Times New Roman" w:cs="Calibri"/>
                <w:b/>
                <w:sz w:val="20"/>
                <w:szCs w:val="20"/>
                <w:lang w:val="ro-RO" w:eastAsia="ro-RO"/>
              </w:rPr>
              <w:t>Portile de Fier</w:t>
            </w:r>
            <w:r w:rsidRPr="00B64A07">
              <w:rPr>
                <w:rFonts w:eastAsia="Times New Roman" w:cs="Calibri"/>
                <w:b/>
                <w:sz w:val="20"/>
                <w:szCs w:val="20"/>
                <w:lang w:val="ro-RO" w:eastAsia="ro-RO"/>
              </w:rPr>
              <w:t xml:space="preserve"> a SSH HIDROSERV SA – la</w:t>
            </w:r>
            <w:r>
              <w:rPr>
                <w:rFonts w:eastAsia="Times New Roman" w:cs="Calibri"/>
                <w:b/>
                <w:sz w:val="20"/>
                <w:szCs w:val="20"/>
                <w:lang w:val="ro-RO" w:eastAsia="ro-RO"/>
              </w:rPr>
              <w:t xml:space="preserve">  Punct</w:t>
            </w:r>
            <w:r w:rsidR="00545EB0">
              <w:rPr>
                <w:rFonts w:eastAsia="Times New Roman" w:cs="Calibri"/>
                <w:b/>
                <w:sz w:val="20"/>
                <w:szCs w:val="20"/>
                <w:lang w:val="ro-RO" w:eastAsia="ro-RO"/>
              </w:rPr>
              <w:t>ul</w:t>
            </w:r>
            <w:r>
              <w:rPr>
                <w:rFonts w:eastAsia="Times New Roman" w:cs="Calibri"/>
                <w:b/>
                <w:sz w:val="20"/>
                <w:szCs w:val="20"/>
                <w:lang w:val="ro-RO" w:eastAsia="ro-RO"/>
              </w:rPr>
              <w:t xml:space="preserve"> de lucru </w:t>
            </w:r>
            <w:r w:rsidR="00545EB0">
              <w:rPr>
                <w:rFonts w:eastAsia="Times New Roman" w:cs="Calibri"/>
                <w:b/>
                <w:sz w:val="20"/>
                <w:szCs w:val="20"/>
                <w:lang w:val="ro-RO" w:eastAsia="ro-RO"/>
              </w:rPr>
              <w:t>Porţ</w:t>
            </w:r>
            <w:r w:rsidR="006D4117">
              <w:rPr>
                <w:rFonts w:eastAsia="Times New Roman" w:cs="Calibri"/>
                <w:b/>
                <w:sz w:val="20"/>
                <w:szCs w:val="20"/>
                <w:lang w:val="ro-RO" w:eastAsia="ro-RO"/>
              </w:rPr>
              <w:t>ile de Fier I</w:t>
            </w:r>
            <w:r>
              <w:rPr>
                <w:rFonts w:eastAsia="Times New Roman" w:cs="Calibri"/>
                <w:b/>
                <w:sz w:val="20"/>
                <w:szCs w:val="20"/>
                <w:lang w:val="ro-RO" w:eastAsia="ro-RO"/>
              </w:rPr>
              <w:t xml:space="preserve">, </w:t>
            </w:r>
            <w:r w:rsidR="006D4117">
              <w:rPr>
                <w:rFonts w:eastAsia="Times New Roman" w:cs="Calibri"/>
                <w:b/>
                <w:sz w:val="20"/>
                <w:szCs w:val="20"/>
                <w:lang w:val="ro-RO" w:eastAsia="ro-RO"/>
              </w:rPr>
              <w:t>Dr</w:t>
            </w:r>
            <w:r w:rsidR="00545EB0">
              <w:rPr>
                <w:rFonts w:eastAsia="Times New Roman" w:cs="Calibri"/>
                <w:b/>
                <w:sz w:val="20"/>
                <w:szCs w:val="20"/>
                <w:lang w:val="ro-RO" w:eastAsia="ro-RO"/>
              </w:rPr>
              <w:t>obeta Turnu Severin, Calea Timiş</w:t>
            </w:r>
            <w:r w:rsidR="006D4117">
              <w:rPr>
                <w:rFonts w:eastAsia="Times New Roman" w:cs="Calibri"/>
                <w:b/>
                <w:sz w:val="20"/>
                <w:szCs w:val="20"/>
                <w:lang w:val="ro-RO" w:eastAsia="ro-RO"/>
              </w:rPr>
              <w:t>oarei nr. 2, Jud. Mehedin</w:t>
            </w:r>
            <w:r w:rsidR="00545EB0">
              <w:rPr>
                <w:rFonts w:eastAsia="Times New Roman" w:cs="Calibri"/>
                <w:b/>
                <w:sz w:val="20"/>
                <w:szCs w:val="20"/>
                <w:lang w:val="ro-RO" w:eastAsia="ro-RO"/>
              </w:rPr>
              <w:t>ţ</w:t>
            </w:r>
            <w:r w:rsidR="006D4117">
              <w:rPr>
                <w:rFonts w:eastAsia="Times New Roman" w:cs="Calibri"/>
                <w:b/>
                <w:sz w:val="20"/>
                <w:szCs w:val="20"/>
                <w:lang w:val="ro-RO" w:eastAsia="ro-RO"/>
              </w:rPr>
              <w:t>i</w:t>
            </w:r>
          </w:p>
          <w:p w:rsidR="00637D3F" w:rsidRPr="001053EB" w:rsidRDefault="001053EB" w:rsidP="003B13D5">
            <w:pPr>
              <w:rPr>
                <w:rFonts w:eastAsia="Times New Roman" w:cs="Calibri"/>
                <w:sz w:val="20"/>
                <w:szCs w:val="20"/>
                <w:lang w:val="ro-RO" w:eastAsia="ro-RO"/>
              </w:rPr>
            </w:pPr>
            <w:r w:rsidRPr="001053EB">
              <w:rPr>
                <w:rFonts w:eastAsia="Times New Roman"/>
                <w:sz w:val="20"/>
                <w:szCs w:val="20"/>
                <w:lang w:eastAsia="ro-RO"/>
              </w:rPr>
              <w:t>Cod NUTS RO413</w:t>
            </w:r>
          </w:p>
        </w:tc>
        <w:tc>
          <w:tcPr>
            <w:tcW w:w="3697" w:type="dxa"/>
            <w:gridSpan w:val="2"/>
            <w:shd w:val="clear" w:color="auto" w:fill="auto"/>
          </w:tcPr>
          <w:p w:rsidR="001A764E" w:rsidRPr="00276CCF" w:rsidRDefault="001A764E" w:rsidP="001A764E">
            <w:pPr>
              <w:rPr>
                <w:rFonts w:eastAsia="Times New Roman" w:cs="Calibri"/>
                <w:sz w:val="20"/>
                <w:szCs w:val="20"/>
                <w:lang w:val="ro-RO" w:eastAsia="ro-RO"/>
              </w:rPr>
            </w:pPr>
            <w:r w:rsidRPr="00276CCF">
              <w:rPr>
                <w:rFonts w:eastAsia="Times New Roman" w:cs="Calibri"/>
                <w:sz w:val="20"/>
                <w:szCs w:val="20"/>
                <w:lang w:val="ro-RO" w:eastAsia="ro-RO"/>
              </w:rPr>
              <w:t>Locul principal de prestare:</w:t>
            </w:r>
          </w:p>
          <w:p w:rsidR="00E40736" w:rsidRPr="003D6513" w:rsidRDefault="00637D3F" w:rsidP="001A764E">
            <w:pPr>
              <w:rPr>
                <w:rFonts w:eastAsia="Times New Roman" w:cs="Calibri"/>
                <w:sz w:val="20"/>
                <w:szCs w:val="20"/>
                <w:lang w:val="ro-RO" w:eastAsia="ro-RO"/>
              </w:rPr>
            </w:pPr>
            <w:r w:rsidRPr="003D6513">
              <w:rPr>
                <w:rFonts w:eastAsia="Times New Roman" w:cs="Calibri"/>
                <w:sz w:val="20"/>
                <w:szCs w:val="20"/>
                <w:lang w:val="ro-RO" w:eastAsia="ro-RO"/>
              </w:rPr>
              <w:t>…………………………</w:t>
            </w:r>
          </w:p>
          <w:p w:rsidR="00637D3F" w:rsidRPr="00276CCF" w:rsidRDefault="00637D3F" w:rsidP="001A764E">
            <w:pPr>
              <w:rPr>
                <w:rFonts w:eastAsia="Times New Roman" w:cs="Calibri"/>
                <w:b/>
                <w:sz w:val="20"/>
                <w:szCs w:val="20"/>
                <w:lang w:val="ro-RO" w:eastAsia="ro-RO"/>
              </w:rPr>
            </w:pPr>
            <w:r w:rsidRPr="00276CCF">
              <w:rPr>
                <w:rFonts w:eastAsia="Times New Roman" w:cs="Calibri"/>
                <w:sz w:val="20"/>
                <w:szCs w:val="20"/>
                <w:lang w:val="ro-RO" w:eastAsia="ro-RO"/>
              </w:rPr>
              <w:t>Cod NUTS □□□□□□</w:t>
            </w:r>
          </w:p>
        </w:tc>
      </w:tr>
      <w:tr w:rsidR="00E40736" w:rsidRPr="00276CCF" w:rsidTr="00786878">
        <w:tc>
          <w:tcPr>
            <w:tcW w:w="9871" w:type="dxa"/>
            <w:gridSpan w:val="5"/>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II.1.3) Procedura implică</w:t>
            </w:r>
          </w:p>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Un contract de achiziţii  </w:t>
            </w:r>
            <w:r w:rsidR="003D6513">
              <w:rPr>
                <w:rFonts w:eastAsia="Times New Roman" w:cs="Calibri"/>
                <w:sz w:val="20"/>
                <w:szCs w:val="20"/>
                <w:lang w:val="ro-RO" w:eastAsia="ro-RO"/>
              </w:rPr>
              <w:t xml:space="preserve">        </w:t>
            </w:r>
            <w:r w:rsidRPr="00276CCF">
              <w:rPr>
                <w:rFonts w:ascii="Arial" w:eastAsia="Times New Roman" w:hAnsi="Arial" w:cs="Arial"/>
                <w:sz w:val="20"/>
                <w:szCs w:val="20"/>
                <w:lang w:val="ro-RO" w:eastAsia="ro-RO"/>
              </w:rPr>
              <w:t>■</w:t>
            </w:r>
          </w:p>
          <w:p w:rsidR="00E40736" w:rsidRPr="00276CCF" w:rsidRDefault="00E40736" w:rsidP="001F46CD">
            <w:pPr>
              <w:rPr>
                <w:rFonts w:eastAsia="Times New Roman" w:cs="Calibri"/>
                <w:color w:val="FF0000"/>
                <w:sz w:val="20"/>
                <w:szCs w:val="20"/>
                <w:lang w:val="ro-RO" w:eastAsia="ro-RO"/>
              </w:rPr>
            </w:pPr>
            <w:r w:rsidRPr="00276CCF">
              <w:rPr>
                <w:rFonts w:eastAsia="Times New Roman" w:cs="Calibri"/>
                <w:sz w:val="20"/>
                <w:szCs w:val="20"/>
                <w:lang w:val="ro-RO" w:eastAsia="ro-RO"/>
              </w:rPr>
              <w:t>Încheierea unui acord-cadru □</w:t>
            </w:r>
          </w:p>
        </w:tc>
      </w:tr>
      <w:tr w:rsidR="00E40736" w:rsidRPr="00276CCF" w:rsidTr="00786878">
        <w:tc>
          <w:tcPr>
            <w:tcW w:w="9871" w:type="dxa"/>
            <w:gridSpan w:val="5"/>
            <w:shd w:val="clear" w:color="auto" w:fill="auto"/>
          </w:tcPr>
          <w:p w:rsidR="00E40736" w:rsidRPr="00276CCF" w:rsidRDefault="00E40736" w:rsidP="003B13D5">
            <w:pPr>
              <w:rPr>
                <w:rFonts w:cs="Calibri"/>
                <w:color w:val="FF0000"/>
                <w:sz w:val="20"/>
                <w:szCs w:val="20"/>
                <w:lang w:val="ro-RO"/>
              </w:rPr>
            </w:pPr>
            <w:r w:rsidRPr="00276CCF">
              <w:rPr>
                <w:rFonts w:eastAsia="Times New Roman" w:cs="Calibri"/>
                <w:b/>
                <w:sz w:val="20"/>
                <w:szCs w:val="20"/>
                <w:lang w:val="ro-RO" w:eastAsia="ro-RO"/>
              </w:rPr>
              <w:t>II.1.4) Informaţii privind acordul-cadru</w:t>
            </w:r>
            <w:r w:rsidRPr="00276CCF">
              <w:rPr>
                <w:rFonts w:eastAsia="Times New Roman" w:cs="Calibri"/>
                <w:sz w:val="20"/>
                <w:szCs w:val="20"/>
                <w:lang w:val="ro-RO" w:eastAsia="ro-RO"/>
              </w:rPr>
              <w:t xml:space="preserve"> (după caz)</w:t>
            </w:r>
          </w:p>
        </w:tc>
      </w:tr>
      <w:tr w:rsidR="0060382D" w:rsidRPr="00276CCF" w:rsidTr="00786878">
        <w:tc>
          <w:tcPr>
            <w:tcW w:w="9871" w:type="dxa"/>
            <w:gridSpan w:val="5"/>
            <w:shd w:val="clear" w:color="auto" w:fill="auto"/>
          </w:tcPr>
          <w:p w:rsidR="0060382D" w:rsidRPr="00EC538A" w:rsidRDefault="0060382D" w:rsidP="0060382D">
            <w:pPr>
              <w:rPr>
                <w:rFonts w:eastAsia="Times New Roman" w:cs="Calibri"/>
                <w:sz w:val="20"/>
                <w:szCs w:val="20"/>
                <w:lang w:eastAsia="ro-RO"/>
              </w:rPr>
            </w:pPr>
          </w:p>
        </w:tc>
      </w:tr>
      <w:tr w:rsidR="0060382D" w:rsidRPr="00276CCF" w:rsidTr="00786878">
        <w:tc>
          <w:tcPr>
            <w:tcW w:w="9871" w:type="dxa"/>
            <w:gridSpan w:val="5"/>
            <w:shd w:val="clear" w:color="auto" w:fill="auto"/>
          </w:tcPr>
          <w:p w:rsidR="0060382D" w:rsidRPr="00276CCF" w:rsidRDefault="0060382D" w:rsidP="0060382D">
            <w:pPr>
              <w:rPr>
                <w:rFonts w:eastAsia="Times New Roman" w:cs="Calibri"/>
                <w:b/>
                <w:sz w:val="20"/>
                <w:szCs w:val="20"/>
                <w:lang w:val="ro-RO" w:eastAsia="ro-RO"/>
              </w:rPr>
            </w:pPr>
            <w:r w:rsidRPr="00276CCF">
              <w:rPr>
                <w:rFonts w:eastAsia="Times New Roman" w:cs="Calibri"/>
                <w:b/>
                <w:sz w:val="20"/>
                <w:szCs w:val="20"/>
                <w:lang w:val="ro-RO" w:eastAsia="ro-RO"/>
              </w:rPr>
              <w:lastRenderedPageBreak/>
              <w:t>II.1.5) Descrierea succintă a contractului sau a achiziţiei/achiziţiilor</w:t>
            </w:r>
          </w:p>
        </w:tc>
      </w:tr>
      <w:tr w:rsidR="0060382D" w:rsidRPr="00276CCF" w:rsidTr="00786878">
        <w:tc>
          <w:tcPr>
            <w:tcW w:w="9871" w:type="dxa"/>
            <w:gridSpan w:val="5"/>
            <w:shd w:val="clear" w:color="auto" w:fill="auto"/>
          </w:tcPr>
          <w:p w:rsidR="0060382D" w:rsidRPr="001053EB" w:rsidRDefault="0060382D" w:rsidP="006D4117">
            <w:pPr>
              <w:spacing w:line="240" w:lineRule="auto"/>
              <w:jc w:val="both"/>
              <w:rPr>
                <w:rFonts w:eastAsia="Times New Roman" w:cs="Calibri"/>
                <w:sz w:val="20"/>
                <w:szCs w:val="20"/>
                <w:lang w:val="ro-RO" w:eastAsia="ro-RO"/>
              </w:rPr>
            </w:pPr>
            <w:r w:rsidRPr="00A963D1">
              <w:rPr>
                <w:rFonts w:eastAsia="Times New Roman" w:cs="Calibri"/>
                <w:sz w:val="20"/>
                <w:szCs w:val="20"/>
                <w:lang w:val="ro-RO" w:eastAsia="ro-RO"/>
              </w:rPr>
              <w:t xml:space="preserve">Se doreşte încheierea unui contract de furnizare pentru </w:t>
            </w:r>
            <w:r w:rsidRPr="00A963D1">
              <w:rPr>
                <w:rFonts w:cs="Calibri"/>
                <w:b/>
                <w:sz w:val="20"/>
                <w:szCs w:val="20"/>
                <w:lang w:val="ro-RO"/>
              </w:rPr>
              <w:t xml:space="preserve">achiziția </w:t>
            </w:r>
            <w:r w:rsidR="00A17A71" w:rsidRPr="006D4117">
              <w:rPr>
                <w:rFonts w:cs="Calibri"/>
                <w:b/>
                <w:sz w:val="20"/>
                <w:szCs w:val="20"/>
                <w:lang w:val="ro-RO"/>
              </w:rPr>
              <w:t>”</w:t>
            </w:r>
            <w:r w:rsidR="00A17A71" w:rsidRPr="006D4117">
              <w:rPr>
                <w:b/>
                <w:sz w:val="20"/>
                <w:szCs w:val="20"/>
              </w:rPr>
              <w:t>Celule 6kV</w:t>
            </w:r>
            <w:r w:rsidR="00545EB0">
              <w:rPr>
                <w:b/>
                <w:sz w:val="20"/>
                <w:szCs w:val="20"/>
              </w:rPr>
              <w:t xml:space="preserve"> ş</w:t>
            </w:r>
            <w:r w:rsidR="00A17A71">
              <w:rPr>
                <w:b/>
                <w:sz w:val="20"/>
                <w:szCs w:val="20"/>
              </w:rPr>
              <w:t>i Bare capsulate</w:t>
            </w:r>
            <w:r w:rsidR="00B74BC3">
              <w:rPr>
                <w:b/>
                <w:sz w:val="20"/>
                <w:szCs w:val="20"/>
              </w:rPr>
              <w:t xml:space="preserve"> </w:t>
            </w:r>
            <w:r w:rsidR="00545EB0">
              <w:rPr>
                <w:rFonts w:cs="Calibri"/>
                <w:b/>
                <w:snapToGrid w:val="0"/>
                <w:sz w:val="20"/>
                <w:szCs w:val="20"/>
                <w:lang w:val="fr-FR" w:eastAsia="en-GB"/>
              </w:rPr>
              <w:t>necesare pentru punerea in funcţ</w:t>
            </w:r>
            <w:r w:rsidR="00B71CA4" w:rsidRPr="00B71CA4">
              <w:rPr>
                <w:rFonts w:cs="Calibri"/>
                <w:b/>
                <w:snapToGrid w:val="0"/>
                <w:sz w:val="20"/>
                <w:szCs w:val="20"/>
                <w:lang w:val="fr-FR" w:eastAsia="en-GB"/>
              </w:rPr>
              <w:t xml:space="preserve">iune a postului de transformare </w:t>
            </w:r>
            <w:r w:rsidR="00545EB0">
              <w:rPr>
                <w:rFonts w:cs="Calibri"/>
                <w:b/>
                <w:snapToGrid w:val="0"/>
                <w:sz w:val="20"/>
                <w:szCs w:val="20"/>
                <w:lang w:val="fr-FR" w:eastAsia="en-GB"/>
              </w:rPr>
              <w:t>PT 1 GAE din cadrul Ecluzei Porţ</w:t>
            </w:r>
            <w:r w:rsidR="00B71CA4" w:rsidRPr="00B71CA4">
              <w:rPr>
                <w:rFonts w:cs="Calibri"/>
                <w:b/>
                <w:snapToGrid w:val="0"/>
                <w:sz w:val="20"/>
                <w:szCs w:val="20"/>
                <w:lang w:val="fr-FR" w:eastAsia="en-GB"/>
              </w:rPr>
              <w:t>ile de Fier I</w:t>
            </w:r>
            <w:r w:rsidR="00FF6F61">
              <w:rPr>
                <w:rFonts w:cs="Calibri"/>
                <w:b/>
                <w:snapToGrid w:val="0"/>
                <w:sz w:val="20"/>
                <w:szCs w:val="20"/>
                <w:lang w:val="fr-FR" w:eastAsia="en-GB"/>
              </w:rPr>
              <w:t> ‘’</w:t>
            </w:r>
            <w:r w:rsidR="00B71CA4">
              <w:rPr>
                <w:rFonts w:cs="Calibri"/>
                <w:b/>
                <w:snapToGrid w:val="0"/>
                <w:sz w:val="20"/>
                <w:szCs w:val="20"/>
                <w:lang w:val="fr-FR" w:eastAsia="en-GB"/>
              </w:rPr>
              <w:t>,</w:t>
            </w:r>
            <w:r w:rsidR="00A17A71">
              <w:rPr>
                <w:b/>
                <w:sz w:val="20"/>
                <w:szCs w:val="20"/>
              </w:rPr>
              <w:t xml:space="preserve"> </w:t>
            </w:r>
            <w:r w:rsidRPr="00A963D1">
              <w:rPr>
                <w:rFonts w:eastAsia="Times New Roman" w:cs="Calibri"/>
                <w:sz w:val="20"/>
                <w:szCs w:val="20"/>
                <w:lang w:val="ro-RO" w:eastAsia="ro-RO"/>
              </w:rPr>
              <w:t xml:space="preserve">în conformitate cu </w:t>
            </w:r>
            <w:r>
              <w:rPr>
                <w:rFonts w:eastAsia="Times New Roman" w:cs="Calibri"/>
                <w:sz w:val="20"/>
                <w:szCs w:val="20"/>
                <w:lang w:val="ro-RO" w:eastAsia="ro-RO"/>
              </w:rPr>
              <w:t xml:space="preserve">toate specificaţiile </w:t>
            </w:r>
            <w:r w:rsidRPr="00A963D1">
              <w:rPr>
                <w:rFonts w:eastAsia="Times New Roman" w:cs="Calibri"/>
                <w:sz w:val="20"/>
                <w:szCs w:val="20"/>
                <w:lang w:val="ro-RO" w:eastAsia="ro-RO"/>
              </w:rPr>
              <w:t>ec</w:t>
            </w:r>
            <w:r>
              <w:rPr>
                <w:rFonts w:eastAsia="Times New Roman" w:cs="Calibri"/>
                <w:sz w:val="20"/>
                <w:szCs w:val="20"/>
                <w:lang w:val="ro-RO" w:eastAsia="ro-RO"/>
              </w:rPr>
              <w:t xml:space="preserve">hipamentului menţionate în Caietul de Sarcini </w:t>
            </w:r>
            <w:r w:rsidRPr="001053EB">
              <w:rPr>
                <w:rFonts w:eastAsia="Times New Roman" w:cs="Calibri"/>
                <w:sz w:val="20"/>
                <w:szCs w:val="20"/>
                <w:lang w:val="ro-RO" w:eastAsia="ro-RO"/>
              </w:rPr>
              <w:t>nr.</w:t>
            </w:r>
            <w:r w:rsidR="00FF6F61">
              <w:rPr>
                <w:rFonts w:eastAsia="Times New Roman" w:cs="Calibri"/>
                <w:sz w:val="20"/>
                <w:szCs w:val="20"/>
                <w:lang w:val="ro-RO" w:eastAsia="ro-RO"/>
              </w:rPr>
              <w:t xml:space="preserve"> R12479/16.06.2021</w:t>
            </w:r>
            <w:r w:rsidRPr="001053EB">
              <w:rPr>
                <w:rFonts w:eastAsia="Times New Roman" w:cs="Calibri"/>
                <w:sz w:val="20"/>
                <w:szCs w:val="20"/>
                <w:lang w:val="ro-RO" w:eastAsia="ro-RO"/>
              </w:rPr>
              <w:t>.</w:t>
            </w:r>
          </w:p>
          <w:p w:rsidR="0060382D" w:rsidRPr="00745C83" w:rsidRDefault="0060382D" w:rsidP="00900773">
            <w:pPr>
              <w:spacing w:line="240" w:lineRule="auto"/>
              <w:rPr>
                <w:rFonts w:eastAsia="Times New Roman" w:cs="Calibri"/>
                <w:b/>
                <w:sz w:val="20"/>
                <w:szCs w:val="20"/>
                <w:lang w:val="ro-RO" w:eastAsia="ro-RO"/>
              </w:rPr>
            </w:pPr>
            <w:r w:rsidRPr="00A963D1">
              <w:rPr>
                <w:rFonts w:eastAsia="Times New Roman" w:cs="Calibri"/>
                <w:sz w:val="20"/>
                <w:szCs w:val="20"/>
                <w:lang w:val="ro-RO" w:eastAsia="ro-RO"/>
              </w:rPr>
              <w:t xml:space="preserve"> </w:t>
            </w:r>
            <w:r w:rsidRPr="00276CCF">
              <w:rPr>
                <w:rFonts w:eastAsia="Times New Roman" w:cs="Calibri"/>
                <w:b/>
                <w:sz w:val="20"/>
                <w:szCs w:val="20"/>
                <w:lang w:val="ro-RO" w:eastAsia="ro-RO"/>
              </w:rPr>
              <w:t>Cantitat</w:t>
            </w:r>
            <w:r>
              <w:rPr>
                <w:rFonts w:eastAsia="Times New Roman" w:cs="Calibri"/>
                <w:b/>
                <w:sz w:val="20"/>
                <w:szCs w:val="20"/>
                <w:lang w:val="ro-RO" w:eastAsia="ro-RO"/>
              </w:rPr>
              <w:t xml:space="preserve">ea totală livrată: </w:t>
            </w:r>
            <w:r w:rsidR="00900773" w:rsidRPr="00900773">
              <w:rPr>
                <w:rFonts w:eastAsia="Times New Roman" w:cs="Calibri"/>
                <w:sz w:val="20"/>
                <w:szCs w:val="20"/>
                <w:lang w:val="ro-RO" w:eastAsia="ro-RO"/>
              </w:rPr>
              <w:t xml:space="preserve">conform </w:t>
            </w:r>
            <w:r w:rsidR="00900773">
              <w:rPr>
                <w:rFonts w:eastAsia="Times New Roman" w:cs="Calibri"/>
                <w:sz w:val="20"/>
                <w:szCs w:val="20"/>
                <w:lang w:val="ro-RO" w:eastAsia="ro-RO"/>
              </w:rPr>
              <w:t xml:space="preserve">Caietului de Sarcini </w:t>
            </w:r>
            <w:r w:rsidR="00900773" w:rsidRPr="001053EB">
              <w:rPr>
                <w:rFonts w:eastAsia="Times New Roman" w:cs="Calibri"/>
                <w:sz w:val="20"/>
                <w:szCs w:val="20"/>
                <w:lang w:val="ro-RO" w:eastAsia="ro-RO"/>
              </w:rPr>
              <w:t xml:space="preserve">nr. </w:t>
            </w:r>
            <w:r w:rsidR="00FF6F61">
              <w:rPr>
                <w:rFonts w:eastAsia="Times New Roman" w:cs="Calibri"/>
                <w:sz w:val="20"/>
                <w:szCs w:val="20"/>
                <w:lang w:val="ro-RO" w:eastAsia="ro-RO"/>
              </w:rPr>
              <w:t>R12479/16.06.2021.</w:t>
            </w:r>
          </w:p>
        </w:tc>
      </w:tr>
      <w:tr w:rsidR="0060382D" w:rsidRPr="00276CCF" w:rsidTr="00786878">
        <w:tc>
          <w:tcPr>
            <w:tcW w:w="9871" w:type="dxa"/>
            <w:gridSpan w:val="5"/>
            <w:shd w:val="clear" w:color="auto" w:fill="auto"/>
          </w:tcPr>
          <w:p w:rsidR="0060382D" w:rsidRPr="00276CCF" w:rsidRDefault="0060382D" w:rsidP="0060382D">
            <w:pPr>
              <w:rPr>
                <w:rFonts w:eastAsia="Times New Roman" w:cs="Calibri"/>
                <w:b/>
                <w:sz w:val="20"/>
                <w:szCs w:val="20"/>
                <w:lang w:val="ro-RO" w:eastAsia="ro-RO"/>
              </w:rPr>
            </w:pPr>
            <w:r w:rsidRPr="00276CCF">
              <w:rPr>
                <w:rFonts w:eastAsia="Times New Roman" w:cs="Calibri"/>
                <w:b/>
                <w:sz w:val="20"/>
                <w:szCs w:val="20"/>
                <w:lang w:val="ro-RO" w:eastAsia="ro-RO"/>
              </w:rPr>
              <w:t>II.1.6) Clasificare CPV (vocabularul comun privind achiziţiile)</w:t>
            </w:r>
          </w:p>
        </w:tc>
      </w:tr>
      <w:tr w:rsidR="0060382D" w:rsidRPr="00276CCF" w:rsidTr="00786878">
        <w:tc>
          <w:tcPr>
            <w:tcW w:w="2642" w:type="dxa"/>
            <w:shd w:val="clear" w:color="auto" w:fill="auto"/>
          </w:tcPr>
          <w:p w:rsidR="0060382D" w:rsidRPr="00276CCF" w:rsidRDefault="0060382D" w:rsidP="0060382D">
            <w:pPr>
              <w:rPr>
                <w:rFonts w:eastAsia="Times New Roman" w:cs="Calibri"/>
                <w:sz w:val="20"/>
                <w:szCs w:val="20"/>
                <w:lang w:val="ro-RO" w:eastAsia="ro-RO"/>
              </w:rPr>
            </w:pPr>
          </w:p>
        </w:tc>
        <w:tc>
          <w:tcPr>
            <w:tcW w:w="4678" w:type="dxa"/>
            <w:gridSpan w:val="3"/>
            <w:shd w:val="clear" w:color="auto" w:fill="auto"/>
          </w:tcPr>
          <w:p w:rsidR="0060382D" w:rsidRPr="00276CCF" w:rsidRDefault="0060382D" w:rsidP="0060382D">
            <w:pPr>
              <w:rPr>
                <w:rFonts w:eastAsia="Times New Roman" w:cs="Calibri"/>
                <w:sz w:val="20"/>
                <w:szCs w:val="20"/>
                <w:lang w:val="ro-RO" w:eastAsia="ro-RO"/>
              </w:rPr>
            </w:pPr>
            <w:r w:rsidRPr="00276CCF">
              <w:rPr>
                <w:rFonts w:eastAsia="Times New Roman" w:cs="Calibri"/>
                <w:sz w:val="20"/>
                <w:szCs w:val="20"/>
                <w:lang w:val="ro-RO" w:eastAsia="ro-RO"/>
              </w:rPr>
              <w:t>Vocabular principal</w:t>
            </w:r>
          </w:p>
        </w:tc>
        <w:tc>
          <w:tcPr>
            <w:tcW w:w="2551" w:type="dxa"/>
            <w:shd w:val="clear" w:color="auto" w:fill="auto"/>
          </w:tcPr>
          <w:p w:rsidR="0060382D" w:rsidRPr="00276CCF" w:rsidRDefault="0060382D" w:rsidP="0060382D">
            <w:pPr>
              <w:rPr>
                <w:rFonts w:eastAsia="Times New Roman" w:cs="Calibri"/>
                <w:sz w:val="20"/>
                <w:szCs w:val="20"/>
                <w:lang w:val="ro-RO" w:eastAsia="ro-RO"/>
              </w:rPr>
            </w:pPr>
          </w:p>
        </w:tc>
      </w:tr>
      <w:tr w:rsidR="0060382D" w:rsidRPr="00276CCF" w:rsidTr="00786878">
        <w:tc>
          <w:tcPr>
            <w:tcW w:w="2642" w:type="dxa"/>
            <w:shd w:val="clear" w:color="auto" w:fill="auto"/>
          </w:tcPr>
          <w:p w:rsidR="0060382D" w:rsidRPr="00276CCF" w:rsidRDefault="0060382D" w:rsidP="0060382D">
            <w:pPr>
              <w:rPr>
                <w:rFonts w:eastAsia="Times New Roman" w:cs="Calibri"/>
                <w:sz w:val="20"/>
                <w:szCs w:val="20"/>
                <w:lang w:val="ro-RO" w:eastAsia="ro-RO"/>
              </w:rPr>
            </w:pPr>
            <w:r w:rsidRPr="00276CCF">
              <w:rPr>
                <w:rFonts w:eastAsia="Times New Roman" w:cs="Calibri"/>
                <w:sz w:val="20"/>
                <w:szCs w:val="20"/>
                <w:lang w:val="ro-RO" w:eastAsia="ro-RO"/>
              </w:rPr>
              <w:t>Obiect principal</w:t>
            </w:r>
          </w:p>
        </w:tc>
        <w:tc>
          <w:tcPr>
            <w:tcW w:w="4678" w:type="dxa"/>
            <w:gridSpan w:val="3"/>
            <w:shd w:val="clear" w:color="auto" w:fill="auto"/>
          </w:tcPr>
          <w:p w:rsidR="0060382D" w:rsidRDefault="00A17A71" w:rsidP="0060382D">
            <w:pPr>
              <w:rPr>
                <w:rFonts w:cs="Calibri"/>
                <w:b/>
                <w:i/>
                <w:sz w:val="20"/>
                <w:szCs w:val="20"/>
                <w:lang w:val="ro-RO"/>
              </w:rPr>
            </w:pPr>
            <w:r w:rsidRPr="006D4117">
              <w:rPr>
                <w:rFonts w:cs="Calibri"/>
                <w:b/>
                <w:i/>
                <w:sz w:val="20"/>
                <w:szCs w:val="20"/>
                <w:lang w:val="ro-RO"/>
              </w:rPr>
              <w:t xml:space="preserve">cod CPV: 31682310-6 Sisteme de distributie </w:t>
            </w:r>
          </w:p>
          <w:p w:rsidR="00A17A71" w:rsidRPr="00276CCF" w:rsidRDefault="00A17A71" w:rsidP="0060382D">
            <w:pPr>
              <w:rPr>
                <w:rFonts w:eastAsia="Times New Roman" w:cs="Calibri"/>
                <w:sz w:val="20"/>
                <w:szCs w:val="20"/>
                <w:lang w:val="ro-RO" w:eastAsia="ro-RO"/>
              </w:rPr>
            </w:pPr>
          </w:p>
        </w:tc>
        <w:tc>
          <w:tcPr>
            <w:tcW w:w="2551" w:type="dxa"/>
            <w:shd w:val="clear" w:color="auto" w:fill="auto"/>
          </w:tcPr>
          <w:p w:rsidR="0060382D" w:rsidRPr="00276CCF" w:rsidRDefault="0060382D" w:rsidP="0060382D">
            <w:pPr>
              <w:rPr>
                <w:rFonts w:eastAsia="Times New Roman" w:cs="Calibri"/>
                <w:sz w:val="20"/>
                <w:szCs w:val="20"/>
                <w:lang w:val="ro-RO" w:eastAsia="ro-RO"/>
              </w:rPr>
            </w:pPr>
          </w:p>
        </w:tc>
      </w:tr>
      <w:tr w:rsidR="0060382D" w:rsidRPr="00276CCF" w:rsidTr="00786878">
        <w:tc>
          <w:tcPr>
            <w:tcW w:w="9871"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583"/>
              <w:gridCol w:w="3113"/>
            </w:tblGrid>
            <w:tr w:rsidR="00B71CA4" w:rsidRPr="009B5066" w:rsidTr="00B71CA4">
              <w:tc>
                <w:tcPr>
                  <w:tcW w:w="9044" w:type="dxa"/>
                  <w:gridSpan w:val="3"/>
                  <w:shd w:val="clear" w:color="auto" w:fill="auto"/>
                </w:tcPr>
                <w:p w:rsidR="00B71CA4" w:rsidRPr="009B5066" w:rsidRDefault="00B71CA4" w:rsidP="00B71CA4">
                  <w:pPr>
                    <w:rPr>
                      <w:rFonts w:ascii="Times New Roman" w:eastAsia="Times New Roman" w:hAnsi="Times New Roman"/>
                      <w:sz w:val="18"/>
                      <w:szCs w:val="18"/>
                      <w:lang w:eastAsia="ro-RO"/>
                    </w:rPr>
                  </w:pPr>
                  <w:r>
                    <w:rPr>
                      <w:rFonts w:ascii="Times New Roman" w:eastAsia="Times New Roman" w:hAnsi="Times New Roman"/>
                      <w:b/>
                      <w:sz w:val="18"/>
                      <w:szCs w:val="18"/>
                      <w:lang w:eastAsia="ro-RO"/>
                    </w:rPr>
                    <w:t>II.1.7</w:t>
                  </w:r>
                  <w:r w:rsidRPr="000A5C76">
                    <w:rPr>
                      <w:rFonts w:ascii="Times New Roman" w:eastAsia="Times New Roman" w:hAnsi="Times New Roman"/>
                      <w:b/>
                      <w:sz w:val="18"/>
                      <w:szCs w:val="18"/>
                      <w:lang w:eastAsia="ro-RO"/>
                    </w:rPr>
                    <w:t xml:space="preserve">) </w:t>
                  </w:r>
                  <w:r>
                    <w:rPr>
                      <w:rFonts w:ascii="Times New Roman" w:eastAsia="Times New Roman" w:hAnsi="Times New Roman"/>
                      <w:b/>
                      <w:sz w:val="18"/>
                      <w:szCs w:val="18"/>
                      <w:lang w:eastAsia="ro-RO"/>
                    </w:rPr>
                    <w:t>Î</w:t>
                  </w:r>
                  <w:r w:rsidRPr="000A5C76">
                    <w:rPr>
                      <w:rFonts w:ascii="Times New Roman" w:eastAsia="Times New Roman" w:hAnsi="Times New Roman"/>
                      <w:b/>
                      <w:sz w:val="18"/>
                      <w:szCs w:val="18"/>
                      <w:lang w:eastAsia="ro-RO"/>
                    </w:rPr>
                    <w:t>mp</w:t>
                  </w:r>
                  <w:r>
                    <w:rPr>
                      <w:rFonts w:ascii="Times New Roman" w:eastAsia="Times New Roman" w:hAnsi="Times New Roman"/>
                      <w:b/>
                      <w:sz w:val="18"/>
                      <w:szCs w:val="18"/>
                      <w:lang w:eastAsia="ro-RO"/>
                    </w:rPr>
                    <w:t>ă</w:t>
                  </w:r>
                  <w:r w:rsidRPr="000A5C76">
                    <w:rPr>
                      <w:rFonts w:ascii="Times New Roman" w:eastAsia="Times New Roman" w:hAnsi="Times New Roman"/>
                      <w:b/>
                      <w:sz w:val="18"/>
                      <w:szCs w:val="18"/>
                      <w:lang w:eastAsia="ro-RO"/>
                    </w:rPr>
                    <w:t>r</w:t>
                  </w:r>
                  <w:r>
                    <w:rPr>
                      <w:rFonts w:ascii="Times New Roman" w:eastAsia="Times New Roman" w:hAnsi="Times New Roman"/>
                      <w:b/>
                      <w:sz w:val="18"/>
                      <w:szCs w:val="18"/>
                      <w:lang w:eastAsia="ro-RO"/>
                    </w:rPr>
                    <w:t>ţ</w:t>
                  </w:r>
                  <w:r w:rsidRPr="000A5C76">
                    <w:rPr>
                      <w:rFonts w:ascii="Times New Roman" w:eastAsia="Times New Roman" w:hAnsi="Times New Roman"/>
                      <w:b/>
                      <w:sz w:val="18"/>
                      <w:szCs w:val="18"/>
                      <w:lang w:eastAsia="ro-RO"/>
                    </w:rPr>
                    <w:t xml:space="preserve">ire </w:t>
                  </w:r>
                  <w:r>
                    <w:rPr>
                      <w:rFonts w:ascii="Times New Roman" w:eastAsia="Times New Roman" w:hAnsi="Times New Roman"/>
                      <w:b/>
                      <w:sz w:val="18"/>
                      <w:szCs w:val="18"/>
                      <w:lang w:eastAsia="ro-RO"/>
                    </w:rPr>
                    <w:t>î</w:t>
                  </w:r>
                  <w:r w:rsidRPr="000A5C76">
                    <w:rPr>
                      <w:rFonts w:ascii="Times New Roman" w:eastAsia="Times New Roman" w:hAnsi="Times New Roman"/>
                      <w:b/>
                      <w:sz w:val="18"/>
                      <w:szCs w:val="18"/>
                      <w:lang w:eastAsia="ro-RO"/>
                    </w:rPr>
                    <w:t>n loturi</w:t>
                  </w:r>
                  <w:r w:rsidRPr="000A5C76">
                    <w:rPr>
                      <w:rFonts w:ascii="Times New Roman" w:eastAsia="Times New Roman" w:hAnsi="Times New Roman"/>
                      <w:sz w:val="18"/>
                      <w:szCs w:val="18"/>
                      <w:lang w:eastAsia="ro-RO"/>
                    </w:rPr>
                    <w:t xml:space="preserve">     </w:t>
                  </w:r>
                  <w:r>
                    <w:rPr>
                      <w:rFonts w:ascii="Times New Roman" w:eastAsia="Times New Roman" w:hAnsi="Times New Roman"/>
                      <w:sz w:val="18"/>
                      <w:szCs w:val="18"/>
                      <w:lang w:eastAsia="ro-RO"/>
                    </w:rPr>
                    <w:t xml:space="preserve">                                                                </w:t>
                  </w:r>
                  <w:r w:rsidRPr="000A5C76">
                    <w:rPr>
                      <w:rFonts w:ascii="Times New Roman" w:eastAsia="Times New Roman" w:hAnsi="Times New Roman"/>
                      <w:sz w:val="18"/>
                      <w:szCs w:val="18"/>
                      <w:lang w:eastAsia="ro-RO"/>
                    </w:rPr>
                    <w:t xml:space="preserve">                           </w:t>
                  </w:r>
                  <w:r>
                    <w:rPr>
                      <w:rFonts w:ascii="Times New Roman" w:eastAsia="Times New Roman" w:hAnsi="Times New Roman"/>
                      <w:sz w:val="18"/>
                      <w:szCs w:val="18"/>
                      <w:lang w:eastAsia="ro-RO"/>
                    </w:rPr>
                    <w:t xml:space="preserve">                      da  </w:t>
                  </w:r>
                  <w:r w:rsidR="00B74BC3">
                    <w:rPr>
                      <w:rFonts w:ascii="Times New Roman" w:eastAsia="Times New Roman" w:hAnsi="Times New Roman"/>
                      <w:sz w:val="18"/>
                      <w:szCs w:val="18"/>
                      <w:lang w:eastAsia="ro-RO"/>
                    </w:rPr>
                    <w:t>□</w:t>
                  </w:r>
                  <w:r w:rsidR="00B74BC3" w:rsidRPr="00763BB2">
                    <w:rPr>
                      <w:rFonts w:ascii="Times New Roman" w:eastAsia="Times New Roman" w:hAnsi="Times New Roman"/>
                      <w:sz w:val="18"/>
                      <w:szCs w:val="18"/>
                      <w:lang w:eastAsia="ro-RO"/>
                    </w:rPr>
                    <w:t xml:space="preserve"> </w:t>
                  </w:r>
                  <w:r>
                    <w:rPr>
                      <w:rFonts w:ascii="Times New Roman" w:eastAsia="Times New Roman" w:hAnsi="Times New Roman"/>
                      <w:sz w:val="18"/>
                      <w:szCs w:val="18"/>
                      <w:lang w:eastAsia="ro-RO"/>
                    </w:rPr>
                    <w:t xml:space="preserve">  nu  </w:t>
                  </w:r>
                  <w:r w:rsidR="00B74BC3">
                    <w:rPr>
                      <w:rFonts w:ascii="Times New Roman" w:eastAsia="Times New Roman" w:hAnsi="Times New Roman"/>
                      <w:sz w:val="18"/>
                      <w:szCs w:val="18"/>
                      <w:lang w:eastAsia="ro-RO"/>
                    </w:rPr>
                    <w:t>■</w:t>
                  </w:r>
                  <w:r>
                    <w:rPr>
                      <w:rFonts w:ascii="Times New Roman" w:eastAsia="Times New Roman" w:hAnsi="Times New Roman"/>
                      <w:sz w:val="18"/>
                      <w:szCs w:val="18"/>
                      <w:lang w:eastAsia="ro-RO"/>
                    </w:rPr>
                    <w:t xml:space="preserve">               </w:t>
                  </w:r>
                  <w:r w:rsidRPr="000A5C76">
                    <w:rPr>
                      <w:rFonts w:ascii="Times New Roman" w:eastAsia="Times New Roman" w:hAnsi="Times New Roman"/>
                      <w:b/>
                      <w:sz w:val="18"/>
                      <w:szCs w:val="18"/>
                      <w:lang w:eastAsia="ro-RO"/>
                    </w:rPr>
                    <w:t>Dac</w:t>
                  </w:r>
                  <w:r>
                    <w:rPr>
                      <w:rFonts w:ascii="Times New Roman" w:eastAsia="Times New Roman" w:hAnsi="Times New Roman"/>
                      <w:b/>
                      <w:sz w:val="18"/>
                      <w:szCs w:val="18"/>
                      <w:lang w:eastAsia="ro-RO"/>
                    </w:rPr>
                    <w:t>ă</w:t>
                  </w:r>
                  <w:r w:rsidRPr="000A5C76">
                    <w:rPr>
                      <w:rFonts w:ascii="Times New Roman" w:eastAsia="Times New Roman" w:hAnsi="Times New Roman"/>
                      <w:b/>
                      <w:sz w:val="18"/>
                      <w:szCs w:val="18"/>
                      <w:lang w:eastAsia="ro-RO"/>
                    </w:rPr>
                    <w:t xml:space="preserve"> da</w:t>
                  </w:r>
                  <w:r w:rsidRPr="000A5C76">
                    <w:rPr>
                      <w:rFonts w:ascii="Times New Roman" w:eastAsia="Times New Roman" w:hAnsi="Times New Roman"/>
                      <w:sz w:val="18"/>
                      <w:szCs w:val="18"/>
                      <w:lang w:eastAsia="ro-RO"/>
                    </w:rPr>
                    <w:t>, este necesar s</w:t>
                  </w:r>
                  <w:r>
                    <w:rPr>
                      <w:rFonts w:ascii="Times New Roman" w:eastAsia="Times New Roman" w:hAnsi="Times New Roman"/>
                      <w:sz w:val="18"/>
                      <w:szCs w:val="18"/>
                      <w:lang w:eastAsia="ro-RO"/>
                    </w:rPr>
                    <w:t>ă</w:t>
                  </w:r>
                  <w:r w:rsidRPr="000A5C76">
                    <w:rPr>
                      <w:rFonts w:ascii="Times New Roman" w:eastAsia="Times New Roman" w:hAnsi="Times New Roman"/>
                      <w:sz w:val="18"/>
                      <w:szCs w:val="18"/>
                      <w:lang w:eastAsia="ro-RO"/>
                    </w:rPr>
                    <w:t xml:space="preserve"> se depun</w:t>
                  </w:r>
                  <w:r>
                    <w:rPr>
                      <w:rFonts w:ascii="Times New Roman" w:eastAsia="Times New Roman" w:hAnsi="Times New Roman"/>
                      <w:sz w:val="18"/>
                      <w:szCs w:val="18"/>
                      <w:lang w:eastAsia="ro-RO"/>
                    </w:rPr>
                    <w:t>ă</w:t>
                  </w:r>
                  <w:r w:rsidRPr="000A5C76">
                    <w:rPr>
                      <w:rFonts w:ascii="Times New Roman" w:eastAsia="Times New Roman" w:hAnsi="Times New Roman"/>
                      <w:sz w:val="18"/>
                      <w:szCs w:val="18"/>
                      <w:lang w:eastAsia="ro-RO"/>
                    </w:rPr>
                    <w:t xml:space="preserve"> oferte pentru (bifa</w:t>
                  </w:r>
                  <w:r>
                    <w:rPr>
                      <w:rFonts w:ascii="Times New Roman" w:eastAsia="Times New Roman" w:hAnsi="Times New Roman"/>
                      <w:sz w:val="18"/>
                      <w:szCs w:val="18"/>
                      <w:lang w:eastAsia="ro-RO"/>
                    </w:rPr>
                    <w:t>ţ</w:t>
                  </w:r>
                  <w:r w:rsidRPr="000A5C76">
                    <w:rPr>
                      <w:rFonts w:ascii="Times New Roman" w:eastAsia="Times New Roman" w:hAnsi="Times New Roman"/>
                      <w:sz w:val="18"/>
                      <w:szCs w:val="18"/>
                      <w:lang w:eastAsia="ro-RO"/>
                    </w:rPr>
                    <w:t>i o singur</w:t>
                  </w:r>
                  <w:r>
                    <w:rPr>
                      <w:rFonts w:ascii="Times New Roman" w:eastAsia="Times New Roman" w:hAnsi="Times New Roman"/>
                      <w:sz w:val="18"/>
                      <w:szCs w:val="18"/>
                      <w:lang w:eastAsia="ro-RO"/>
                    </w:rPr>
                    <w:t>ă</w:t>
                  </w:r>
                  <w:r w:rsidRPr="000A5C76">
                    <w:rPr>
                      <w:rFonts w:ascii="Times New Roman" w:eastAsia="Times New Roman" w:hAnsi="Times New Roman"/>
                      <w:sz w:val="18"/>
                      <w:szCs w:val="18"/>
                      <w:lang w:eastAsia="ro-RO"/>
                    </w:rPr>
                    <w:t xml:space="preserve"> c</w:t>
                  </w:r>
                  <w:r>
                    <w:rPr>
                      <w:rFonts w:ascii="Times New Roman" w:eastAsia="Times New Roman" w:hAnsi="Times New Roman"/>
                      <w:sz w:val="18"/>
                      <w:szCs w:val="18"/>
                      <w:lang w:eastAsia="ro-RO"/>
                    </w:rPr>
                    <w:t>a</w:t>
                  </w:r>
                  <w:r w:rsidRPr="000A5C76">
                    <w:rPr>
                      <w:rFonts w:ascii="Times New Roman" w:eastAsia="Times New Roman" w:hAnsi="Times New Roman"/>
                      <w:sz w:val="18"/>
                      <w:szCs w:val="18"/>
                      <w:lang w:eastAsia="ro-RO"/>
                    </w:rPr>
                    <w:t>su</w:t>
                  </w:r>
                  <w:r>
                    <w:rPr>
                      <w:rFonts w:ascii="Times New Roman" w:eastAsia="Times New Roman" w:hAnsi="Times New Roman"/>
                      <w:sz w:val="18"/>
                      <w:szCs w:val="18"/>
                      <w:lang w:eastAsia="ro-RO"/>
                    </w:rPr>
                    <w:t>ţă</w:t>
                  </w:r>
                  <w:r w:rsidRPr="000A5C76">
                    <w:rPr>
                      <w:rFonts w:ascii="Times New Roman" w:eastAsia="Times New Roman" w:hAnsi="Times New Roman"/>
                      <w:sz w:val="18"/>
                      <w:szCs w:val="18"/>
                      <w:lang w:eastAsia="ro-RO"/>
                    </w:rPr>
                    <w:t>):</w:t>
                  </w:r>
                </w:p>
              </w:tc>
            </w:tr>
            <w:tr w:rsidR="00B71CA4" w:rsidRPr="00763BB2" w:rsidTr="00B71CA4">
              <w:trPr>
                <w:trHeight w:val="751"/>
              </w:trPr>
              <w:tc>
                <w:tcPr>
                  <w:tcW w:w="3348" w:type="dxa"/>
                  <w:shd w:val="clear" w:color="auto" w:fill="auto"/>
                </w:tcPr>
                <w:p w:rsidR="00B71CA4" w:rsidRPr="000F4004" w:rsidRDefault="00B71CA4" w:rsidP="00313882">
                  <w:pPr>
                    <w:rPr>
                      <w:rFonts w:ascii="Times New Roman" w:eastAsia="Times New Roman" w:hAnsi="Times New Roman"/>
                      <w:color w:val="1F497D"/>
                      <w:sz w:val="18"/>
                      <w:szCs w:val="18"/>
                      <w:lang w:eastAsia="ro-RO"/>
                    </w:rPr>
                  </w:pPr>
                  <w:r w:rsidRPr="000A5C76">
                    <w:rPr>
                      <w:rFonts w:ascii="Times New Roman" w:eastAsia="Times New Roman" w:hAnsi="Times New Roman"/>
                      <w:sz w:val="18"/>
                      <w:szCs w:val="18"/>
                      <w:lang w:eastAsia="ro-RO"/>
                    </w:rPr>
                    <w:t xml:space="preserve">un singur lot                                 </w:t>
                  </w:r>
                  <w:r w:rsidR="00B74BC3">
                    <w:rPr>
                      <w:rFonts w:ascii="Times New Roman" w:eastAsia="Times New Roman" w:hAnsi="Times New Roman"/>
                      <w:sz w:val="18"/>
                      <w:szCs w:val="18"/>
                      <w:lang w:eastAsia="ro-RO"/>
                    </w:rPr>
                    <w:t>□</w:t>
                  </w:r>
                </w:p>
              </w:tc>
              <w:tc>
                <w:tcPr>
                  <w:tcW w:w="2583" w:type="dxa"/>
                  <w:shd w:val="clear" w:color="auto" w:fill="auto"/>
                </w:tcPr>
                <w:p w:rsidR="00B71CA4" w:rsidRPr="000A5C76" w:rsidRDefault="00B71CA4" w:rsidP="00313882">
                  <w:pPr>
                    <w:rPr>
                      <w:rFonts w:ascii="Times New Roman" w:eastAsia="Times New Roman" w:hAnsi="Times New Roman"/>
                      <w:sz w:val="18"/>
                      <w:szCs w:val="18"/>
                      <w:lang w:eastAsia="ro-RO"/>
                    </w:rPr>
                  </w:pPr>
                  <w:r w:rsidRPr="000A5C76">
                    <w:rPr>
                      <w:rFonts w:ascii="Times New Roman" w:eastAsia="Times New Roman" w:hAnsi="Times New Roman"/>
                      <w:sz w:val="18"/>
                      <w:szCs w:val="18"/>
                      <w:lang w:eastAsia="ro-RO"/>
                    </w:rPr>
                    <w:t xml:space="preserve">unul sau mai multe loturi        </w:t>
                  </w:r>
                  <w:r w:rsidR="00B74BC3">
                    <w:rPr>
                      <w:rFonts w:ascii="Times New Roman" w:eastAsia="Times New Roman" w:hAnsi="Times New Roman"/>
                      <w:sz w:val="18"/>
                      <w:szCs w:val="18"/>
                      <w:lang w:eastAsia="ro-RO"/>
                    </w:rPr>
                    <w:t>□</w:t>
                  </w:r>
                </w:p>
                <w:p w:rsidR="00B71CA4" w:rsidRPr="000A5C76" w:rsidRDefault="00B71CA4" w:rsidP="00313882">
                  <w:pPr>
                    <w:rPr>
                      <w:rFonts w:ascii="Times New Roman" w:eastAsia="Times New Roman" w:hAnsi="Times New Roman"/>
                      <w:sz w:val="18"/>
                      <w:szCs w:val="18"/>
                      <w:lang w:eastAsia="ro-RO"/>
                    </w:rPr>
                  </w:pPr>
                </w:p>
              </w:tc>
              <w:tc>
                <w:tcPr>
                  <w:tcW w:w="3113" w:type="dxa"/>
                  <w:shd w:val="clear" w:color="auto" w:fill="auto"/>
                </w:tcPr>
                <w:p w:rsidR="00B71CA4" w:rsidRPr="00763BB2" w:rsidRDefault="00B71CA4" w:rsidP="00FA18E9">
                  <w:pPr>
                    <w:rPr>
                      <w:sz w:val="18"/>
                      <w:szCs w:val="18"/>
                      <w:lang w:eastAsia="ro-RO"/>
                    </w:rPr>
                  </w:pPr>
                  <w:r w:rsidRPr="00763BB2">
                    <w:rPr>
                      <w:rFonts w:ascii="Times New Roman" w:eastAsia="Times New Roman" w:hAnsi="Times New Roman"/>
                      <w:sz w:val="18"/>
                      <w:szCs w:val="18"/>
                      <w:lang w:eastAsia="ro-RO"/>
                    </w:rPr>
                    <w:t xml:space="preserve">toate loturile        </w:t>
                  </w:r>
                  <w:r w:rsidR="00FA18E9">
                    <w:rPr>
                      <w:rFonts w:ascii="Times New Roman" w:eastAsia="Times New Roman" w:hAnsi="Times New Roman"/>
                      <w:sz w:val="18"/>
                      <w:szCs w:val="18"/>
                      <w:lang w:eastAsia="ro-RO"/>
                    </w:rPr>
                    <w:t xml:space="preserve">              </w:t>
                  </w:r>
                  <w:r w:rsidR="00FA18E9" w:rsidRPr="000A5C76">
                    <w:rPr>
                      <w:rFonts w:ascii="Times New Roman" w:eastAsia="Times New Roman" w:hAnsi="Times New Roman"/>
                      <w:sz w:val="18"/>
                      <w:szCs w:val="18"/>
                      <w:lang w:eastAsia="ro-RO"/>
                    </w:rPr>
                    <w:t xml:space="preserve"> </w:t>
                  </w:r>
                  <w:r w:rsidR="00FA18E9">
                    <w:rPr>
                      <w:rFonts w:ascii="Times New Roman" w:eastAsia="Times New Roman" w:hAnsi="Times New Roman"/>
                      <w:sz w:val="18"/>
                      <w:szCs w:val="18"/>
                      <w:lang w:eastAsia="ro-RO"/>
                    </w:rPr>
                    <w:t>□</w:t>
                  </w:r>
                  <w:r w:rsidRPr="00763BB2">
                    <w:rPr>
                      <w:rFonts w:ascii="Times New Roman" w:eastAsia="Times New Roman" w:hAnsi="Times New Roman"/>
                      <w:sz w:val="18"/>
                      <w:szCs w:val="18"/>
                      <w:lang w:eastAsia="ro-RO"/>
                    </w:rPr>
                    <w:t xml:space="preserve">                        </w:t>
                  </w:r>
                </w:p>
              </w:tc>
            </w:tr>
          </w:tbl>
          <w:p w:rsidR="0060382D" w:rsidRPr="00276CCF" w:rsidRDefault="0060382D" w:rsidP="0060382D">
            <w:pPr>
              <w:rPr>
                <w:rFonts w:eastAsia="Times New Roman" w:cs="Calibri"/>
                <w:sz w:val="20"/>
                <w:szCs w:val="20"/>
                <w:lang w:val="ro-RO" w:eastAsia="ro-RO"/>
              </w:rPr>
            </w:pPr>
          </w:p>
        </w:tc>
      </w:tr>
      <w:tr w:rsidR="0060382D" w:rsidRPr="00276CCF" w:rsidTr="00786878">
        <w:tc>
          <w:tcPr>
            <w:tcW w:w="9871" w:type="dxa"/>
            <w:gridSpan w:val="5"/>
            <w:shd w:val="clear" w:color="auto" w:fill="auto"/>
          </w:tcPr>
          <w:p w:rsidR="0060382D" w:rsidRPr="00276CCF" w:rsidRDefault="0060382D" w:rsidP="0060382D">
            <w:pPr>
              <w:rPr>
                <w:rFonts w:eastAsia="Times New Roman" w:cs="Calibri"/>
                <w:color w:val="FF0000"/>
                <w:sz w:val="20"/>
                <w:szCs w:val="20"/>
                <w:lang w:val="ro-RO" w:eastAsia="ro-RO"/>
              </w:rPr>
            </w:pPr>
            <w:r w:rsidRPr="00276CCF">
              <w:rPr>
                <w:rFonts w:eastAsia="Times New Roman" w:cs="Calibri"/>
                <w:b/>
                <w:sz w:val="20"/>
                <w:szCs w:val="20"/>
                <w:lang w:val="ro-RO" w:eastAsia="ro-RO"/>
              </w:rPr>
              <w:t xml:space="preserve">II.1.8) Vor fi acceptate variante </w:t>
            </w:r>
            <w:r w:rsidRPr="00276CCF">
              <w:rPr>
                <w:rFonts w:eastAsia="Times New Roman" w:cs="Calibri"/>
                <w:sz w:val="20"/>
                <w:szCs w:val="20"/>
                <w:lang w:val="ro-RO" w:eastAsia="ro-RO"/>
              </w:rPr>
              <w:t xml:space="preserve">(oferte alternative)                              da □ </w:t>
            </w:r>
            <w:r>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nu </w:t>
            </w:r>
            <w:r w:rsidRPr="00276CCF">
              <w:rPr>
                <w:rFonts w:ascii="Arial" w:eastAsia="Times New Roman" w:hAnsi="Arial" w:cs="Arial"/>
                <w:sz w:val="20"/>
                <w:szCs w:val="20"/>
                <w:lang w:val="ro-RO" w:eastAsia="ro-RO"/>
              </w:rPr>
              <w:t>■</w:t>
            </w:r>
          </w:p>
        </w:tc>
      </w:tr>
    </w:tbl>
    <w:p w:rsidR="00E40736" w:rsidRDefault="00E40736" w:rsidP="00E40736">
      <w:pPr>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4"/>
      </w:tblGrid>
      <w:tr w:rsidR="00E40736" w:rsidRPr="00276CCF" w:rsidTr="00786878">
        <w:tc>
          <w:tcPr>
            <w:tcW w:w="9871"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 xml:space="preserve">II.2.1) </w:t>
            </w:r>
            <w:r w:rsidR="00440D51" w:rsidRPr="00276CCF">
              <w:rPr>
                <w:rFonts w:eastAsia="Times New Roman" w:cs="Calibri"/>
                <w:b/>
                <w:sz w:val="20"/>
                <w:szCs w:val="20"/>
                <w:lang w:val="ro-RO" w:eastAsia="ro-RO"/>
              </w:rPr>
              <w:t xml:space="preserve">Cantitatea totală sau domeniul </w:t>
            </w:r>
            <w:r w:rsidR="00440D51" w:rsidRPr="00AB0F64">
              <w:rPr>
                <w:rFonts w:eastAsia="Times New Roman" w:cs="Calibri"/>
                <w:sz w:val="20"/>
                <w:szCs w:val="20"/>
                <w:lang w:val="ro-RO" w:eastAsia="ro-RO"/>
              </w:rPr>
              <w:t>(inclusiv</w:t>
            </w:r>
            <w:r w:rsidR="00B4278F" w:rsidRPr="00276CCF">
              <w:rPr>
                <w:rFonts w:eastAsia="Times New Roman" w:cs="Calibri"/>
                <w:sz w:val="20"/>
                <w:szCs w:val="20"/>
                <w:lang w:val="ro-RO" w:eastAsia="ro-RO"/>
              </w:rPr>
              <w:t>,</w:t>
            </w:r>
            <w:r w:rsidR="00440D51" w:rsidRPr="00276CCF">
              <w:rPr>
                <w:rFonts w:eastAsia="Times New Roman" w:cs="Calibri"/>
                <w:sz w:val="20"/>
                <w:szCs w:val="20"/>
                <w:lang w:val="ro-RO" w:eastAsia="ro-RO"/>
              </w:rPr>
              <w:t xml:space="preserve"> după caz,</w:t>
            </w:r>
            <w:r w:rsidR="003D6513">
              <w:rPr>
                <w:rFonts w:eastAsia="Times New Roman" w:cs="Calibri"/>
                <w:sz w:val="20"/>
                <w:szCs w:val="20"/>
                <w:lang w:val="ro-RO" w:eastAsia="ro-RO"/>
              </w:rPr>
              <w:t xml:space="preserve"> </w:t>
            </w:r>
            <w:r w:rsidR="00440D51" w:rsidRPr="00276CCF">
              <w:rPr>
                <w:rFonts w:eastAsia="Times New Roman" w:cs="Calibri"/>
                <w:sz w:val="20"/>
                <w:szCs w:val="20"/>
                <w:lang w:val="ro-RO" w:eastAsia="ro-RO"/>
              </w:rPr>
              <w:t>toate loturile și toate opțiu</w:t>
            </w:r>
            <w:r w:rsidR="00B4278F" w:rsidRPr="00276CCF">
              <w:rPr>
                <w:rFonts w:eastAsia="Times New Roman" w:cs="Calibri"/>
                <w:sz w:val="20"/>
                <w:szCs w:val="20"/>
                <w:lang w:val="ro-RO" w:eastAsia="ro-RO"/>
              </w:rPr>
              <w:t>nile)</w:t>
            </w:r>
          </w:p>
          <w:p w:rsidR="0093742A" w:rsidRPr="006713B9" w:rsidRDefault="0093742A" w:rsidP="0093742A">
            <w:pPr>
              <w:spacing w:line="240" w:lineRule="auto"/>
              <w:rPr>
                <w:rFonts w:eastAsia="Times New Roman" w:cs="Calibri"/>
                <w:b/>
                <w:color w:val="FF0000"/>
                <w:sz w:val="20"/>
                <w:szCs w:val="20"/>
                <w:lang w:val="ro-RO" w:eastAsia="ro-RO"/>
              </w:rPr>
            </w:pPr>
            <w:r>
              <w:rPr>
                <w:rFonts w:eastAsia="Times New Roman" w:cs="Calibri"/>
                <w:sz w:val="20"/>
                <w:szCs w:val="20"/>
                <w:lang w:val="ro-RO" w:eastAsia="ro-RO"/>
              </w:rPr>
              <w:t>Cantitatea furnizată:</w:t>
            </w:r>
            <w:r w:rsidR="00900773" w:rsidRPr="00900773">
              <w:rPr>
                <w:rFonts w:eastAsia="Times New Roman" w:cs="Calibri"/>
                <w:sz w:val="20"/>
                <w:szCs w:val="20"/>
                <w:lang w:val="ro-RO" w:eastAsia="ro-RO"/>
              </w:rPr>
              <w:t xml:space="preserve"> conform </w:t>
            </w:r>
            <w:r w:rsidR="00900773">
              <w:rPr>
                <w:rFonts w:eastAsia="Times New Roman" w:cs="Calibri"/>
                <w:sz w:val="20"/>
                <w:szCs w:val="20"/>
                <w:lang w:val="ro-RO" w:eastAsia="ro-RO"/>
              </w:rPr>
              <w:t xml:space="preserve">Caietului de Sarcini </w:t>
            </w:r>
            <w:r w:rsidR="00900773" w:rsidRPr="001053EB">
              <w:rPr>
                <w:rFonts w:eastAsia="Times New Roman" w:cs="Calibri"/>
                <w:sz w:val="20"/>
                <w:szCs w:val="20"/>
                <w:lang w:val="ro-RO" w:eastAsia="ro-RO"/>
              </w:rPr>
              <w:t xml:space="preserve">nr. </w:t>
            </w:r>
            <w:r w:rsidR="00FF6F61">
              <w:rPr>
                <w:rFonts w:eastAsia="Times New Roman" w:cs="Calibri"/>
                <w:sz w:val="20"/>
                <w:szCs w:val="20"/>
                <w:lang w:val="ro-RO" w:eastAsia="ro-RO"/>
              </w:rPr>
              <w:t>R12479/16.06.2021.</w:t>
            </w:r>
          </w:p>
          <w:p w:rsidR="00B74BC3" w:rsidRDefault="00B74BC3" w:rsidP="0093742A">
            <w:pPr>
              <w:spacing w:line="240" w:lineRule="auto"/>
              <w:rPr>
                <w:rFonts w:eastAsia="Times New Roman" w:cs="Calibri"/>
                <w:sz w:val="20"/>
                <w:szCs w:val="20"/>
                <w:lang w:val="ro-RO" w:eastAsia="ro-RO"/>
              </w:rPr>
            </w:pPr>
          </w:p>
          <w:tbl>
            <w:tblPr>
              <w:tblW w:w="9595" w:type="dxa"/>
              <w:tblInd w:w="113" w:type="dxa"/>
              <w:tblLook w:val="04A0" w:firstRow="1" w:lastRow="0" w:firstColumn="1" w:lastColumn="0" w:noHBand="0" w:noVBand="1"/>
            </w:tblPr>
            <w:tblGrid>
              <w:gridCol w:w="6527"/>
              <w:gridCol w:w="567"/>
              <w:gridCol w:w="1134"/>
              <w:gridCol w:w="1367"/>
            </w:tblGrid>
            <w:tr w:rsidR="00C757AB" w:rsidRPr="00C757AB" w:rsidTr="00C757AB">
              <w:trPr>
                <w:trHeight w:val="599"/>
                <w:tblHeader/>
              </w:trPr>
              <w:tc>
                <w:tcPr>
                  <w:tcW w:w="652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206D" w:rsidRPr="00C757AB" w:rsidRDefault="00AD206D" w:rsidP="001A1A4F">
                  <w:pPr>
                    <w:jc w:val="center"/>
                    <w:rPr>
                      <w:b/>
                      <w:bCs/>
                      <w:color w:val="000000"/>
                      <w:sz w:val="20"/>
                      <w:szCs w:val="20"/>
                    </w:rPr>
                  </w:pPr>
                  <w:r w:rsidRPr="00C757AB">
                    <w:rPr>
                      <w:b/>
                      <w:bCs/>
                      <w:color w:val="000000"/>
                      <w:sz w:val="20"/>
                      <w:szCs w:val="20"/>
                    </w:rPr>
                    <w:t>Denumire</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AD206D" w:rsidRPr="00C757AB" w:rsidRDefault="00AD206D" w:rsidP="001A1A4F">
                  <w:pPr>
                    <w:jc w:val="center"/>
                    <w:rPr>
                      <w:b/>
                      <w:bCs/>
                      <w:color w:val="000000"/>
                      <w:sz w:val="20"/>
                      <w:szCs w:val="20"/>
                    </w:rPr>
                  </w:pPr>
                  <w:r w:rsidRPr="00C757AB">
                    <w:rPr>
                      <w:b/>
                      <w:bCs/>
                      <w:color w:val="000000"/>
                      <w:sz w:val="20"/>
                      <w:szCs w:val="20"/>
                    </w:rPr>
                    <w:t>UM</w:t>
                  </w:r>
                </w:p>
              </w:tc>
              <w:tc>
                <w:tcPr>
                  <w:tcW w:w="1134" w:type="dxa"/>
                  <w:tcBorders>
                    <w:top w:val="single" w:sz="4" w:space="0" w:color="auto"/>
                    <w:left w:val="nil"/>
                    <w:bottom w:val="single" w:sz="4" w:space="0" w:color="auto"/>
                    <w:right w:val="nil"/>
                  </w:tcBorders>
                  <w:shd w:val="clear" w:color="000000" w:fill="D9D9D9"/>
                  <w:vAlign w:val="center"/>
                  <w:hideMark/>
                </w:tcPr>
                <w:p w:rsidR="00AD206D" w:rsidRPr="00C757AB" w:rsidRDefault="00AD206D" w:rsidP="001A1A4F">
                  <w:pPr>
                    <w:jc w:val="center"/>
                    <w:rPr>
                      <w:b/>
                      <w:bCs/>
                      <w:color w:val="000000"/>
                      <w:sz w:val="20"/>
                      <w:szCs w:val="20"/>
                    </w:rPr>
                  </w:pPr>
                  <w:r w:rsidRPr="00C757AB">
                    <w:rPr>
                      <w:b/>
                      <w:bCs/>
                      <w:color w:val="000000"/>
                      <w:sz w:val="20"/>
                      <w:szCs w:val="20"/>
                    </w:rPr>
                    <w:t>Cantitate</w:t>
                  </w:r>
                </w:p>
              </w:tc>
              <w:tc>
                <w:tcPr>
                  <w:tcW w:w="13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D206D" w:rsidRPr="00C757AB" w:rsidRDefault="00AD206D" w:rsidP="001A1A4F">
                  <w:pPr>
                    <w:jc w:val="center"/>
                    <w:rPr>
                      <w:b/>
                      <w:bCs/>
                      <w:color w:val="000000"/>
                      <w:sz w:val="20"/>
                      <w:szCs w:val="20"/>
                    </w:rPr>
                  </w:pPr>
                  <w:r w:rsidRPr="00C757AB">
                    <w:rPr>
                      <w:b/>
                      <w:bCs/>
                      <w:color w:val="000000"/>
                      <w:sz w:val="20"/>
                      <w:szCs w:val="20"/>
                    </w:rPr>
                    <w:t>Producator</w:t>
                  </w:r>
                </w:p>
              </w:tc>
            </w:tr>
            <w:tr w:rsidR="00AD206D" w:rsidRPr="00C757AB" w:rsidTr="00C757AB">
              <w:trPr>
                <w:trHeight w:val="284"/>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AD206D" w:rsidRPr="00C757AB" w:rsidRDefault="00AD206D" w:rsidP="001A1A4F">
                  <w:pPr>
                    <w:rPr>
                      <w:b/>
                      <w:bCs/>
                      <w:color w:val="0070C0"/>
                      <w:sz w:val="20"/>
                      <w:szCs w:val="20"/>
                      <w:lang w:val="fr-FR"/>
                    </w:rPr>
                  </w:pPr>
                  <w:r w:rsidRPr="00C757AB">
                    <w:rPr>
                      <w:b/>
                      <w:bCs/>
                      <w:color w:val="0070C0"/>
                      <w:sz w:val="20"/>
                      <w:szCs w:val="20"/>
                      <w:lang w:val="fr-FR"/>
                    </w:rPr>
                    <w:t>A. STATIE DE 6kV</w:t>
                  </w:r>
                </w:p>
              </w:tc>
              <w:tc>
                <w:tcPr>
                  <w:tcW w:w="5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1A1A4F">
                  <w:pPr>
                    <w:jc w:val="center"/>
                    <w:rPr>
                      <w:color w:val="000000"/>
                      <w:sz w:val="20"/>
                      <w:szCs w:val="20"/>
                      <w:lang w:val="fr-FR"/>
                    </w:rPr>
                  </w:pPr>
                  <w:r w:rsidRPr="00C757AB">
                    <w:rPr>
                      <w:color w:val="000000"/>
                      <w:sz w:val="20"/>
                      <w:szCs w:val="20"/>
                      <w:lang w:val="fr-FR"/>
                    </w:rPr>
                    <w:t> </w:t>
                  </w:r>
                </w:p>
              </w:tc>
              <w:tc>
                <w:tcPr>
                  <w:tcW w:w="1134"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1A1A4F">
                  <w:pPr>
                    <w:jc w:val="center"/>
                    <w:rPr>
                      <w:color w:val="000000"/>
                      <w:sz w:val="20"/>
                      <w:szCs w:val="20"/>
                      <w:lang w:val="fr-FR"/>
                    </w:rPr>
                  </w:pPr>
                  <w:r w:rsidRPr="00C757AB">
                    <w:rPr>
                      <w:color w:val="000000"/>
                      <w:sz w:val="20"/>
                      <w:szCs w:val="20"/>
                      <w:lang w:val="fr-FR"/>
                    </w:rPr>
                    <w:t> </w:t>
                  </w:r>
                </w:p>
              </w:tc>
              <w:tc>
                <w:tcPr>
                  <w:tcW w:w="13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1A1A4F">
                  <w:pPr>
                    <w:jc w:val="center"/>
                    <w:rPr>
                      <w:color w:val="000000"/>
                      <w:sz w:val="20"/>
                      <w:szCs w:val="20"/>
                      <w:lang w:val="fr-FR"/>
                    </w:rPr>
                  </w:pPr>
                  <w:r w:rsidRPr="00C757AB">
                    <w:rPr>
                      <w:color w:val="000000"/>
                      <w:sz w:val="20"/>
                      <w:szCs w:val="20"/>
                      <w:lang w:val="fr-FR"/>
                    </w:rPr>
                    <w:t> </w:t>
                  </w:r>
                </w:p>
              </w:tc>
            </w:tr>
            <w:tr w:rsidR="00AD206D" w:rsidRPr="00C757AB" w:rsidTr="003218C7">
              <w:trPr>
                <w:trHeight w:val="942"/>
              </w:trPr>
              <w:tc>
                <w:tcPr>
                  <w:tcW w:w="6527" w:type="dxa"/>
                  <w:tcBorders>
                    <w:top w:val="nil"/>
                    <w:left w:val="single" w:sz="4" w:space="0" w:color="auto"/>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lang w:val="fr-FR"/>
                    </w:rPr>
                  </w:pPr>
                  <w:r w:rsidRPr="00C757AB">
                    <w:rPr>
                      <w:b/>
                      <w:bCs/>
                      <w:color w:val="000000"/>
                      <w:sz w:val="20"/>
                      <w:szCs w:val="20"/>
                      <w:lang w:val="fr-FR"/>
                    </w:rPr>
                    <w:t>PT  1 GAE. Statie de 6kV</w:t>
                  </w:r>
                  <w:r w:rsidRPr="00C757AB">
                    <w:rPr>
                      <w:color w:val="000000"/>
                      <w:sz w:val="20"/>
                      <w:szCs w:val="20"/>
                      <w:lang w:val="fr-FR"/>
                    </w:rPr>
                    <w:br/>
                  </w:r>
                  <w:r w:rsidRPr="00C757AB">
                    <w:rPr>
                      <w:b/>
                      <w:bCs/>
                      <w:color w:val="000000"/>
                      <w:sz w:val="20"/>
                      <w:szCs w:val="20"/>
                      <w:lang w:val="fr-FR"/>
                    </w:rPr>
                    <w:t>a.</w:t>
                  </w:r>
                  <w:r w:rsidRPr="00C757AB">
                    <w:rPr>
                      <w:color w:val="000000"/>
                      <w:sz w:val="20"/>
                      <w:szCs w:val="20"/>
                      <w:lang w:val="fr-FR"/>
                    </w:rPr>
                    <w:t xml:space="preserve"> Celula metalica, prefabricata, inchisa, de interior, </w:t>
                  </w:r>
                  <w:r w:rsidRPr="00C757AB">
                    <w:rPr>
                      <w:b/>
                      <w:bCs/>
                      <w:color w:val="000000"/>
                      <w:sz w:val="20"/>
                      <w:szCs w:val="20"/>
                      <w:lang w:val="fr-FR"/>
                    </w:rPr>
                    <w:t>de linie</w:t>
                  </w:r>
                  <w:r w:rsidRPr="00C757AB">
                    <w:rPr>
                      <w:color w:val="000000"/>
                      <w:sz w:val="20"/>
                      <w:szCs w:val="20"/>
                      <w:lang w:val="fr-FR"/>
                    </w:rPr>
                    <w:t>; 7,2kV; 630A; 25 kA/1s. echipata conform schemei electrice monofilare din Anexa 1-E1., inclusiv echiparea cu aparataj de comutatie secundara</w:t>
                  </w:r>
                </w:p>
              </w:tc>
              <w:tc>
                <w:tcPr>
                  <w:tcW w:w="5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buc</w:t>
                  </w:r>
                </w:p>
              </w:tc>
              <w:tc>
                <w:tcPr>
                  <w:tcW w:w="1134"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color w:val="000000"/>
                      <w:sz w:val="20"/>
                      <w:szCs w:val="20"/>
                    </w:rPr>
                    <w:t xml:space="preserve">Schneider, </w:t>
                  </w:r>
                </w:p>
              </w:tc>
            </w:tr>
            <w:tr w:rsidR="00AD206D" w:rsidRPr="00C757AB" w:rsidTr="003218C7">
              <w:trPr>
                <w:trHeight w:val="928"/>
              </w:trPr>
              <w:tc>
                <w:tcPr>
                  <w:tcW w:w="6527" w:type="dxa"/>
                  <w:tcBorders>
                    <w:top w:val="nil"/>
                    <w:left w:val="single" w:sz="4" w:space="0" w:color="auto"/>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b/>
                      <w:bCs/>
                      <w:color w:val="000000"/>
                      <w:sz w:val="20"/>
                      <w:szCs w:val="20"/>
                    </w:rPr>
                    <w:t>PT  1 GAE. Statie de 6kV</w:t>
                  </w:r>
                  <w:r w:rsidRPr="00C757AB">
                    <w:rPr>
                      <w:color w:val="000000"/>
                      <w:sz w:val="20"/>
                      <w:szCs w:val="20"/>
                    </w:rPr>
                    <w:br/>
                  </w:r>
                  <w:r w:rsidRPr="00C757AB">
                    <w:rPr>
                      <w:b/>
                      <w:bCs/>
                      <w:color w:val="000000"/>
                      <w:sz w:val="20"/>
                      <w:szCs w:val="20"/>
                    </w:rPr>
                    <w:t>b.</w:t>
                  </w:r>
                  <w:r w:rsidRPr="00C757AB">
                    <w:rPr>
                      <w:color w:val="000000"/>
                      <w:sz w:val="20"/>
                      <w:szCs w:val="20"/>
                    </w:rPr>
                    <w:t xml:space="preserve"> Celula metalica, prefabricata, inchisa, de interior, </w:t>
                  </w:r>
                  <w:r w:rsidRPr="00C757AB">
                    <w:rPr>
                      <w:b/>
                      <w:bCs/>
                      <w:color w:val="000000"/>
                      <w:sz w:val="20"/>
                      <w:szCs w:val="20"/>
                    </w:rPr>
                    <w:t>de pompa incendiu</w:t>
                  </w:r>
                  <w:r w:rsidRPr="00C757AB">
                    <w:rPr>
                      <w:color w:val="000000"/>
                      <w:sz w:val="20"/>
                      <w:szCs w:val="20"/>
                    </w:rPr>
                    <w:t>; 7,2kV; 630A; 25 kA/1s. echipata conform schemei electrice monofilare din Anexa 1-E1., inclusiv echiparea cu aparataj de comutatie secundara</w:t>
                  </w:r>
                </w:p>
              </w:tc>
              <w:tc>
                <w:tcPr>
                  <w:tcW w:w="5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buc</w:t>
                  </w:r>
                </w:p>
              </w:tc>
              <w:tc>
                <w:tcPr>
                  <w:tcW w:w="1134"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color w:val="000000"/>
                      <w:sz w:val="20"/>
                      <w:szCs w:val="20"/>
                    </w:rPr>
                    <w:t>Schneider,</w:t>
                  </w:r>
                </w:p>
              </w:tc>
            </w:tr>
            <w:tr w:rsidR="00AD206D" w:rsidRPr="00C757AB" w:rsidTr="003218C7">
              <w:trPr>
                <w:trHeight w:val="986"/>
              </w:trPr>
              <w:tc>
                <w:tcPr>
                  <w:tcW w:w="6527" w:type="dxa"/>
                  <w:tcBorders>
                    <w:top w:val="nil"/>
                    <w:left w:val="single" w:sz="4" w:space="0" w:color="auto"/>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b/>
                      <w:bCs/>
                      <w:color w:val="000000"/>
                      <w:sz w:val="20"/>
                      <w:szCs w:val="20"/>
                    </w:rPr>
                    <w:t>PT  1 GAE. Statie de 6kV</w:t>
                  </w:r>
                  <w:r w:rsidRPr="00C757AB">
                    <w:rPr>
                      <w:color w:val="000000"/>
                      <w:sz w:val="20"/>
                      <w:szCs w:val="20"/>
                    </w:rPr>
                    <w:br/>
                  </w:r>
                  <w:r w:rsidRPr="00C757AB">
                    <w:rPr>
                      <w:b/>
                      <w:bCs/>
                      <w:color w:val="000000"/>
                      <w:sz w:val="20"/>
                      <w:szCs w:val="20"/>
                    </w:rPr>
                    <w:t>c.</w:t>
                  </w:r>
                  <w:r w:rsidRPr="00C757AB">
                    <w:rPr>
                      <w:color w:val="000000"/>
                      <w:sz w:val="20"/>
                      <w:szCs w:val="20"/>
                    </w:rPr>
                    <w:t xml:space="preserve"> Celula metalica, prefabricata, inchisa, de interior, </w:t>
                  </w:r>
                  <w:r w:rsidRPr="00C757AB">
                    <w:rPr>
                      <w:b/>
                      <w:bCs/>
                      <w:color w:val="000000"/>
                      <w:sz w:val="20"/>
                      <w:szCs w:val="20"/>
                    </w:rPr>
                    <w:t>de TSI</w:t>
                  </w:r>
                  <w:r w:rsidRPr="00C757AB">
                    <w:rPr>
                      <w:color w:val="000000"/>
                      <w:sz w:val="20"/>
                      <w:szCs w:val="20"/>
                    </w:rPr>
                    <w:t>; 7,2kV; 630A; 25 kA/1s. echipata conform schemei electrice monofilare din Anexa 1-E1., inclusiv echiparea cu aparataj de comutatie secundara</w:t>
                  </w:r>
                </w:p>
              </w:tc>
              <w:tc>
                <w:tcPr>
                  <w:tcW w:w="5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buc</w:t>
                  </w:r>
                </w:p>
              </w:tc>
              <w:tc>
                <w:tcPr>
                  <w:tcW w:w="1134"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color w:val="000000"/>
                      <w:sz w:val="20"/>
                      <w:szCs w:val="20"/>
                    </w:rPr>
                    <w:t>Schneider,</w:t>
                  </w:r>
                </w:p>
              </w:tc>
            </w:tr>
            <w:tr w:rsidR="00AD206D" w:rsidRPr="00C757AB" w:rsidTr="00E72431">
              <w:trPr>
                <w:trHeight w:val="1083"/>
              </w:trPr>
              <w:tc>
                <w:tcPr>
                  <w:tcW w:w="6527" w:type="dxa"/>
                  <w:tcBorders>
                    <w:top w:val="nil"/>
                    <w:left w:val="single" w:sz="4" w:space="0" w:color="auto"/>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b/>
                      <w:bCs/>
                      <w:color w:val="000000"/>
                      <w:sz w:val="20"/>
                      <w:szCs w:val="20"/>
                    </w:rPr>
                    <w:t>PT  1 GAE. Statie de 6kV</w:t>
                  </w:r>
                  <w:r w:rsidRPr="00C757AB">
                    <w:rPr>
                      <w:b/>
                      <w:bCs/>
                      <w:color w:val="000000"/>
                      <w:sz w:val="20"/>
                      <w:szCs w:val="20"/>
                    </w:rPr>
                    <w:br/>
                    <w:t>d.</w:t>
                  </w:r>
                  <w:r w:rsidRPr="00C757AB">
                    <w:rPr>
                      <w:color w:val="000000"/>
                      <w:sz w:val="20"/>
                      <w:szCs w:val="20"/>
                    </w:rPr>
                    <w:t xml:space="preserve"> Modul lateral metalic, prefabricat, inchis, de interior 7,2kV; 630A; 25 kA/1s. echipata conform schemei electrice monofilare din Anexa 1-E1</w:t>
                  </w:r>
                </w:p>
              </w:tc>
              <w:tc>
                <w:tcPr>
                  <w:tcW w:w="5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buc</w:t>
                  </w:r>
                </w:p>
              </w:tc>
              <w:tc>
                <w:tcPr>
                  <w:tcW w:w="1134"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1</w:t>
                  </w:r>
                </w:p>
              </w:tc>
              <w:tc>
                <w:tcPr>
                  <w:tcW w:w="1367" w:type="dxa"/>
                  <w:tcBorders>
                    <w:top w:val="nil"/>
                    <w:left w:val="nil"/>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i/>
                      <w:color w:val="000000"/>
                      <w:sz w:val="20"/>
                      <w:szCs w:val="20"/>
                    </w:rPr>
                  </w:pPr>
                  <w:r w:rsidRPr="00C757AB">
                    <w:rPr>
                      <w:i/>
                      <w:color w:val="000000"/>
                      <w:sz w:val="20"/>
                      <w:szCs w:val="20"/>
                    </w:rPr>
                    <w:t>cuprins in celula  de transformator ridicare bare prin spate</w:t>
                  </w:r>
                </w:p>
              </w:tc>
            </w:tr>
            <w:tr w:rsidR="00AD206D" w:rsidRPr="00C757AB" w:rsidTr="00C757AB">
              <w:trPr>
                <w:trHeight w:val="299"/>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rPr>
                      <w:b/>
                      <w:bCs/>
                      <w:color w:val="0070C0"/>
                      <w:sz w:val="20"/>
                      <w:szCs w:val="20"/>
                    </w:rPr>
                  </w:pPr>
                  <w:r w:rsidRPr="00C757AB">
                    <w:rPr>
                      <w:b/>
                      <w:bCs/>
                      <w:color w:val="0070C0"/>
                      <w:sz w:val="20"/>
                      <w:szCs w:val="20"/>
                    </w:rPr>
                    <w:t>B. BARE CAPSULATE 7,2kV; 630 A</w:t>
                  </w:r>
                </w:p>
              </w:tc>
              <w:tc>
                <w:tcPr>
                  <w:tcW w:w="5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 </w:t>
                  </w:r>
                </w:p>
              </w:tc>
            </w:tr>
            <w:tr w:rsidR="00AD206D" w:rsidRPr="00C757AB" w:rsidTr="00C757AB">
              <w:trPr>
                <w:trHeight w:val="403"/>
              </w:trPr>
              <w:tc>
                <w:tcPr>
                  <w:tcW w:w="6527" w:type="dxa"/>
                  <w:tcBorders>
                    <w:top w:val="nil"/>
                    <w:left w:val="single" w:sz="4" w:space="0" w:color="auto"/>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color w:val="000000"/>
                      <w:sz w:val="20"/>
                      <w:szCs w:val="20"/>
                    </w:rPr>
                    <w:t>Bare capsulate trifazate 7,2kV; 630A; 25kA/1s</w:t>
                  </w:r>
                </w:p>
              </w:tc>
              <w:tc>
                <w:tcPr>
                  <w:tcW w:w="567"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ml</w:t>
                  </w:r>
                </w:p>
              </w:tc>
              <w:tc>
                <w:tcPr>
                  <w:tcW w:w="1134" w:type="dxa"/>
                  <w:tcBorders>
                    <w:top w:val="nil"/>
                    <w:left w:val="nil"/>
                    <w:bottom w:val="single" w:sz="4" w:space="0" w:color="auto"/>
                    <w:right w:val="single" w:sz="4" w:space="0" w:color="auto"/>
                  </w:tcBorders>
                  <w:shd w:val="clear" w:color="auto" w:fill="auto"/>
                  <w:noWrap/>
                  <w:vAlign w:val="center"/>
                  <w:hideMark/>
                </w:tcPr>
                <w:p w:rsidR="00AD206D" w:rsidRPr="00C757AB" w:rsidRDefault="00AD206D" w:rsidP="003218C7">
                  <w:pPr>
                    <w:spacing w:line="240" w:lineRule="auto"/>
                    <w:jc w:val="center"/>
                    <w:rPr>
                      <w:color w:val="000000"/>
                      <w:sz w:val="20"/>
                      <w:szCs w:val="20"/>
                    </w:rPr>
                  </w:pPr>
                  <w:r w:rsidRPr="00C757AB">
                    <w:rPr>
                      <w:color w:val="000000"/>
                      <w:sz w:val="20"/>
                      <w:szCs w:val="20"/>
                    </w:rPr>
                    <w:t>3,5</w:t>
                  </w:r>
                </w:p>
              </w:tc>
              <w:tc>
                <w:tcPr>
                  <w:tcW w:w="1367" w:type="dxa"/>
                  <w:tcBorders>
                    <w:top w:val="nil"/>
                    <w:left w:val="nil"/>
                    <w:bottom w:val="single" w:sz="4" w:space="0" w:color="auto"/>
                    <w:right w:val="single" w:sz="4" w:space="0" w:color="auto"/>
                  </w:tcBorders>
                  <w:shd w:val="clear" w:color="auto" w:fill="auto"/>
                  <w:vAlign w:val="center"/>
                  <w:hideMark/>
                </w:tcPr>
                <w:p w:rsidR="00AD206D" w:rsidRPr="00C757AB" w:rsidRDefault="00AD206D" w:rsidP="003218C7">
                  <w:pPr>
                    <w:spacing w:line="240" w:lineRule="auto"/>
                    <w:rPr>
                      <w:color w:val="000000"/>
                      <w:sz w:val="20"/>
                      <w:szCs w:val="20"/>
                    </w:rPr>
                  </w:pPr>
                  <w:r w:rsidRPr="00C757AB">
                    <w:rPr>
                      <w:color w:val="000000"/>
                      <w:sz w:val="20"/>
                      <w:szCs w:val="20"/>
                    </w:rPr>
                    <w:t>Schneider</w:t>
                  </w:r>
                </w:p>
              </w:tc>
            </w:tr>
            <w:tr w:rsidR="00AD206D" w:rsidRPr="00C757AB" w:rsidTr="00C757AB">
              <w:trPr>
                <w:trHeight w:val="299"/>
              </w:trPr>
              <w:tc>
                <w:tcPr>
                  <w:tcW w:w="6527" w:type="dxa"/>
                  <w:tcBorders>
                    <w:top w:val="single"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rPr>
                  </w:pPr>
                </w:p>
              </w:tc>
              <w:tc>
                <w:tcPr>
                  <w:tcW w:w="567" w:type="dxa"/>
                  <w:tcBorders>
                    <w:top w:val="single"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rPr>
                  </w:pPr>
                </w:p>
              </w:tc>
              <w:tc>
                <w:tcPr>
                  <w:tcW w:w="1367" w:type="dxa"/>
                  <w:tcBorders>
                    <w:top w:val="single"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b/>
                      <w:bCs/>
                      <w:color w:val="0070C0"/>
                      <w:sz w:val="20"/>
                      <w:szCs w:val="20"/>
                      <w:lang w:val="fr-FR"/>
                    </w:rPr>
                    <w:t>C. Piese de schimb obligatorii</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70C0"/>
                      <w:sz w:val="20"/>
                      <w:szCs w:val="20"/>
                      <w:u w:val="single"/>
                      <w:lang w:val="fr-FR"/>
                    </w:rPr>
                  </w:pPr>
                  <w:r w:rsidRPr="00C757AB">
                    <w:rPr>
                      <w:b/>
                      <w:bCs/>
                      <w:sz w:val="20"/>
                      <w:szCs w:val="20"/>
                      <w:u w:val="single"/>
                      <w:lang w:val="fr-FR"/>
                    </w:rPr>
                    <w:t>Pentru Celule de 6kV :</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rPr>
                  </w:pPr>
                  <w:r w:rsidRPr="00C757AB">
                    <w:rPr>
                      <w:color w:val="000000"/>
                      <w:sz w:val="20"/>
                      <w:szCs w:val="20"/>
                    </w:rPr>
                    <w:t>Intreruptor de medie tensiune tip Evolis 12kV 630A 25kA- 1buc 5,757.85</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rPr>
                  </w:pPr>
                  <w:r w:rsidRPr="00C757AB">
                    <w:rPr>
                      <w:color w:val="000000"/>
                      <w:sz w:val="20"/>
                      <w:szCs w:val="20"/>
                    </w:rPr>
                    <w:t>1</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lang w:val="fr-FR"/>
                    </w:rPr>
                    <w:t>Transformator de tensiune 6000/V3/100/V3/100/3/,</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3</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Transformator de curent 100/5-5A</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3</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Transformator de curent 50/5-5A</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3</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lastRenderedPageBreak/>
                    <w:t>Siguranta fuzibila celula masura 10A</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3</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lang w:val="fr-FR"/>
                    </w:rPr>
                    <w:t>Easergy P3F30-DBGIA-KAEOA-BAAAA, inclusiv 2 senzori arc tipVA1DA-6</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1</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Intrerupator MCB 2P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Intrerupator MCB 4P</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Contacte auxiliare MCB</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Lampi semnalizare</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Butoane actionare</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Selector local/remote</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Blocuri terminale 100 buc</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set</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b/>
                      <w:bCs/>
                      <w:color w:val="000000"/>
                      <w:sz w:val="20"/>
                      <w:szCs w:val="20"/>
                      <w:u w:val="single"/>
                    </w:rPr>
                    <w:t>Pentru Bare capsulate:</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dotted" w:sz="4" w:space="0" w:color="auto"/>
                    <w:right w:val="single" w:sz="4" w:space="0" w:color="auto"/>
                  </w:tcBorders>
                  <w:shd w:val="clear" w:color="auto" w:fill="auto"/>
                  <w:vAlign w:val="center"/>
                </w:tcPr>
                <w:p w:rsidR="00AD206D" w:rsidRPr="00C757AB" w:rsidRDefault="00AD206D" w:rsidP="003218C7">
                  <w:pPr>
                    <w:spacing w:line="240" w:lineRule="auto"/>
                    <w:rPr>
                      <w:b/>
                      <w:bCs/>
                      <w:color w:val="000000"/>
                      <w:sz w:val="20"/>
                      <w:szCs w:val="20"/>
                      <w:lang w:val="fr-FR"/>
                    </w:rPr>
                  </w:pPr>
                  <w:r w:rsidRPr="00C757AB">
                    <w:rPr>
                      <w:color w:val="000000"/>
                      <w:sz w:val="20"/>
                      <w:szCs w:val="20"/>
                    </w:rPr>
                    <w:t>Izolatori de susținere bare</w:t>
                  </w:r>
                </w:p>
              </w:tc>
              <w:tc>
                <w:tcPr>
                  <w:tcW w:w="567"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buc</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2</w:t>
                  </w:r>
                </w:p>
              </w:tc>
              <w:tc>
                <w:tcPr>
                  <w:tcW w:w="1367" w:type="dxa"/>
                  <w:tcBorders>
                    <w:top w:val="dotted" w:sz="4" w:space="0" w:color="auto"/>
                    <w:left w:val="nil"/>
                    <w:bottom w:val="dotted"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r w:rsidR="00AD206D" w:rsidRPr="00C757AB" w:rsidTr="00C757AB">
              <w:trPr>
                <w:trHeight w:val="299"/>
              </w:trPr>
              <w:tc>
                <w:tcPr>
                  <w:tcW w:w="6527" w:type="dxa"/>
                  <w:tcBorders>
                    <w:top w:val="dotted" w:sz="4" w:space="0" w:color="auto"/>
                    <w:left w:val="single" w:sz="4" w:space="0" w:color="auto"/>
                    <w:bottom w:val="single" w:sz="4" w:space="0" w:color="auto"/>
                    <w:right w:val="single" w:sz="4" w:space="0" w:color="auto"/>
                  </w:tcBorders>
                  <w:shd w:val="clear" w:color="auto" w:fill="auto"/>
                  <w:vAlign w:val="center"/>
                </w:tcPr>
                <w:p w:rsidR="00AD206D" w:rsidRPr="00C757AB" w:rsidRDefault="00AD206D" w:rsidP="003218C7">
                  <w:pPr>
                    <w:spacing w:line="240" w:lineRule="auto"/>
                    <w:rPr>
                      <w:color w:val="000000"/>
                      <w:sz w:val="20"/>
                      <w:szCs w:val="20"/>
                      <w:lang w:val="fr-FR"/>
                    </w:rPr>
                  </w:pPr>
                  <w:r w:rsidRPr="00C757AB">
                    <w:rPr>
                      <w:rFonts w:eastAsia="Times New Roman"/>
                      <w:color w:val="000000"/>
                      <w:sz w:val="20"/>
                      <w:szCs w:val="20"/>
                      <w:lang w:val="fr-FR"/>
                    </w:rPr>
                    <w:t>piesă elastică pentru bara de cupru</w:t>
                  </w:r>
                </w:p>
              </w:tc>
              <w:tc>
                <w:tcPr>
                  <w:tcW w:w="567" w:type="dxa"/>
                  <w:tcBorders>
                    <w:top w:val="dotted" w:sz="4" w:space="0" w:color="auto"/>
                    <w:left w:val="nil"/>
                    <w:bottom w:val="single"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buc</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AD206D" w:rsidRPr="00C757AB" w:rsidRDefault="00AD206D" w:rsidP="003218C7">
                  <w:pPr>
                    <w:spacing w:line="240" w:lineRule="auto"/>
                    <w:jc w:val="center"/>
                    <w:rPr>
                      <w:color w:val="000000"/>
                      <w:sz w:val="20"/>
                      <w:szCs w:val="20"/>
                      <w:lang w:val="fr-FR"/>
                    </w:rPr>
                  </w:pPr>
                  <w:r w:rsidRPr="00C757AB">
                    <w:rPr>
                      <w:color w:val="000000"/>
                      <w:sz w:val="20"/>
                      <w:szCs w:val="20"/>
                      <w:lang w:val="fr-FR"/>
                    </w:rPr>
                    <w:t>3</w:t>
                  </w:r>
                </w:p>
              </w:tc>
              <w:tc>
                <w:tcPr>
                  <w:tcW w:w="1367" w:type="dxa"/>
                  <w:tcBorders>
                    <w:top w:val="dotted" w:sz="4" w:space="0" w:color="auto"/>
                    <w:left w:val="nil"/>
                    <w:bottom w:val="single" w:sz="4" w:space="0" w:color="auto"/>
                    <w:right w:val="single" w:sz="4" w:space="0" w:color="auto"/>
                  </w:tcBorders>
                  <w:shd w:val="clear" w:color="auto" w:fill="auto"/>
                  <w:vAlign w:val="center"/>
                </w:tcPr>
                <w:p w:rsidR="00AD206D" w:rsidRPr="00C757AB" w:rsidRDefault="00AD206D" w:rsidP="003218C7">
                  <w:pPr>
                    <w:spacing w:line="240" w:lineRule="auto"/>
                    <w:jc w:val="center"/>
                    <w:rPr>
                      <w:color w:val="000000"/>
                      <w:sz w:val="20"/>
                      <w:szCs w:val="20"/>
                      <w:lang w:val="fr-FR"/>
                    </w:rPr>
                  </w:pPr>
                </w:p>
              </w:tc>
            </w:tr>
          </w:tbl>
          <w:p w:rsidR="00AD206D" w:rsidRDefault="00AD206D" w:rsidP="0093742A">
            <w:pPr>
              <w:spacing w:line="240" w:lineRule="auto"/>
              <w:rPr>
                <w:rFonts w:eastAsia="Times New Roman" w:cs="Calibri"/>
                <w:sz w:val="20"/>
                <w:szCs w:val="20"/>
                <w:lang w:val="ro-RO" w:eastAsia="ro-RO"/>
              </w:rPr>
            </w:pPr>
          </w:p>
          <w:p w:rsidR="00A17A71" w:rsidRDefault="00190767" w:rsidP="003D6513">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Valoarea estimată a</w:t>
            </w:r>
            <w:r w:rsidR="003D6513">
              <w:rPr>
                <w:rFonts w:eastAsia="Times New Roman" w:cs="Calibri"/>
                <w:b/>
                <w:sz w:val="20"/>
                <w:szCs w:val="20"/>
                <w:lang w:val="ro-RO" w:eastAsia="ro-RO"/>
              </w:rPr>
              <w:t xml:space="preserve"> </w:t>
            </w:r>
            <w:r w:rsidRPr="00276CCF">
              <w:rPr>
                <w:rFonts w:eastAsia="Times New Roman" w:cs="Calibri"/>
                <w:b/>
                <w:sz w:val="20"/>
                <w:szCs w:val="20"/>
                <w:lang w:val="ro-RO" w:eastAsia="ro-RO"/>
              </w:rPr>
              <w:t>achizi</w:t>
            </w:r>
            <w:r w:rsidR="0093742A">
              <w:rPr>
                <w:rFonts w:eastAsia="Times New Roman" w:cs="Calibri"/>
                <w:b/>
                <w:sz w:val="20"/>
                <w:szCs w:val="20"/>
                <w:lang w:val="ro-RO" w:eastAsia="ro-RO"/>
              </w:rPr>
              <w:t>ţ</w:t>
            </w:r>
            <w:r w:rsidRPr="00276CCF">
              <w:rPr>
                <w:rFonts w:eastAsia="Times New Roman" w:cs="Calibri"/>
                <w:b/>
                <w:sz w:val="20"/>
                <w:szCs w:val="20"/>
                <w:lang w:val="ro-RO" w:eastAsia="ro-RO"/>
              </w:rPr>
              <w:t>iei</w:t>
            </w:r>
            <w:r w:rsidR="003D6513">
              <w:rPr>
                <w:rFonts w:eastAsia="Times New Roman" w:cs="Calibri"/>
                <w:b/>
                <w:sz w:val="20"/>
                <w:szCs w:val="20"/>
                <w:lang w:val="ro-RO" w:eastAsia="ro-RO"/>
              </w:rPr>
              <w:t xml:space="preserve"> </w:t>
            </w:r>
            <w:r w:rsidR="0093742A">
              <w:rPr>
                <w:rFonts w:eastAsia="Times New Roman" w:cs="Calibri"/>
                <w:b/>
                <w:sz w:val="20"/>
                <w:szCs w:val="20"/>
                <w:lang w:val="ro-RO" w:eastAsia="ro-RO"/>
              </w:rPr>
              <w:t>î</w:t>
            </w:r>
            <w:r w:rsidR="00E40736" w:rsidRPr="00276CCF">
              <w:rPr>
                <w:rFonts w:eastAsia="Times New Roman" w:cs="Calibri"/>
                <w:b/>
                <w:sz w:val="20"/>
                <w:szCs w:val="20"/>
                <w:lang w:val="ro-RO" w:eastAsia="ro-RO"/>
              </w:rPr>
              <w:t xml:space="preserve">n </w:t>
            </w:r>
            <w:r w:rsidR="00E40736" w:rsidRPr="003D6513">
              <w:rPr>
                <w:rFonts w:eastAsia="Times New Roman" w:cs="Calibri"/>
                <w:b/>
                <w:sz w:val="20"/>
                <w:szCs w:val="20"/>
                <w:lang w:val="ro-RO" w:eastAsia="ro-RO"/>
              </w:rPr>
              <w:t>lei</w:t>
            </w:r>
            <w:r w:rsidR="00E40736" w:rsidRPr="00276CCF">
              <w:rPr>
                <w:rFonts w:eastAsia="Times New Roman" w:cs="Calibri"/>
                <w:sz w:val="20"/>
                <w:szCs w:val="20"/>
                <w:lang w:val="ro-RO" w:eastAsia="ro-RO"/>
              </w:rPr>
              <w:t>:</w:t>
            </w:r>
            <w:r w:rsidR="001F55C2">
              <w:rPr>
                <w:rFonts w:eastAsia="Times New Roman" w:cs="Calibri"/>
                <w:sz w:val="20"/>
                <w:szCs w:val="20"/>
                <w:lang w:val="ro-RO" w:eastAsia="ro-RO"/>
              </w:rPr>
              <w:t xml:space="preserve"> </w:t>
            </w:r>
            <w:r w:rsidR="00B74BC3">
              <w:rPr>
                <w:rFonts w:eastAsia="Times New Roman" w:cs="Calibri"/>
                <w:b/>
                <w:sz w:val="20"/>
                <w:szCs w:val="20"/>
                <w:lang w:val="ro-RO" w:eastAsia="ro-RO"/>
              </w:rPr>
              <w:t xml:space="preserve">399.610,96 </w:t>
            </w:r>
            <w:r w:rsidR="00B74BC3" w:rsidRPr="00276CCF">
              <w:rPr>
                <w:rFonts w:eastAsia="Times New Roman" w:cs="Calibri"/>
                <w:b/>
                <w:sz w:val="20"/>
                <w:szCs w:val="20"/>
                <w:lang w:val="ro-RO" w:eastAsia="ro-RO"/>
              </w:rPr>
              <w:t>lei</w:t>
            </w:r>
            <w:r w:rsidR="00B74BC3">
              <w:rPr>
                <w:rFonts w:eastAsia="Times New Roman" w:cs="Calibri"/>
                <w:b/>
                <w:sz w:val="20"/>
                <w:szCs w:val="20"/>
                <w:lang w:val="ro-RO" w:eastAsia="ro-RO"/>
              </w:rPr>
              <w:t xml:space="preserve">  </w:t>
            </w:r>
            <w:r w:rsidR="00B74BC3" w:rsidRPr="00276CCF">
              <w:rPr>
                <w:rFonts w:eastAsia="Times New Roman" w:cs="Calibri"/>
                <w:b/>
                <w:sz w:val="20"/>
                <w:szCs w:val="20"/>
                <w:lang w:val="ro-RO" w:eastAsia="ro-RO"/>
              </w:rPr>
              <w:t>fără T.V.A</w:t>
            </w:r>
            <w:r w:rsidR="00B74BC3">
              <w:rPr>
                <w:rFonts w:eastAsia="Times New Roman" w:cs="Calibri"/>
                <w:b/>
                <w:sz w:val="20"/>
                <w:szCs w:val="20"/>
                <w:lang w:val="ro-RO" w:eastAsia="ro-RO"/>
              </w:rPr>
              <w:t>.</w:t>
            </w:r>
          </w:p>
          <w:p w:rsidR="00A17A71" w:rsidRPr="00276CCF" w:rsidRDefault="00A17A71" w:rsidP="00A17A71">
            <w:pPr>
              <w:spacing w:line="240" w:lineRule="auto"/>
              <w:rPr>
                <w:rFonts w:eastAsia="Times New Roman" w:cs="Calibri"/>
                <w:sz w:val="20"/>
                <w:szCs w:val="20"/>
                <w:lang w:val="ro-RO" w:eastAsia="ro-RO"/>
              </w:rPr>
            </w:pPr>
          </w:p>
        </w:tc>
      </w:tr>
    </w:tbl>
    <w:p w:rsidR="003A16A6" w:rsidRPr="007159D1" w:rsidRDefault="003A16A6" w:rsidP="00E40736">
      <w:pPr>
        <w:rPr>
          <w:rFonts w:cs="Calibri"/>
          <w:b/>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E40736" w:rsidRPr="00276CCF" w:rsidTr="00786878">
        <w:trPr>
          <w:trHeight w:val="400"/>
        </w:trPr>
        <w:tc>
          <w:tcPr>
            <w:tcW w:w="9871" w:type="dxa"/>
            <w:shd w:val="clear" w:color="auto" w:fill="auto"/>
          </w:tcPr>
          <w:p w:rsidR="00E40736" w:rsidRDefault="00E40736" w:rsidP="00FA18E9">
            <w:pPr>
              <w:rPr>
                <w:rFonts w:eastAsia="Times New Roman" w:cs="Calibri"/>
                <w:b/>
                <w:sz w:val="20"/>
                <w:szCs w:val="20"/>
                <w:lang w:val="ro-RO" w:eastAsia="ro-RO"/>
              </w:rPr>
            </w:pPr>
            <w:r w:rsidRPr="00276CCF">
              <w:rPr>
                <w:rFonts w:eastAsia="Times New Roman" w:cs="Calibri"/>
                <w:sz w:val="20"/>
                <w:szCs w:val="20"/>
                <w:lang w:val="ro-RO" w:eastAsia="ro-RO"/>
              </w:rPr>
              <w:t xml:space="preserve">Durata în </w:t>
            </w:r>
            <w:r w:rsidR="007B4321" w:rsidRPr="00276CCF">
              <w:rPr>
                <w:rFonts w:eastAsia="Times New Roman" w:cs="Calibri"/>
                <w:sz w:val="20"/>
                <w:szCs w:val="20"/>
                <w:lang w:val="ro-RO" w:eastAsia="ro-RO"/>
              </w:rPr>
              <w:t>zile</w:t>
            </w:r>
            <w:r w:rsidRPr="00276CCF">
              <w:rPr>
                <w:rFonts w:eastAsia="Times New Roman" w:cs="Calibri"/>
                <w:color w:val="000000" w:themeColor="text1"/>
                <w:sz w:val="20"/>
                <w:szCs w:val="20"/>
                <w:lang w:val="ro-RO" w:eastAsia="ro-RO"/>
              </w:rPr>
              <w:t xml:space="preserve">: </w:t>
            </w:r>
            <w:r w:rsidR="00051FBF">
              <w:rPr>
                <w:rFonts w:eastAsia="Times New Roman" w:cs="Calibri"/>
                <w:b/>
                <w:sz w:val="20"/>
                <w:szCs w:val="20"/>
                <w:lang w:val="ro-RO" w:eastAsia="ro-RO"/>
              </w:rPr>
              <w:t>6</w:t>
            </w:r>
            <w:r w:rsidR="00A17A71" w:rsidRPr="00C757AB">
              <w:rPr>
                <w:rFonts w:eastAsia="Times New Roman" w:cs="Calibri"/>
                <w:b/>
                <w:sz w:val="20"/>
                <w:szCs w:val="20"/>
                <w:lang w:val="ro-RO" w:eastAsia="ro-RO"/>
              </w:rPr>
              <w:t xml:space="preserve"> </w:t>
            </w:r>
            <w:r w:rsidR="00A17A71">
              <w:rPr>
                <w:rFonts w:eastAsia="Times New Roman" w:cs="Calibri"/>
                <w:b/>
                <w:color w:val="000000" w:themeColor="text1"/>
                <w:sz w:val="20"/>
                <w:szCs w:val="20"/>
                <w:lang w:val="ro-RO" w:eastAsia="ro-RO"/>
              </w:rPr>
              <w:t>luni</w:t>
            </w:r>
            <w:r w:rsidR="00D832B7" w:rsidRPr="00276CCF">
              <w:rPr>
                <w:rFonts w:eastAsia="Times New Roman" w:cs="Calibri"/>
                <w:b/>
                <w:sz w:val="20"/>
                <w:szCs w:val="20"/>
                <w:lang w:val="ro-RO" w:eastAsia="ro-RO"/>
              </w:rPr>
              <w:t xml:space="preserve"> de la data semnă</w:t>
            </w:r>
            <w:r w:rsidR="00AF0ABE" w:rsidRPr="00276CCF">
              <w:rPr>
                <w:rFonts w:eastAsia="Times New Roman" w:cs="Calibri"/>
                <w:b/>
                <w:sz w:val="20"/>
                <w:szCs w:val="20"/>
                <w:lang w:val="ro-RO" w:eastAsia="ro-RO"/>
              </w:rPr>
              <w:t>rii</w:t>
            </w:r>
            <w:r w:rsidR="00D832B7" w:rsidRPr="00276CCF">
              <w:rPr>
                <w:rFonts w:eastAsia="Times New Roman" w:cs="Calibri"/>
                <w:b/>
                <w:sz w:val="20"/>
                <w:szCs w:val="20"/>
                <w:lang w:val="ro-RO" w:eastAsia="ro-RO"/>
              </w:rPr>
              <w:t xml:space="preserve"> contractului de c</w:t>
            </w:r>
            <w:r w:rsidR="003D6513">
              <w:rPr>
                <w:rFonts w:eastAsia="Times New Roman" w:cs="Calibri"/>
                <w:b/>
                <w:sz w:val="20"/>
                <w:szCs w:val="20"/>
                <w:lang w:val="ro-RO" w:eastAsia="ro-RO"/>
              </w:rPr>
              <w:t>ă</w:t>
            </w:r>
            <w:r w:rsidR="00D832B7" w:rsidRPr="00276CCF">
              <w:rPr>
                <w:rFonts w:eastAsia="Times New Roman" w:cs="Calibri"/>
                <w:b/>
                <w:sz w:val="20"/>
                <w:szCs w:val="20"/>
                <w:lang w:val="ro-RO" w:eastAsia="ro-RO"/>
              </w:rPr>
              <w:t>tre ambele părț</w:t>
            </w:r>
            <w:r w:rsidR="00AF0ABE" w:rsidRPr="00276CCF">
              <w:rPr>
                <w:rFonts w:eastAsia="Times New Roman" w:cs="Calibri"/>
                <w:b/>
                <w:sz w:val="20"/>
                <w:szCs w:val="20"/>
                <w:lang w:val="ro-RO" w:eastAsia="ro-RO"/>
              </w:rPr>
              <w:t>i semnatare</w:t>
            </w:r>
            <w:r w:rsidR="002A7232" w:rsidRPr="00276CCF">
              <w:rPr>
                <w:rFonts w:eastAsia="Times New Roman" w:cs="Calibri"/>
                <w:b/>
                <w:sz w:val="20"/>
                <w:szCs w:val="20"/>
                <w:lang w:val="ro-RO" w:eastAsia="ro-RO"/>
              </w:rPr>
              <w:t>.</w:t>
            </w:r>
          </w:p>
          <w:p w:rsidR="00F137D7" w:rsidRPr="00276CCF" w:rsidRDefault="00F137D7" w:rsidP="00F137D7">
            <w:pPr>
              <w:rPr>
                <w:rFonts w:eastAsia="Times New Roman" w:cs="Calibri"/>
                <w:color w:val="FF0000"/>
                <w:sz w:val="20"/>
                <w:szCs w:val="20"/>
                <w:lang w:val="ro-RO" w:eastAsia="ro-RO"/>
              </w:rPr>
            </w:pPr>
            <w:r w:rsidRPr="00F137D7">
              <w:rPr>
                <w:rFonts w:eastAsia="Times New Roman" w:cs="Calibri"/>
                <w:sz w:val="20"/>
                <w:szCs w:val="20"/>
                <w:lang w:val="ro-RO" w:eastAsia="ro-RO"/>
              </w:rPr>
              <w:t xml:space="preserve">Termen de livrare: </w:t>
            </w:r>
            <w:r w:rsidR="002828BE" w:rsidRPr="00005849">
              <w:rPr>
                <w:rFonts w:eastAsia="Times New Roman" w:cs="Calibri"/>
                <w:b/>
                <w:sz w:val="20"/>
                <w:szCs w:val="20"/>
                <w:lang w:val="ro-RO" w:eastAsia="ro-RO"/>
              </w:rPr>
              <w:t>max</w:t>
            </w:r>
            <w:r w:rsidR="00005849" w:rsidRPr="00005849">
              <w:rPr>
                <w:rFonts w:eastAsia="Times New Roman" w:cs="Calibri"/>
                <w:b/>
                <w:sz w:val="20"/>
                <w:szCs w:val="20"/>
                <w:lang w:val="ro-RO" w:eastAsia="ro-RO"/>
              </w:rPr>
              <w:t>.</w:t>
            </w:r>
            <w:r w:rsidR="002828BE">
              <w:rPr>
                <w:rFonts w:eastAsia="Times New Roman" w:cs="Calibri"/>
                <w:sz w:val="20"/>
                <w:szCs w:val="20"/>
                <w:lang w:val="ro-RO" w:eastAsia="ro-RO"/>
              </w:rPr>
              <w:t xml:space="preserve"> </w:t>
            </w:r>
            <w:r w:rsidR="002113EC" w:rsidRPr="002113EC">
              <w:rPr>
                <w:rFonts w:eastAsia="Times New Roman" w:cs="Calibri"/>
                <w:b/>
                <w:sz w:val="20"/>
                <w:szCs w:val="20"/>
                <w:lang w:val="ro-RO" w:eastAsia="ro-RO"/>
              </w:rPr>
              <w:t>10 -</w:t>
            </w:r>
            <w:r w:rsidR="002113EC">
              <w:rPr>
                <w:rFonts w:eastAsia="Times New Roman" w:cs="Calibri"/>
                <w:sz w:val="20"/>
                <w:szCs w:val="20"/>
                <w:lang w:val="ro-RO" w:eastAsia="ro-RO"/>
              </w:rPr>
              <w:t xml:space="preserve"> </w:t>
            </w:r>
            <w:r>
              <w:rPr>
                <w:rFonts w:eastAsia="Times New Roman" w:cs="Calibri"/>
                <w:b/>
                <w:sz w:val="20"/>
                <w:szCs w:val="20"/>
                <w:lang w:val="ro-RO" w:eastAsia="ro-RO"/>
              </w:rPr>
              <w:t xml:space="preserve">12 săptămâni </w:t>
            </w:r>
            <w:r w:rsidRPr="00276CCF">
              <w:rPr>
                <w:rFonts w:eastAsia="Times New Roman" w:cs="Calibri"/>
                <w:b/>
                <w:sz w:val="20"/>
                <w:szCs w:val="20"/>
                <w:lang w:val="ro-RO" w:eastAsia="ro-RO"/>
              </w:rPr>
              <w:t>de la data semnării contractului de c</w:t>
            </w:r>
            <w:r>
              <w:rPr>
                <w:rFonts w:eastAsia="Times New Roman" w:cs="Calibri"/>
                <w:b/>
                <w:sz w:val="20"/>
                <w:szCs w:val="20"/>
                <w:lang w:val="ro-RO" w:eastAsia="ro-RO"/>
              </w:rPr>
              <w:t>ă</w:t>
            </w:r>
            <w:r w:rsidRPr="00276CCF">
              <w:rPr>
                <w:rFonts w:eastAsia="Times New Roman" w:cs="Calibri"/>
                <w:b/>
                <w:sz w:val="20"/>
                <w:szCs w:val="20"/>
                <w:lang w:val="ro-RO" w:eastAsia="ro-RO"/>
              </w:rPr>
              <w:t>tre ambele părți semnatare.</w:t>
            </w:r>
          </w:p>
        </w:tc>
      </w:tr>
    </w:tbl>
    <w:p w:rsidR="003D6513" w:rsidRDefault="003D6513" w:rsidP="003D6513">
      <w:pPr>
        <w:spacing w:line="240" w:lineRule="auto"/>
        <w:ind w:left="-90"/>
        <w:rPr>
          <w:rFonts w:cs="Calibri"/>
          <w:b/>
          <w:sz w:val="20"/>
          <w:szCs w:val="20"/>
          <w:lang w:val="ro-RO"/>
        </w:rPr>
      </w:pPr>
    </w:p>
    <w:p w:rsidR="00E40736" w:rsidRPr="00276CCF" w:rsidRDefault="00E40736" w:rsidP="003D6513">
      <w:pPr>
        <w:spacing w:before="120" w:after="120" w:line="240" w:lineRule="auto"/>
        <w:ind w:left="-90"/>
        <w:rPr>
          <w:rFonts w:cs="Calibri"/>
          <w:b/>
          <w:sz w:val="20"/>
          <w:szCs w:val="20"/>
          <w:lang w:val="ro-RO"/>
        </w:rPr>
      </w:pPr>
      <w:r w:rsidRPr="00276CCF">
        <w:rPr>
          <w:rFonts w:cs="Calibri"/>
          <w:b/>
          <w:sz w:val="20"/>
          <w:szCs w:val="20"/>
          <w:lang w:val="ro-RO"/>
        </w:rPr>
        <w:t>II.4) AJUSTAREA PREŢULUI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40736" w:rsidRPr="00276CCF" w:rsidTr="00786878">
        <w:tc>
          <w:tcPr>
            <w:tcW w:w="9889" w:type="dxa"/>
            <w:shd w:val="clear" w:color="auto" w:fill="auto"/>
          </w:tcPr>
          <w:p w:rsidR="00E40736" w:rsidRPr="00276CCF" w:rsidRDefault="00E40736" w:rsidP="003D6513">
            <w:pPr>
              <w:spacing w:before="120" w:after="120" w:line="240" w:lineRule="auto"/>
              <w:rPr>
                <w:rFonts w:eastAsia="Times New Roman" w:cs="Calibri"/>
                <w:b/>
                <w:sz w:val="20"/>
                <w:szCs w:val="20"/>
                <w:lang w:val="ro-RO" w:eastAsia="ro-RO"/>
              </w:rPr>
            </w:pPr>
            <w:r w:rsidRPr="00276CCF">
              <w:rPr>
                <w:rFonts w:eastAsia="Times New Roman" w:cs="Calibri"/>
                <w:b/>
                <w:sz w:val="20"/>
                <w:szCs w:val="20"/>
                <w:lang w:val="ro-RO" w:eastAsia="ro-RO"/>
              </w:rPr>
              <w:t>II.4.1. Ajustarea preţului contractului                                                                                                    da</w:t>
            </w:r>
            <w:r w:rsidR="00A75899" w:rsidRPr="00276CCF">
              <w:rPr>
                <w:rFonts w:eastAsia="Times New Roman" w:cs="Calibri"/>
                <w:sz w:val="20"/>
                <w:szCs w:val="20"/>
                <w:lang w:val="ro-RO" w:eastAsia="ro-RO"/>
              </w:rPr>
              <w:t xml:space="preserve">□ </w:t>
            </w:r>
            <w:r w:rsidRPr="00276CCF">
              <w:rPr>
                <w:rFonts w:eastAsia="Times New Roman" w:cs="Calibri"/>
                <w:b/>
                <w:sz w:val="20"/>
                <w:szCs w:val="20"/>
                <w:lang w:val="ro-RO" w:eastAsia="ro-RO"/>
              </w:rPr>
              <w:t xml:space="preserve"> nu </w:t>
            </w:r>
            <w:r w:rsidR="00A75899" w:rsidRPr="00276CCF">
              <w:rPr>
                <w:rFonts w:ascii="Arial" w:eastAsia="Times New Roman" w:hAnsi="Arial" w:cs="Arial"/>
                <w:sz w:val="20"/>
                <w:szCs w:val="20"/>
                <w:lang w:val="ro-RO" w:eastAsia="ro-RO"/>
              </w:rPr>
              <w:t>■</w:t>
            </w:r>
          </w:p>
        </w:tc>
      </w:tr>
      <w:tr w:rsidR="0060382D" w:rsidRPr="00276CCF" w:rsidTr="00786878">
        <w:tc>
          <w:tcPr>
            <w:tcW w:w="9889" w:type="dxa"/>
            <w:shd w:val="clear" w:color="auto" w:fill="auto"/>
          </w:tcPr>
          <w:p w:rsidR="0060382D" w:rsidRPr="00EC538A" w:rsidRDefault="00900773" w:rsidP="00900773">
            <w:pPr>
              <w:shd w:val="clear" w:color="auto" w:fill="FFFFFF"/>
              <w:spacing w:line="240" w:lineRule="auto"/>
              <w:jc w:val="both"/>
              <w:textAlignment w:val="baseline"/>
              <w:rPr>
                <w:rFonts w:eastAsia="Times New Roman" w:cs="Calibri"/>
                <w:color w:val="000000"/>
                <w:sz w:val="20"/>
                <w:szCs w:val="20"/>
              </w:rPr>
            </w:pPr>
            <w:r>
              <w:rPr>
                <w:rFonts w:cs="Calibri"/>
                <w:sz w:val="20"/>
                <w:szCs w:val="20"/>
              </w:rPr>
              <w:t>Preţul unitar de achiziţ</w:t>
            </w:r>
            <w:r w:rsidR="0060382D" w:rsidRPr="00EC538A">
              <w:rPr>
                <w:rFonts w:cs="Calibri"/>
                <w:sz w:val="20"/>
                <w:szCs w:val="20"/>
              </w:rPr>
              <w:t>ie al echipamen</w:t>
            </w:r>
            <w:r>
              <w:rPr>
                <w:rFonts w:cs="Calibri"/>
                <w:sz w:val="20"/>
                <w:szCs w:val="20"/>
              </w:rPr>
              <w:t>telor (produselor) ră</w:t>
            </w:r>
            <w:r w:rsidR="0060382D" w:rsidRPr="00EC538A">
              <w:rPr>
                <w:rFonts w:cs="Calibri"/>
                <w:sz w:val="20"/>
                <w:szCs w:val="20"/>
              </w:rPr>
              <w:t>m</w:t>
            </w:r>
            <w:r>
              <w:rPr>
                <w:rFonts w:cs="Calibri"/>
                <w:sz w:val="20"/>
                <w:szCs w:val="20"/>
              </w:rPr>
              <w:t>â</w:t>
            </w:r>
            <w:r w:rsidR="0060382D" w:rsidRPr="00EC538A">
              <w:rPr>
                <w:rFonts w:cs="Calibri"/>
                <w:sz w:val="20"/>
                <w:szCs w:val="20"/>
              </w:rPr>
              <w:t>ne ferm pe toat</w:t>
            </w:r>
            <w:r>
              <w:rPr>
                <w:rFonts w:cs="Calibri"/>
                <w:sz w:val="20"/>
                <w:szCs w:val="20"/>
              </w:rPr>
              <w:t>ă</w:t>
            </w:r>
            <w:r w:rsidR="0060382D" w:rsidRPr="00EC538A">
              <w:rPr>
                <w:rFonts w:cs="Calibri"/>
                <w:sz w:val="20"/>
                <w:szCs w:val="20"/>
              </w:rPr>
              <w:t xml:space="preserve"> perioada de derulare a Contractului. </w:t>
            </w:r>
          </w:p>
        </w:tc>
      </w:tr>
      <w:tr w:rsidR="0060382D" w:rsidRPr="00276CCF" w:rsidTr="00786878">
        <w:tc>
          <w:tcPr>
            <w:tcW w:w="9889" w:type="dxa"/>
            <w:shd w:val="clear" w:color="auto" w:fill="auto"/>
          </w:tcPr>
          <w:p w:rsidR="0060382D" w:rsidRPr="00EC538A" w:rsidRDefault="0060382D" w:rsidP="0060382D">
            <w:pPr>
              <w:shd w:val="clear" w:color="auto" w:fill="FFFFFF"/>
              <w:spacing w:line="240" w:lineRule="auto"/>
              <w:jc w:val="both"/>
              <w:textAlignment w:val="baseline"/>
              <w:rPr>
                <w:rFonts w:cs="Calibri"/>
                <w:b/>
                <w:sz w:val="20"/>
                <w:szCs w:val="20"/>
              </w:rPr>
            </w:pPr>
            <w:r w:rsidRPr="00EC538A">
              <w:rPr>
                <w:rFonts w:cs="Calibri"/>
                <w:b/>
                <w:sz w:val="20"/>
                <w:szCs w:val="20"/>
              </w:rPr>
              <w:t xml:space="preserve">Pretul Contractului </w:t>
            </w:r>
            <w:r w:rsidR="00B64A07">
              <w:rPr>
                <w:rFonts w:cs="Calibri"/>
                <w:b/>
                <w:sz w:val="20"/>
                <w:szCs w:val="20"/>
              </w:rPr>
              <w:t>va fi exprimat in lei sau e</w:t>
            </w:r>
            <w:r>
              <w:rPr>
                <w:rFonts w:cs="Calibri"/>
                <w:b/>
                <w:sz w:val="20"/>
                <w:szCs w:val="20"/>
              </w:rPr>
              <w:t>uro.</w:t>
            </w:r>
          </w:p>
        </w:tc>
      </w:tr>
    </w:tbl>
    <w:p w:rsidR="00D110B3" w:rsidRPr="007159D1" w:rsidRDefault="00D110B3" w:rsidP="00E40736">
      <w:pPr>
        <w:ind w:left="-90"/>
        <w:rPr>
          <w:rFonts w:cs="Calibri"/>
          <w:b/>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SEC</w:t>
      </w:r>
      <w:r w:rsidR="002A2C70">
        <w:rPr>
          <w:rFonts w:cs="Calibri"/>
          <w:b/>
          <w:sz w:val="20"/>
          <w:szCs w:val="20"/>
          <w:lang w:val="ro-RO"/>
        </w:rPr>
        <w:t>Ţ</w:t>
      </w:r>
      <w:r w:rsidRPr="00276CCF">
        <w:rPr>
          <w:rFonts w:cs="Calibri"/>
          <w:b/>
          <w:sz w:val="20"/>
          <w:szCs w:val="20"/>
          <w:lang w:val="ro-RO"/>
        </w:rPr>
        <w:t xml:space="preserve">IUNEA III: </w:t>
      </w:r>
      <w:r w:rsidR="002A2C70">
        <w:rPr>
          <w:rFonts w:cs="Calibri"/>
          <w:b/>
          <w:sz w:val="20"/>
          <w:szCs w:val="20"/>
          <w:lang w:val="ro-RO"/>
        </w:rPr>
        <w:t xml:space="preserve"> </w:t>
      </w:r>
      <w:r w:rsidRPr="00276CCF">
        <w:rPr>
          <w:rFonts w:cs="Calibri"/>
          <w:b/>
          <w:sz w:val="20"/>
          <w:szCs w:val="20"/>
          <w:lang w:val="ro-RO"/>
        </w:rPr>
        <w:t>INFORMAŢII JURIDICE, ECONOMICE, FINANCIARE ŞI TEHNICE</w:t>
      </w:r>
    </w:p>
    <w:p w:rsidR="00E40736" w:rsidRPr="00276CCF" w:rsidRDefault="00E40736" w:rsidP="00E40736">
      <w:pPr>
        <w:ind w:left="-90"/>
        <w:rPr>
          <w:rFonts w:cs="Calibri"/>
          <w:b/>
          <w:sz w:val="20"/>
          <w:szCs w:val="20"/>
          <w:lang w:val="ro-RO"/>
        </w:rPr>
      </w:pPr>
      <w:r w:rsidRPr="00276CCF">
        <w:rPr>
          <w:rFonts w:cs="Calibri"/>
          <w:b/>
          <w:sz w:val="20"/>
          <w:szCs w:val="20"/>
          <w:lang w:val="ro-RO"/>
        </w:rPr>
        <w:t>III.1) CONDIŢII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E40736" w:rsidRPr="00276CCF" w:rsidTr="00EF455D">
        <w:tc>
          <w:tcPr>
            <w:tcW w:w="9871"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III.1.1) Depozite valorice şi garanţii solicitate (după caz)</w:t>
            </w:r>
          </w:p>
        </w:tc>
      </w:tr>
      <w:tr w:rsidR="00E40736" w:rsidRPr="00276CCF" w:rsidTr="00EF455D">
        <w:tc>
          <w:tcPr>
            <w:tcW w:w="9871" w:type="dxa"/>
            <w:shd w:val="clear" w:color="auto" w:fill="auto"/>
          </w:tcPr>
          <w:p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t xml:space="preserve">III.1.1.a) Garanţie de participare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p w:rsidR="00CE6F38" w:rsidRDefault="002D124B" w:rsidP="002D124B">
            <w:pPr>
              <w:pStyle w:val="Frspaiere"/>
              <w:jc w:val="both"/>
              <w:rPr>
                <w:rFonts w:ascii="Calibri" w:hAnsi="Calibri" w:cs="Calibri"/>
                <w:b/>
                <w:sz w:val="20"/>
                <w:szCs w:val="20"/>
              </w:rPr>
            </w:pPr>
            <w:r>
              <w:rPr>
                <w:rFonts w:ascii="Calibri" w:hAnsi="Calibri" w:cs="Calibri"/>
                <w:b/>
                <w:sz w:val="20"/>
                <w:szCs w:val="20"/>
              </w:rPr>
              <w:t>a)</w:t>
            </w:r>
            <w:r w:rsidR="003B13D5" w:rsidRPr="00276CCF">
              <w:rPr>
                <w:rFonts w:ascii="Calibri" w:hAnsi="Calibri" w:cs="Calibri"/>
                <w:b/>
                <w:sz w:val="20"/>
                <w:szCs w:val="20"/>
              </w:rPr>
              <w:t>Cuantumul</w:t>
            </w:r>
            <w:r w:rsidR="00E40736" w:rsidRPr="00276CCF">
              <w:rPr>
                <w:rFonts w:ascii="Calibri" w:hAnsi="Calibri" w:cs="Calibri"/>
                <w:b/>
                <w:sz w:val="20"/>
                <w:szCs w:val="20"/>
              </w:rPr>
              <w:t xml:space="preserve"> garan</w:t>
            </w:r>
            <w:r w:rsidR="00F2460D">
              <w:rPr>
                <w:rFonts w:ascii="Calibri" w:hAnsi="Calibri" w:cs="Calibri"/>
                <w:b/>
                <w:sz w:val="20"/>
                <w:szCs w:val="20"/>
              </w:rPr>
              <w:t>ţ</w:t>
            </w:r>
            <w:r w:rsidR="00E40736" w:rsidRPr="00276CCF">
              <w:rPr>
                <w:rFonts w:ascii="Calibri" w:hAnsi="Calibri" w:cs="Calibri"/>
                <w:b/>
                <w:sz w:val="20"/>
                <w:szCs w:val="20"/>
              </w:rPr>
              <w:t>i</w:t>
            </w:r>
            <w:r w:rsidR="00DA2889" w:rsidRPr="00276CCF">
              <w:rPr>
                <w:rFonts w:ascii="Calibri" w:hAnsi="Calibri" w:cs="Calibri"/>
                <w:b/>
                <w:sz w:val="20"/>
                <w:szCs w:val="20"/>
              </w:rPr>
              <w:t>ei  de participare</w:t>
            </w:r>
            <w:r w:rsidR="007A24AF" w:rsidRPr="00276CCF">
              <w:rPr>
                <w:rFonts w:ascii="Calibri" w:hAnsi="Calibri" w:cs="Calibri"/>
                <w:b/>
                <w:sz w:val="20"/>
                <w:szCs w:val="20"/>
              </w:rPr>
              <w:t>:</w:t>
            </w:r>
            <w:r w:rsidR="002A2C70">
              <w:rPr>
                <w:rFonts w:ascii="Calibri" w:hAnsi="Calibri" w:cs="Calibri"/>
                <w:b/>
                <w:sz w:val="20"/>
                <w:szCs w:val="20"/>
              </w:rPr>
              <w:t xml:space="preserve"> </w:t>
            </w:r>
            <w:r w:rsidR="00B74BC3">
              <w:rPr>
                <w:rFonts w:ascii="Calibri" w:hAnsi="Calibri" w:cs="Calibri"/>
                <w:b/>
                <w:sz w:val="20"/>
                <w:szCs w:val="20"/>
              </w:rPr>
              <w:t>7.990,00 lei.</w:t>
            </w:r>
          </w:p>
          <w:p w:rsidR="00E40736" w:rsidRPr="00276CCF" w:rsidRDefault="003B13D5" w:rsidP="003B13D5">
            <w:pPr>
              <w:pStyle w:val="Frspaiere"/>
              <w:jc w:val="both"/>
              <w:rPr>
                <w:rFonts w:ascii="Calibri" w:hAnsi="Calibri" w:cs="Calibri"/>
                <w:kern w:val="2"/>
                <w:sz w:val="20"/>
                <w:szCs w:val="20"/>
              </w:rPr>
            </w:pPr>
            <w:r w:rsidRPr="00276CCF">
              <w:rPr>
                <w:rFonts w:ascii="Calibri" w:hAnsi="Calibri" w:cs="Calibri"/>
                <w:sz w:val="20"/>
                <w:szCs w:val="20"/>
              </w:rPr>
              <w:t>b)</w:t>
            </w:r>
            <w:r w:rsidR="00E40736" w:rsidRPr="00276CCF">
              <w:rPr>
                <w:rFonts w:ascii="Calibri" w:hAnsi="Calibri" w:cs="Calibri"/>
                <w:sz w:val="20"/>
                <w:szCs w:val="20"/>
              </w:rPr>
              <w:t xml:space="preserve"> Perioada de valabilitate: este cel puţin egală cu perioada de valabilitate a ofertei.</w:t>
            </w:r>
          </w:p>
          <w:p w:rsidR="00E40736" w:rsidRPr="00276CCF" w:rsidRDefault="003B13D5" w:rsidP="003B13D5">
            <w:pPr>
              <w:pStyle w:val="Frspaiere"/>
              <w:jc w:val="both"/>
              <w:rPr>
                <w:rFonts w:ascii="Calibri" w:hAnsi="Calibri" w:cs="Calibri"/>
                <w:sz w:val="20"/>
                <w:szCs w:val="20"/>
              </w:rPr>
            </w:pPr>
            <w:r w:rsidRPr="00276CCF">
              <w:rPr>
                <w:rFonts w:ascii="Calibri" w:hAnsi="Calibri" w:cs="Calibri"/>
                <w:sz w:val="20"/>
                <w:szCs w:val="20"/>
              </w:rPr>
              <w:t>c)</w:t>
            </w:r>
            <w:r w:rsidR="00E40736" w:rsidRPr="00276CCF">
              <w:rPr>
                <w:rFonts w:ascii="Calibri" w:hAnsi="Calibri" w:cs="Calibri"/>
                <w:sz w:val="20"/>
                <w:szCs w:val="20"/>
              </w:rPr>
              <w:t xml:space="preserve"> Modul de constituire:</w:t>
            </w:r>
          </w:p>
          <w:p w:rsidR="00E40736" w:rsidRPr="00276CCF" w:rsidRDefault="00E40736" w:rsidP="00B61C58">
            <w:pPr>
              <w:pStyle w:val="Frspaiere"/>
              <w:jc w:val="both"/>
              <w:rPr>
                <w:rFonts w:ascii="Calibri" w:hAnsi="Calibri" w:cs="Calibri"/>
                <w:sz w:val="20"/>
                <w:szCs w:val="20"/>
              </w:rPr>
            </w:pPr>
            <w:r w:rsidRPr="00276CCF">
              <w:rPr>
                <w:rFonts w:ascii="Calibri" w:hAnsi="Calibri" w:cs="Calibri"/>
                <w:sz w:val="20"/>
                <w:szCs w:val="20"/>
              </w:rPr>
              <w:t>Garanţia de participare se poate constitui:</w:t>
            </w:r>
          </w:p>
          <w:p w:rsidR="00E40736" w:rsidRPr="00276CCF" w:rsidRDefault="00E40736" w:rsidP="00B61C58">
            <w:pPr>
              <w:spacing w:line="240" w:lineRule="auto"/>
              <w:rPr>
                <w:rFonts w:cs="Calibri"/>
                <w:sz w:val="20"/>
                <w:szCs w:val="20"/>
              </w:rPr>
            </w:pPr>
            <w:r w:rsidRPr="00276CCF">
              <w:rPr>
                <w:rFonts w:cs="Calibri"/>
                <w:sz w:val="20"/>
                <w:szCs w:val="20"/>
              </w:rPr>
              <w:t>- prin</w:t>
            </w:r>
            <w:r w:rsidR="002A2C70">
              <w:rPr>
                <w:rFonts w:cs="Calibri"/>
                <w:sz w:val="20"/>
                <w:szCs w:val="20"/>
              </w:rPr>
              <w:t xml:space="preserve"> </w:t>
            </w:r>
            <w:r w:rsidRPr="00276CCF">
              <w:rPr>
                <w:rFonts w:cs="Calibri"/>
                <w:sz w:val="20"/>
                <w:szCs w:val="20"/>
              </w:rPr>
              <w:t>virament</w:t>
            </w:r>
            <w:r w:rsidR="002A2C70">
              <w:rPr>
                <w:rFonts w:cs="Calibri"/>
                <w:sz w:val="20"/>
                <w:szCs w:val="20"/>
              </w:rPr>
              <w:t xml:space="preserve"> </w:t>
            </w:r>
            <w:r w:rsidRPr="00276CCF">
              <w:rPr>
                <w:rFonts w:cs="Calibri"/>
                <w:sz w:val="20"/>
                <w:szCs w:val="20"/>
              </w:rPr>
              <w:t>b</w:t>
            </w:r>
            <w:r w:rsidR="00B61C58" w:rsidRPr="00276CCF">
              <w:rPr>
                <w:rFonts w:cs="Calibri"/>
                <w:sz w:val="20"/>
                <w:szCs w:val="20"/>
              </w:rPr>
              <w:t>ancar</w:t>
            </w:r>
            <w:r w:rsidR="002A2C70">
              <w:rPr>
                <w:rFonts w:cs="Calibri"/>
                <w:sz w:val="20"/>
                <w:szCs w:val="20"/>
              </w:rPr>
              <w:t xml:space="preserve"> </w:t>
            </w:r>
            <w:r w:rsidR="00B61C58" w:rsidRPr="00276CCF">
              <w:rPr>
                <w:rFonts w:cs="Calibri"/>
                <w:sz w:val="20"/>
                <w:szCs w:val="20"/>
              </w:rPr>
              <w:t>în</w:t>
            </w:r>
            <w:r w:rsidR="002A2C70">
              <w:rPr>
                <w:rFonts w:cs="Calibri"/>
                <w:sz w:val="20"/>
                <w:szCs w:val="20"/>
              </w:rPr>
              <w:t xml:space="preserve"> </w:t>
            </w:r>
            <w:r w:rsidR="00B61C58" w:rsidRPr="00276CCF">
              <w:rPr>
                <w:rFonts w:cs="Calibri"/>
                <w:sz w:val="20"/>
                <w:szCs w:val="20"/>
              </w:rPr>
              <w:t>contul</w:t>
            </w:r>
            <w:r w:rsidR="002A2C70">
              <w:rPr>
                <w:rFonts w:cs="Calibri"/>
                <w:sz w:val="20"/>
                <w:szCs w:val="20"/>
              </w:rPr>
              <w:t xml:space="preserve"> </w:t>
            </w:r>
            <w:r w:rsidR="00B61C58" w:rsidRPr="00276CCF">
              <w:rPr>
                <w:rFonts w:cs="Calibri"/>
                <w:sz w:val="20"/>
                <w:szCs w:val="20"/>
              </w:rPr>
              <w:t>deschis la Banca</w:t>
            </w:r>
            <w:r w:rsidR="002A2C70">
              <w:rPr>
                <w:rFonts w:cs="Calibri"/>
                <w:sz w:val="20"/>
                <w:szCs w:val="20"/>
              </w:rPr>
              <w:t xml:space="preserve"> </w:t>
            </w:r>
            <w:r w:rsidR="00B61C58" w:rsidRPr="00276CCF">
              <w:rPr>
                <w:rFonts w:cs="Calibri"/>
                <w:sz w:val="20"/>
                <w:szCs w:val="20"/>
              </w:rPr>
              <w:t>Rom</w:t>
            </w:r>
            <w:r w:rsidR="002A2C70">
              <w:rPr>
                <w:rFonts w:cs="Calibri"/>
                <w:sz w:val="20"/>
                <w:szCs w:val="20"/>
              </w:rPr>
              <w:t>â</w:t>
            </w:r>
            <w:r w:rsidR="00B61C58" w:rsidRPr="00276CCF">
              <w:rPr>
                <w:rFonts w:cs="Calibri"/>
                <w:sz w:val="20"/>
                <w:szCs w:val="20"/>
              </w:rPr>
              <w:t>neasc</w:t>
            </w:r>
            <w:r w:rsidR="002A2C70">
              <w:rPr>
                <w:rFonts w:cs="Calibri"/>
                <w:sz w:val="20"/>
                <w:szCs w:val="20"/>
              </w:rPr>
              <w:t>ă</w:t>
            </w:r>
            <w:r w:rsidR="00B61C58" w:rsidRPr="00276CCF">
              <w:rPr>
                <w:rFonts w:cs="Calibri"/>
                <w:sz w:val="20"/>
                <w:szCs w:val="20"/>
              </w:rPr>
              <w:t>, Sucursala</w:t>
            </w:r>
            <w:r w:rsidR="002A2C70">
              <w:rPr>
                <w:rFonts w:cs="Calibri"/>
                <w:sz w:val="20"/>
                <w:szCs w:val="20"/>
              </w:rPr>
              <w:t xml:space="preserve"> </w:t>
            </w:r>
            <w:r w:rsidR="00B61C58" w:rsidRPr="00276CCF">
              <w:rPr>
                <w:rFonts w:cs="Calibri"/>
                <w:sz w:val="20"/>
                <w:szCs w:val="20"/>
              </w:rPr>
              <w:t>C</w:t>
            </w:r>
            <w:r w:rsidR="00F2460D">
              <w:rPr>
                <w:rFonts w:cs="Calibri"/>
                <w:sz w:val="20"/>
                <w:szCs w:val="20"/>
              </w:rPr>
              <w:t>ă</w:t>
            </w:r>
            <w:r w:rsidR="00B61C58" w:rsidRPr="00276CCF">
              <w:rPr>
                <w:rFonts w:cs="Calibri"/>
                <w:sz w:val="20"/>
                <w:szCs w:val="20"/>
              </w:rPr>
              <w:t>l</w:t>
            </w:r>
            <w:r w:rsidR="00F2460D">
              <w:rPr>
                <w:rFonts w:cs="Calibri"/>
                <w:sz w:val="20"/>
                <w:szCs w:val="20"/>
              </w:rPr>
              <w:t>ă</w:t>
            </w:r>
            <w:r w:rsidR="00B61C58" w:rsidRPr="00276CCF">
              <w:rPr>
                <w:rFonts w:cs="Calibri"/>
                <w:sz w:val="20"/>
                <w:szCs w:val="20"/>
              </w:rPr>
              <w:t>ra</w:t>
            </w:r>
            <w:r w:rsidR="00F2460D">
              <w:rPr>
                <w:rFonts w:cs="Calibri"/>
                <w:sz w:val="20"/>
                <w:szCs w:val="20"/>
              </w:rPr>
              <w:t>ş</w:t>
            </w:r>
            <w:r w:rsidR="00B61C58" w:rsidRPr="00276CCF">
              <w:rPr>
                <w:rFonts w:cs="Calibri"/>
                <w:sz w:val="20"/>
                <w:szCs w:val="20"/>
              </w:rPr>
              <w:t>ilor, IBAN RO11BRMA0999100087496712.</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printr-un instrument de garantare, emis în condiţiile legii de o societate bancară</w:t>
            </w:r>
            <w:r w:rsidR="00900583" w:rsidRPr="00276CCF">
              <w:rPr>
                <w:rFonts w:ascii="Calibri" w:hAnsi="Calibri" w:cs="Calibri"/>
                <w:sz w:val="20"/>
                <w:szCs w:val="20"/>
              </w:rPr>
              <w:t xml:space="preserve"> sau de asigur</w:t>
            </w:r>
            <w:r w:rsidR="00F2460D">
              <w:rPr>
                <w:rFonts w:ascii="Calibri" w:hAnsi="Calibri" w:cs="Calibri"/>
                <w:sz w:val="20"/>
                <w:szCs w:val="20"/>
              </w:rPr>
              <w:t>ă</w:t>
            </w:r>
            <w:r w:rsidR="00900583" w:rsidRPr="00276CCF">
              <w:rPr>
                <w:rFonts w:ascii="Calibri" w:hAnsi="Calibri" w:cs="Calibri"/>
                <w:sz w:val="20"/>
                <w:szCs w:val="20"/>
              </w:rPr>
              <w:t>ri</w:t>
            </w:r>
            <w:r w:rsidRPr="00276CCF">
              <w:rPr>
                <w:rFonts w:ascii="Calibri" w:hAnsi="Calibri" w:cs="Calibri"/>
                <w:sz w:val="20"/>
                <w:szCs w:val="20"/>
              </w:rPr>
              <w:t>, care se va prezenta în original, în cuantumul şi pentru perioada pre</w:t>
            </w:r>
            <w:r w:rsidR="0003185B" w:rsidRPr="00276CCF">
              <w:rPr>
                <w:rFonts w:ascii="Calibri" w:hAnsi="Calibri" w:cs="Calibri"/>
                <w:sz w:val="20"/>
                <w:szCs w:val="20"/>
              </w:rPr>
              <w:t xml:space="preserve">văzută la pct. </w:t>
            </w:r>
            <w:r w:rsidR="00F2460D">
              <w:rPr>
                <w:rFonts w:ascii="Calibri" w:hAnsi="Calibri" w:cs="Calibri"/>
                <w:sz w:val="20"/>
                <w:szCs w:val="20"/>
              </w:rPr>
              <w:t>a), respectiv b).</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sz w:val="20"/>
                <w:szCs w:val="20"/>
              </w:rPr>
              <w:t xml:space="preserve">În orice situaţie, dovada constituirii garanţiei de participare trebuie </w:t>
            </w:r>
            <w:r w:rsidRPr="00276CCF">
              <w:rPr>
                <w:rFonts w:ascii="Calibri" w:hAnsi="Calibri" w:cs="Calibri"/>
                <w:b/>
                <w:sz w:val="20"/>
                <w:szCs w:val="20"/>
              </w:rPr>
              <w:t>să fie prezentată cel mai târziu la data şi ora stabilite pentru deschiderea ofertelor.</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Garanţia trebuie să fie irevocabilă. </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Achizitorul are dreptul de a reţine şi de a încasa în nume propriu</w:t>
            </w:r>
            <w:r w:rsidRPr="00276CCF">
              <w:rPr>
                <w:rFonts w:ascii="Calibri" w:hAnsi="Calibri" w:cs="Calibri"/>
                <w:b/>
                <w:sz w:val="20"/>
                <w:szCs w:val="20"/>
              </w:rPr>
              <w:t xml:space="preserve"> garanţia de participare,</w:t>
            </w:r>
            <w:r w:rsidRPr="00276CCF">
              <w:rPr>
                <w:rFonts w:ascii="Calibri" w:hAnsi="Calibri" w:cs="Calibri"/>
                <w:sz w:val="20"/>
                <w:szCs w:val="20"/>
              </w:rPr>
              <w:t xml:space="preserve"> ofertantul pierzând suma constituită, atunci când acesta din urmă se află în oricare din următoarele situaţii:</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sz w:val="20"/>
                <w:szCs w:val="20"/>
              </w:rPr>
              <w:t>-</w:t>
            </w:r>
            <w:r w:rsidR="002A2C70">
              <w:rPr>
                <w:rFonts w:ascii="Calibri" w:hAnsi="Calibri" w:cs="Calibri"/>
                <w:sz w:val="20"/>
                <w:szCs w:val="20"/>
              </w:rPr>
              <w:t xml:space="preserve"> </w:t>
            </w:r>
            <w:r w:rsidRPr="00276CCF">
              <w:rPr>
                <w:rFonts w:ascii="Calibri" w:hAnsi="Calibri" w:cs="Calibri"/>
                <w:b/>
                <w:sz w:val="20"/>
                <w:szCs w:val="20"/>
              </w:rPr>
              <w:t>îşi retrage oferta în perioada de valabilitate a acesteia;</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b/>
                <w:sz w:val="20"/>
                <w:szCs w:val="20"/>
              </w:rPr>
              <w:t>-</w:t>
            </w:r>
            <w:r w:rsidR="002A2C70">
              <w:rPr>
                <w:rFonts w:ascii="Calibri" w:hAnsi="Calibri" w:cs="Calibri"/>
                <w:b/>
                <w:sz w:val="20"/>
                <w:szCs w:val="20"/>
              </w:rPr>
              <w:t xml:space="preserve"> </w:t>
            </w:r>
            <w:r w:rsidRPr="00276CCF">
              <w:rPr>
                <w:rFonts w:ascii="Calibri" w:hAnsi="Calibri" w:cs="Calibri"/>
                <w:b/>
                <w:sz w:val="20"/>
                <w:szCs w:val="20"/>
              </w:rPr>
              <w:t>oferta sa fiind declarată câştigătoare, refuză să semneze contractul în perioada de valabilitate a ofertei;</w:t>
            </w:r>
          </w:p>
          <w:p w:rsidR="00E40736" w:rsidRPr="00276CCF" w:rsidRDefault="00E40736" w:rsidP="003B13D5">
            <w:pPr>
              <w:autoSpaceDE w:val="0"/>
              <w:autoSpaceDN w:val="0"/>
              <w:adjustRightInd w:val="0"/>
              <w:spacing w:line="240" w:lineRule="auto"/>
              <w:jc w:val="both"/>
              <w:rPr>
                <w:rFonts w:cs="Calibri"/>
                <w:b/>
                <w:sz w:val="20"/>
                <w:szCs w:val="20"/>
                <w:lang w:val="ro-RO"/>
              </w:rPr>
            </w:pPr>
            <w:r w:rsidRPr="00276CCF">
              <w:rPr>
                <w:rFonts w:cs="Calibri"/>
                <w:b/>
                <w:sz w:val="20"/>
                <w:szCs w:val="20"/>
                <w:lang w:val="ro-RO"/>
              </w:rPr>
              <w:t>-</w:t>
            </w:r>
            <w:r w:rsidR="002A2C70">
              <w:rPr>
                <w:rFonts w:cs="Calibri"/>
                <w:b/>
                <w:sz w:val="20"/>
                <w:szCs w:val="20"/>
                <w:lang w:val="ro-RO"/>
              </w:rPr>
              <w:t xml:space="preserve"> </w:t>
            </w:r>
            <w:r w:rsidRPr="00276CCF">
              <w:rPr>
                <w:rFonts w:cs="Calibri"/>
                <w:b/>
                <w:sz w:val="20"/>
                <w:szCs w:val="20"/>
                <w:lang w:val="ro-RO"/>
              </w:rPr>
              <w:t>oferta sa fiind stabilită câştigătoare, refuză să constituie garanţia de bună execuţie aşa cum s-a stabilit în contract;</w:t>
            </w:r>
          </w:p>
          <w:p w:rsidR="00E40736" w:rsidRPr="00276CCF" w:rsidRDefault="00E40736" w:rsidP="003B13D5">
            <w:pPr>
              <w:pStyle w:val="Frspaiere"/>
              <w:jc w:val="both"/>
              <w:rPr>
                <w:rFonts w:ascii="Calibri" w:hAnsi="Calibri" w:cs="Calibri"/>
                <w:b/>
                <w:sz w:val="20"/>
                <w:szCs w:val="20"/>
              </w:rPr>
            </w:pPr>
            <w:r w:rsidRPr="00276CCF">
              <w:rPr>
                <w:rFonts w:ascii="Calibri" w:hAnsi="Calibri" w:cs="Calibri"/>
                <w:b/>
                <w:sz w:val="20"/>
                <w:szCs w:val="20"/>
              </w:rPr>
              <w:t>Neprezentarea garanţiei de participare în cuantumul şi în una din formele acceptate conduce la respingerea ofertei ca fiind necorespunzătoare.</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Garanţia de participare, constituită de ofertantul a cărui ofertă a fost stabilită ca fiind câştigătoare, se restituie de </w:t>
            </w:r>
            <w:r w:rsidRPr="00276CCF">
              <w:rPr>
                <w:rFonts w:ascii="Calibri" w:hAnsi="Calibri" w:cs="Calibri"/>
                <w:sz w:val="20"/>
                <w:szCs w:val="20"/>
              </w:rPr>
              <w:lastRenderedPageBreak/>
              <w:t>achizitor după data semnării contractului şi constituirea garanţiei de bună execuţie.</w:t>
            </w:r>
          </w:p>
          <w:p w:rsidR="00E40736" w:rsidRPr="00276CCF" w:rsidRDefault="00E40736" w:rsidP="003B13D5">
            <w:pPr>
              <w:pStyle w:val="Frspaiere"/>
              <w:jc w:val="both"/>
              <w:rPr>
                <w:rFonts w:ascii="Calibri" w:hAnsi="Calibri" w:cs="Calibri"/>
                <w:sz w:val="20"/>
                <w:szCs w:val="20"/>
              </w:rPr>
            </w:pPr>
            <w:r w:rsidRPr="00276CCF">
              <w:rPr>
                <w:rFonts w:ascii="Calibri" w:hAnsi="Calibri" w:cs="Calibri"/>
                <w:sz w:val="20"/>
                <w:szCs w:val="20"/>
              </w:rPr>
              <w:t xml:space="preserve">Garanţia de participare, constituită de ofertanţii a căror ofertă nu a fost stabilită câştigătoare, se returnează după semnarea contractului de achiziţie cu ofertantul/ofertanţii ale cărui/căror oferte au fost desemnate câştigătoare. </w:t>
            </w:r>
          </w:p>
        </w:tc>
      </w:tr>
      <w:tr w:rsidR="00E40736" w:rsidRPr="00276CCF" w:rsidTr="00EF455D">
        <w:tc>
          <w:tcPr>
            <w:tcW w:w="9871" w:type="dxa"/>
            <w:shd w:val="clear" w:color="auto" w:fill="auto"/>
          </w:tcPr>
          <w:p w:rsidR="00E40736" w:rsidRPr="00276CCF" w:rsidRDefault="00E40736" w:rsidP="003B13D5">
            <w:pPr>
              <w:pBdr>
                <w:bottom w:val="single" w:sz="12" w:space="1" w:color="auto"/>
              </w:pBdr>
              <w:rPr>
                <w:rFonts w:eastAsia="Times New Roman" w:cs="Calibri"/>
                <w:b/>
                <w:sz w:val="20"/>
                <w:szCs w:val="20"/>
                <w:lang w:val="ro-RO" w:eastAsia="ro-RO"/>
              </w:rPr>
            </w:pPr>
            <w:r w:rsidRPr="00276CCF">
              <w:rPr>
                <w:rFonts w:eastAsia="Times New Roman" w:cs="Calibri"/>
                <w:b/>
                <w:sz w:val="20"/>
                <w:szCs w:val="20"/>
                <w:lang w:val="ro-RO" w:eastAsia="ro-RO"/>
              </w:rPr>
              <w:lastRenderedPageBreak/>
              <w:t xml:space="preserve">III.1.1.b) Garanţie de bună execuţie                                                                                                     da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nu □</w:t>
            </w:r>
          </w:p>
        </w:tc>
      </w:tr>
      <w:tr w:rsidR="00E40736" w:rsidRPr="00276CCF" w:rsidTr="00EF455D">
        <w:tc>
          <w:tcPr>
            <w:tcW w:w="9871" w:type="dxa"/>
            <w:shd w:val="clear" w:color="auto" w:fill="auto"/>
          </w:tcPr>
          <w:p w:rsidR="00E40736" w:rsidRPr="00276CCF" w:rsidRDefault="00E40736" w:rsidP="00900583">
            <w:pPr>
              <w:pStyle w:val="Frspaiere"/>
              <w:jc w:val="both"/>
              <w:rPr>
                <w:rFonts w:ascii="Calibri" w:hAnsi="Calibri" w:cs="Calibri"/>
                <w:sz w:val="20"/>
                <w:szCs w:val="20"/>
              </w:rPr>
            </w:pPr>
            <w:r w:rsidRPr="00276CCF">
              <w:rPr>
                <w:rFonts w:ascii="Calibri" w:hAnsi="Calibri" w:cs="Calibri"/>
                <w:sz w:val="20"/>
                <w:szCs w:val="20"/>
              </w:rPr>
              <w:t>a) Cuantumul garanţiei de bună exe</w:t>
            </w:r>
            <w:r w:rsidR="00527312">
              <w:rPr>
                <w:rFonts w:ascii="Calibri" w:hAnsi="Calibri" w:cs="Calibri"/>
                <w:sz w:val="20"/>
                <w:szCs w:val="20"/>
              </w:rPr>
              <w:t>cuţie se stabileşte la cota de 10</w:t>
            </w:r>
            <w:r w:rsidRPr="00276CCF">
              <w:rPr>
                <w:rFonts w:ascii="Calibri" w:hAnsi="Calibri" w:cs="Calibri"/>
                <w:sz w:val="20"/>
                <w:szCs w:val="20"/>
              </w:rPr>
              <w:t>% d</w:t>
            </w:r>
            <w:r w:rsidR="002905FB" w:rsidRPr="00276CCF">
              <w:rPr>
                <w:rFonts w:ascii="Calibri" w:hAnsi="Calibri" w:cs="Calibri"/>
                <w:sz w:val="20"/>
                <w:szCs w:val="20"/>
              </w:rPr>
              <w:t>in valoarea contractului</w:t>
            </w:r>
            <w:r w:rsidR="00103C55">
              <w:rPr>
                <w:rFonts w:ascii="Calibri" w:hAnsi="Calibri" w:cs="Calibri"/>
                <w:sz w:val="20"/>
                <w:szCs w:val="20"/>
              </w:rPr>
              <w:t xml:space="preserve"> fără TVA.</w:t>
            </w:r>
          </w:p>
          <w:p w:rsidR="00A47683" w:rsidRPr="00276CCF" w:rsidRDefault="00E40736" w:rsidP="00A47683">
            <w:pPr>
              <w:pStyle w:val="Frspaiere"/>
              <w:jc w:val="both"/>
              <w:rPr>
                <w:rFonts w:ascii="Calibri" w:hAnsi="Calibri" w:cs="Calibri"/>
                <w:sz w:val="20"/>
                <w:szCs w:val="20"/>
              </w:rPr>
            </w:pPr>
            <w:r w:rsidRPr="00276CCF">
              <w:rPr>
                <w:rFonts w:ascii="Calibri" w:hAnsi="Calibri" w:cs="Calibri"/>
                <w:sz w:val="20"/>
                <w:szCs w:val="20"/>
              </w:rPr>
              <w:t xml:space="preserve">b) </w:t>
            </w:r>
            <w:r w:rsidR="00A47683" w:rsidRPr="00276CCF">
              <w:rPr>
                <w:rFonts w:ascii="Calibri" w:hAnsi="Calibri" w:cs="Calibri"/>
                <w:b/>
                <w:sz w:val="20"/>
                <w:szCs w:val="20"/>
              </w:rPr>
              <w:t>Garanţia de bună execuţie se va constitui</w:t>
            </w:r>
            <w:r w:rsidR="00AE4203" w:rsidRPr="00276CCF">
              <w:rPr>
                <w:rFonts w:ascii="Calibri" w:hAnsi="Calibri" w:cs="Calibri"/>
                <w:b/>
                <w:sz w:val="20"/>
                <w:szCs w:val="20"/>
              </w:rPr>
              <w:t xml:space="preserve"> conform formularului</w:t>
            </w:r>
            <w:r w:rsidR="00A47683" w:rsidRPr="00276CCF">
              <w:rPr>
                <w:rFonts w:ascii="Calibri" w:hAnsi="Calibri" w:cs="Calibri"/>
                <w:b/>
                <w:sz w:val="20"/>
                <w:szCs w:val="20"/>
              </w:rPr>
              <w:t xml:space="preserve"> (Formularul 14</w:t>
            </w:r>
            <w:r w:rsidR="0023574A" w:rsidRPr="00276CCF">
              <w:rPr>
                <w:rFonts w:ascii="Calibri" w:hAnsi="Calibri" w:cs="Calibri"/>
                <w:b/>
                <w:sz w:val="20"/>
                <w:szCs w:val="20"/>
              </w:rPr>
              <w:t>.1</w:t>
            </w:r>
            <w:r w:rsidR="00A47683" w:rsidRPr="00276CCF">
              <w:rPr>
                <w:rFonts w:ascii="Calibri" w:hAnsi="Calibri" w:cs="Calibri"/>
                <w:sz w:val="20"/>
                <w:szCs w:val="20"/>
              </w:rPr>
              <w:t>):</w:t>
            </w:r>
          </w:p>
          <w:p w:rsidR="00A47683" w:rsidRPr="00276CCF" w:rsidRDefault="00A47683" w:rsidP="00A47683">
            <w:pPr>
              <w:pStyle w:val="Frspaiere"/>
              <w:jc w:val="both"/>
              <w:rPr>
                <w:rFonts w:ascii="Calibri" w:hAnsi="Calibri" w:cs="Calibri"/>
                <w:sz w:val="20"/>
                <w:szCs w:val="20"/>
              </w:rPr>
            </w:pPr>
            <w:r w:rsidRPr="00276CCF">
              <w:rPr>
                <w:rFonts w:ascii="Calibri" w:hAnsi="Calibri" w:cs="Calibri"/>
                <w:sz w:val="20"/>
                <w:szCs w:val="20"/>
              </w:rPr>
              <w:t xml:space="preserve">- printr-un instrument de garantare, emis în condiţiile legii de o </w:t>
            </w:r>
            <w:r w:rsidR="007159D1">
              <w:rPr>
                <w:rFonts w:ascii="Calibri" w:hAnsi="Calibri" w:cs="Calibri"/>
                <w:sz w:val="20"/>
                <w:szCs w:val="20"/>
              </w:rPr>
              <w:t>societate bancară sau de asigură</w:t>
            </w:r>
            <w:r w:rsidRPr="00276CCF">
              <w:rPr>
                <w:rFonts w:ascii="Calibri" w:hAnsi="Calibri" w:cs="Calibri"/>
                <w:sz w:val="20"/>
                <w:szCs w:val="20"/>
              </w:rPr>
              <w:t>ri</w:t>
            </w:r>
            <w:r w:rsidR="002A2C70">
              <w:rPr>
                <w:rFonts w:ascii="Calibri" w:hAnsi="Calibri" w:cs="Calibri"/>
                <w:sz w:val="20"/>
                <w:szCs w:val="20"/>
              </w:rPr>
              <w:t xml:space="preserve"> </w:t>
            </w:r>
            <w:r w:rsidR="0023574A" w:rsidRPr="00276CCF">
              <w:rPr>
                <w:rFonts w:ascii="Calibri" w:hAnsi="Calibri" w:cs="Calibri"/>
                <w:sz w:val="20"/>
                <w:szCs w:val="20"/>
              </w:rPr>
              <w:t>(</w:t>
            </w:r>
            <w:r w:rsidR="0023574A" w:rsidRPr="00276CCF">
              <w:rPr>
                <w:rFonts w:ascii="Calibri" w:hAnsi="Calibri" w:cs="Calibri"/>
                <w:b/>
                <w:sz w:val="20"/>
                <w:szCs w:val="20"/>
              </w:rPr>
              <w:t>Formular 14</w:t>
            </w:r>
            <w:r w:rsidR="0023574A" w:rsidRPr="00276CCF">
              <w:rPr>
                <w:rFonts w:ascii="Calibri" w:hAnsi="Calibri" w:cs="Calibri"/>
                <w:sz w:val="20"/>
                <w:szCs w:val="20"/>
              </w:rPr>
              <w:t>)</w:t>
            </w:r>
            <w:r w:rsidRPr="00276CCF">
              <w:rPr>
                <w:rFonts w:ascii="Calibri" w:hAnsi="Calibri" w:cs="Calibri"/>
                <w:sz w:val="20"/>
                <w:szCs w:val="20"/>
              </w:rPr>
              <w:t>;</w:t>
            </w:r>
          </w:p>
          <w:p w:rsidR="00A47683" w:rsidRDefault="00552341" w:rsidP="00A47683">
            <w:pPr>
              <w:pStyle w:val="Frspaiere"/>
              <w:jc w:val="both"/>
              <w:rPr>
                <w:rFonts w:ascii="Calibri" w:hAnsi="Calibri" w:cs="Calibri"/>
                <w:sz w:val="20"/>
                <w:szCs w:val="20"/>
              </w:rPr>
            </w:pPr>
            <w:r w:rsidRPr="00276CCF">
              <w:rPr>
                <w:rFonts w:ascii="Calibri" w:hAnsi="Calibri" w:cs="Calibri"/>
                <w:sz w:val="20"/>
                <w:szCs w:val="20"/>
              </w:rPr>
              <w:t>-</w:t>
            </w:r>
            <w:r w:rsidR="002A2C70">
              <w:rPr>
                <w:rFonts w:ascii="Calibri" w:hAnsi="Calibri" w:cs="Calibri"/>
                <w:sz w:val="20"/>
                <w:szCs w:val="20"/>
              </w:rPr>
              <w:t xml:space="preserve"> </w:t>
            </w:r>
            <w:r w:rsidRPr="00276CCF">
              <w:rPr>
                <w:rFonts w:ascii="Calibri" w:hAnsi="Calibri" w:cs="Calibri"/>
                <w:sz w:val="20"/>
                <w:szCs w:val="20"/>
              </w:rPr>
              <w:t>prin ordin de plat</w:t>
            </w:r>
            <w:r w:rsidR="007159D1">
              <w:rPr>
                <w:rFonts w:ascii="Calibri" w:hAnsi="Calibri" w:cs="Calibri"/>
                <w:sz w:val="20"/>
                <w:szCs w:val="20"/>
              </w:rPr>
              <w:t>ă</w:t>
            </w:r>
            <w:r w:rsidRPr="00276CCF">
              <w:rPr>
                <w:rFonts w:ascii="Calibri" w:hAnsi="Calibri" w:cs="Calibri"/>
                <w:sz w:val="20"/>
                <w:szCs w:val="20"/>
              </w:rPr>
              <w:t>;</w:t>
            </w:r>
          </w:p>
          <w:p w:rsidR="00E40736" w:rsidRDefault="00E40736" w:rsidP="00900583">
            <w:pPr>
              <w:pStyle w:val="Frspaiere"/>
              <w:jc w:val="both"/>
              <w:rPr>
                <w:rFonts w:ascii="Calibri" w:hAnsi="Calibri" w:cs="Calibri"/>
                <w:sz w:val="20"/>
                <w:szCs w:val="20"/>
              </w:rPr>
            </w:pPr>
            <w:r w:rsidRPr="00276CCF">
              <w:rPr>
                <w:rFonts w:ascii="Calibri" w:hAnsi="Calibri" w:cs="Calibri"/>
                <w:sz w:val="20"/>
                <w:szCs w:val="20"/>
              </w:rPr>
              <w:t xml:space="preserve">c) Achizitorul are dreptul de a emite pretenţii asupra </w:t>
            </w:r>
            <w:r w:rsidRPr="00276CCF">
              <w:rPr>
                <w:rFonts w:ascii="Calibri" w:hAnsi="Calibri" w:cs="Calibri"/>
                <w:b/>
                <w:sz w:val="20"/>
                <w:szCs w:val="20"/>
              </w:rPr>
              <w:t>garanţiei de bună execuţie</w:t>
            </w:r>
            <w:r w:rsidRPr="00276CCF">
              <w:rPr>
                <w:rFonts w:ascii="Calibri" w:hAnsi="Calibri" w:cs="Calibri"/>
                <w:sz w:val="20"/>
                <w:szCs w:val="20"/>
              </w:rPr>
              <w:t>, oricând pe parcursul îndeplinirii contractului, în limita prejudiciului creat, în cazul în care contractantul nu îşi îndeplineşte obligaţiile asumate prin contract. Anterior emiterii unei pretenţii asupra garanţiei de bună execuţie achizitorul are obligaţia de a notifica pretenţia contractantului, precizând obligaţiile care nu au fost respectate.</w:t>
            </w:r>
          </w:p>
          <w:p w:rsidR="00E40736" w:rsidRPr="00276CCF" w:rsidRDefault="00E40736" w:rsidP="00826AA6">
            <w:pPr>
              <w:pStyle w:val="Frspaiere"/>
              <w:jc w:val="both"/>
              <w:rPr>
                <w:rFonts w:ascii="Calibri" w:hAnsi="Calibri" w:cs="Calibri"/>
                <w:sz w:val="20"/>
                <w:szCs w:val="20"/>
              </w:rPr>
            </w:pPr>
            <w:r w:rsidRPr="00276CCF">
              <w:rPr>
                <w:rFonts w:ascii="Calibri" w:hAnsi="Calibri" w:cs="Calibri"/>
                <w:sz w:val="20"/>
                <w:szCs w:val="20"/>
              </w:rPr>
              <w:t xml:space="preserve">d) Garanţia de bună execuţie se va restitui în termen de </w:t>
            </w:r>
            <w:r w:rsidR="007B4321" w:rsidRPr="00276CCF">
              <w:rPr>
                <w:rFonts w:ascii="Calibri" w:hAnsi="Calibri" w:cs="Calibri"/>
                <w:sz w:val="20"/>
                <w:szCs w:val="20"/>
              </w:rPr>
              <w:t>14 zile</w:t>
            </w:r>
            <w:r w:rsidRPr="00276CCF">
              <w:rPr>
                <w:rFonts w:ascii="Calibri" w:hAnsi="Calibri" w:cs="Calibri"/>
                <w:sz w:val="20"/>
                <w:szCs w:val="20"/>
              </w:rPr>
              <w:t xml:space="preserve"> de la data </w:t>
            </w:r>
            <w:r w:rsidR="00826AA6">
              <w:rPr>
                <w:rFonts w:ascii="Calibri" w:hAnsi="Calibri" w:cs="Calibri"/>
                <w:sz w:val="20"/>
                <w:szCs w:val="20"/>
              </w:rPr>
              <w:t xml:space="preserve">întocmirii procesului verbal de recepţie finală (PIF = </w:t>
            </w:r>
            <w:r w:rsidR="00826AA6" w:rsidRPr="00826AA6">
              <w:rPr>
                <w:rFonts w:ascii="Calibri" w:hAnsi="Calibri" w:cs="Calibri"/>
                <w:i/>
                <w:sz w:val="20"/>
                <w:szCs w:val="20"/>
              </w:rPr>
              <w:t>punere în funcţiune</w:t>
            </w:r>
            <w:r w:rsidR="00826AA6">
              <w:rPr>
                <w:rFonts w:ascii="Calibri" w:hAnsi="Calibri" w:cs="Calibri"/>
                <w:sz w:val="20"/>
                <w:szCs w:val="20"/>
              </w:rPr>
              <w:t>) a produselor care fac obiectul contractului</w:t>
            </w:r>
            <w:r w:rsidRPr="00276CCF">
              <w:rPr>
                <w:rFonts w:ascii="Calibri" w:hAnsi="Calibri" w:cs="Calibri"/>
                <w:sz w:val="20"/>
                <w:szCs w:val="20"/>
              </w:rPr>
              <w:t xml:space="preserve">, dacă </w:t>
            </w:r>
            <w:r w:rsidR="002A2C70">
              <w:rPr>
                <w:rFonts w:ascii="Calibri" w:hAnsi="Calibri" w:cs="Calibri"/>
                <w:sz w:val="20"/>
                <w:szCs w:val="20"/>
              </w:rPr>
              <w:t xml:space="preserve">achizitorul </w:t>
            </w:r>
            <w:r w:rsidRPr="00276CCF">
              <w:rPr>
                <w:rFonts w:ascii="Calibri" w:hAnsi="Calibri" w:cs="Calibri"/>
                <w:sz w:val="20"/>
                <w:szCs w:val="20"/>
              </w:rPr>
              <w:t>nu a ridicat până la acea dată pretenţii asupra ei sau dacă nu s-a convenit altfel prin contract.</w:t>
            </w:r>
          </w:p>
        </w:tc>
      </w:tr>
      <w:tr w:rsidR="00E40736" w:rsidRPr="00276CCF" w:rsidTr="00EF455D">
        <w:tc>
          <w:tcPr>
            <w:tcW w:w="9871"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III.1.2) Principalele modalităţi de finanţare şi plată şi/sau trimitere la dispoziţiile relevante</w:t>
            </w:r>
          </w:p>
          <w:p w:rsidR="00E40736" w:rsidRPr="00276CCF" w:rsidRDefault="00CF2744" w:rsidP="003B13D5">
            <w:pPr>
              <w:rPr>
                <w:rFonts w:eastAsia="Times New Roman" w:cs="Calibri"/>
                <w:sz w:val="20"/>
                <w:szCs w:val="20"/>
                <w:lang w:val="ro-RO" w:eastAsia="ro-RO"/>
              </w:rPr>
            </w:pPr>
            <w:r w:rsidRPr="00276CCF">
              <w:rPr>
                <w:rFonts w:eastAsia="Times New Roman" w:cs="Calibri"/>
                <w:b/>
                <w:sz w:val="20"/>
                <w:szCs w:val="20"/>
                <w:lang w:val="ro-RO" w:eastAsia="ro-RO"/>
              </w:rPr>
              <w:t>___</w:t>
            </w:r>
            <w:r w:rsidRPr="00276CCF">
              <w:rPr>
                <w:rFonts w:eastAsia="Times New Roman" w:cs="Calibri"/>
                <w:sz w:val="20"/>
                <w:szCs w:val="20"/>
                <w:lang w:val="ro-RO" w:eastAsia="ro-RO"/>
              </w:rPr>
              <w:t>Surse Proprii</w:t>
            </w:r>
            <w:r w:rsidR="00E40736" w:rsidRPr="00276CCF">
              <w:rPr>
                <w:rFonts w:eastAsia="Times New Roman" w:cs="Calibri"/>
                <w:b/>
                <w:sz w:val="20"/>
                <w:szCs w:val="20"/>
                <w:lang w:val="ro-RO" w:eastAsia="ro-RO"/>
              </w:rPr>
              <w:t>________________________________________________________________________</w:t>
            </w:r>
          </w:p>
        </w:tc>
      </w:tr>
      <w:tr w:rsidR="00E40736" w:rsidRPr="00276CCF" w:rsidTr="00EF455D">
        <w:tc>
          <w:tcPr>
            <w:tcW w:w="9871" w:type="dxa"/>
            <w:shd w:val="clear" w:color="auto" w:fill="auto"/>
          </w:tcPr>
          <w:p w:rsidR="00E40736" w:rsidRPr="00276CCF" w:rsidRDefault="00E40736" w:rsidP="003B13D5">
            <w:pPr>
              <w:pBdr>
                <w:bottom w:val="single" w:sz="12" w:space="1" w:color="auto"/>
              </w:pBdr>
              <w:rPr>
                <w:rFonts w:eastAsia="Times New Roman" w:cs="Calibri"/>
                <w:sz w:val="20"/>
                <w:szCs w:val="20"/>
                <w:lang w:val="ro-RO" w:eastAsia="ro-RO"/>
              </w:rPr>
            </w:pPr>
            <w:r w:rsidRPr="00276CCF">
              <w:rPr>
                <w:rFonts w:eastAsia="Times New Roman" w:cs="Calibri"/>
                <w:b/>
                <w:sz w:val="20"/>
                <w:szCs w:val="20"/>
                <w:lang w:val="ro-RO" w:eastAsia="ro-RO"/>
              </w:rPr>
              <w:t>III.1.3) Forma</w:t>
            </w:r>
            <w:r w:rsidR="002A2C70">
              <w:rPr>
                <w:rFonts w:eastAsia="Times New Roman" w:cs="Calibri"/>
                <w:b/>
                <w:sz w:val="20"/>
                <w:szCs w:val="20"/>
                <w:lang w:val="ro-RO" w:eastAsia="ro-RO"/>
              </w:rPr>
              <w:t xml:space="preserve"> </w:t>
            </w:r>
            <w:r w:rsidRPr="00276CCF">
              <w:rPr>
                <w:rFonts w:eastAsia="Times New Roman" w:cs="Calibri"/>
                <w:b/>
                <w:sz w:val="20"/>
                <w:szCs w:val="20"/>
                <w:lang w:val="ro-RO" w:eastAsia="ro-RO"/>
              </w:rPr>
              <w:t>juridică pe care o va lua grupul de operatori economici căruia i se atribuie contractul</w:t>
            </w:r>
            <w:r w:rsidRPr="00276CCF">
              <w:rPr>
                <w:rFonts w:eastAsia="Times New Roman" w:cs="Calibri"/>
                <w:sz w:val="20"/>
                <w:szCs w:val="20"/>
                <w:lang w:val="ro-RO" w:eastAsia="ro-RO"/>
              </w:rPr>
              <w:t xml:space="preserve"> (după caz)</w:t>
            </w:r>
          </w:p>
          <w:p w:rsidR="00E40736" w:rsidRPr="004E6343" w:rsidRDefault="00E40736" w:rsidP="003B13D5">
            <w:pPr>
              <w:jc w:val="both"/>
              <w:rPr>
                <w:rFonts w:eastAsia="Times New Roman" w:cs="Calibri"/>
                <w:color w:val="FF0000"/>
                <w:sz w:val="10"/>
                <w:szCs w:val="10"/>
                <w:lang w:val="ro-RO" w:eastAsia="ro-RO"/>
              </w:rPr>
            </w:pPr>
          </w:p>
        </w:tc>
      </w:tr>
      <w:tr w:rsidR="00E40736" w:rsidRPr="00276CCF" w:rsidTr="00EF455D">
        <w:tc>
          <w:tcPr>
            <w:tcW w:w="9871"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III.1.4) Executarea contractului este supusă altor condiţii speciale</w:t>
            </w:r>
            <w:r w:rsidRPr="00276CCF">
              <w:rPr>
                <w:rFonts w:eastAsia="Times New Roman" w:cs="Calibri"/>
                <w:sz w:val="20"/>
                <w:szCs w:val="20"/>
                <w:lang w:val="ro-RO" w:eastAsia="ro-RO"/>
              </w:rPr>
              <w:t xml:space="preserve"> (după caz)                                </w:t>
            </w:r>
            <w:r w:rsidRPr="00276CCF">
              <w:rPr>
                <w:rFonts w:eastAsia="Times New Roman" w:cs="Calibri"/>
                <w:b/>
                <w:sz w:val="20"/>
                <w:szCs w:val="20"/>
                <w:lang w:val="ro-RO" w:eastAsia="ro-RO"/>
              </w:rPr>
              <w:t xml:space="preserve">da □ nu </w:t>
            </w:r>
            <w:r w:rsidRPr="00276CCF">
              <w:rPr>
                <w:rFonts w:ascii="Arial" w:eastAsia="Times New Roman" w:hAnsi="Arial" w:cs="Arial"/>
                <w:b/>
                <w:sz w:val="20"/>
                <w:szCs w:val="20"/>
                <w:lang w:val="ro-RO" w:eastAsia="ro-RO"/>
              </w:rPr>
              <w:t>■</w:t>
            </w:r>
          </w:p>
        </w:tc>
      </w:tr>
    </w:tbl>
    <w:p w:rsidR="004E6343" w:rsidRDefault="004E6343" w:rsidP="00E40736">
      <w:pPr>
        <w:ind w:left="-90"/>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III.2) CONDIŢII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8"/>
        <w:gridCol w:w="5528"/>
      </w:tblGrid>
      <w:tr w:rsidR="00E40736" w:rsidRPr="00276CCF" w:rsidTr="00C47FBC">
        <w:tc>
          <w:tcPr>
            <w:tcW w:w="10013" w:type="dxa"/>
            <w:gridSpan w:val="3"/>
            <w:shd w:val="clear" w:color="auto" w:fill="auto"/>
          </w:tcPr>
          <w:p w:rsidR="00E40736" w:rsidRPr="00276CCF" w:rsidRDefault="00E40736" w:rsidP="003B13D5">
            <w:pPr>
              <w:rPr>
                <w:rFonts w:eastAsia="Times New Roman" w:cs="Calibri"/>
                <w:b/>
                <w:color w:val="FF0000"/>
                <w:sz w:val="20"/>
                <w:szCs w:val="20"/>
                <w:lang w:val="ro-RO" w:eastAsia="ro-RO"/>
              </w:rPr>
            </w:pPr>
            <w:r w:rsidRPr="00276CCF">
              <w:rPr>
                <w:rFonts w:eastAsia="Times New Roman" w:cs="Calibri"/>
                <w:b/>
                <w:sz w:val="20"/>
                <w:szCs w:val="20"/>
                <w:lang w:val="ro-RO" w:eastAsia="ro-RO"/>
              </w:rPr>
              <w:t>III.2.1) Situaţia personală a operatorilor economici, inclusiv cerinţele referitoare la înscrierea în registrul comerţului sau al profesiei</w:t>
            </w:r>
          </w:p>
        </w:tc>
      </w:tr>
      <w:tr w:rsidR="002E3688" w:rsidRPr="00276CCF" w:rsidTr="00C47FBC">
        <w:tc>
          <w:tcPr>
            <w:tcW w:w="10013" w:type="dxa"/>
            <w:gridSpan w:val="3"/>
            <w:shd w:val="clear" w:color="auto" w:fill="auto"/>
          </w:tcPr>
          <w:p w:rsidR="002E3688" w:rsidRPr="00276CCF" w:rsidRDefault="002E3688" w:rsidP="00B74350">
            <w:pPr>
              <w:spacing w:line="276" w:lineRule="auto"/>
              <w:rPr>
                <w:rFonts w:eastAsia="Times New Roman" w:cs="Calibri"/>
                <w:b/>
                <w:sz w:val="20"/>
                <w:szCs w:val="20"/>
                <w:lang w:val="ro-RO" w:eastAsia="ro-RO"/>
              </w:rPr>
            </w:pPr>
          </w:p>
        </w:tc>
      </w:tr>
      <w:tr w:rsidR="00E40736" w:rsidRPr="00276CCF" w:rsidTr="00C47FBC">
        <w:tc>
          <w:tcPr>
            <w:tcW w:w="10013" w:type="dxa"/>
            <w:gridSpan w:val="3"/>
            <w:shd w:val="clear" w:color="auto" w:fill="auto"/>
          </w:tcPr>
          <w:p w:rsidR="00B74350" w:rsidRPr="00276CCF" w:rsidRDefault="00B74350" w:rsidP="00B74350">
            <w:pPr>
              <w:spacing w:line="276" w:lineRule="auto"/>
              <w:rPr>
                <w:rFonts w:eastAsia="Times New Roman" w:cs="Calibri"/>
                <w:b/>
                <w:sz w:val="20"/>
                <w:szCs w:val="20"/>
                <w:lang w:val="ro-RO" w:eastAsia="ro-RO"/>
              </w:rPr>
            </w:pPr>
            <w:r w:rsidRPr="00276CCF">
              <w:rPr>
                <w:rFonts w:eastAsia="Times New Roman" w:cs="Calibri"/>
                <w:b/>
                <w:sz w:val="20"/>
                <w:szCs w:val="20"/>
                <w:lang w:val="ro-RO" w:eastAsia="ro-RO"/>
              </w:rPr>
              <w:t>III.2.1.a) Situaţia personală a candidatului sau ofertantului:</w:t>
            </w:r>
          </w:p>
          <w:p w:rsidR="00B74350" w:rsidRPr="00276CCF" w:rsidRDefault="00B74350"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 xml:space="preserve">Informaţii şi formalităţi necesare pentru evaluarea respectării cerinţelor : </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I. Declaraţie privind eligibilitatea</w:t>
            </w:r>
          </w:p>
          <w:p w:rsidR="00B74350" w:rsidRPr="00276CCF" w:rsidRDefault="00B74350" w:rsidP="00276CCF">
            <w:pPr>
              <w:pStyle w:val="Frspaiere"/>
              <w:jc w:val="both"/>
              <w:rPr>
                <w:rFonts w:ascii="Calibri" w:hAnsi="Calibri" w:cs="Calibri"/>
                <w:sz w:val="20"/>
                <w:szCs w:val="20"/>
              </w:rPr>
            </w:pPr>
            <w:r w:rsidRPr="00276CCF">
              <w:rPr>
                <w:rFonts w:ascii="Calibri" w:hAnsi="Calibri" w:cs="Calibri"/>
                <w:sz w:val="20"/>
                <w:szCs w:val="20"/>
              </w:rPr>
              <w:t>Se va completa Declaraţia privind eligibilitatea</w:t>
            </w:r>
            <w:r w:rsidR="002A2C70">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 1</w:t>
            </w:r>
            <w:r w:rsidRPr="00276CCF">
              <w:rPr>
                <w:rFonts w:ascii="Calibri" w:hAnsi="Calibri" w:cs="Calibri"/>
                <w:sz w:val="20"/>
                <w:szCs w:val="20"/>
              </w:rPr>
              <w:t>). Dacă este cazul, documentul solicitat va fi completat obligatoriu de fiecare ofertant asociat şi de terţul susţinător. Ne</w:t>
            </w:r>
            <w:r w:rsidR="007159D1">
              <w:rPr>
                <w:rFonts w:ascii="Calibri" w:hAnsi="Calibri" w:cs="Calibri"/>
                <w:sz w:val="20"/>
                <w:szCs w:val="20"/>
              </w:rPr>
              <w:t>î</w:t>
            </w:r>
            <w:r w:rsidRPr="00276CCF">
              <w:rPr>
                <w:rFonts w:ascii="Calibri" w:hAnsi="Calibri" w:cs="Calibri"/>
                <w:sz w:val="20"/>
                <w:szCs w:val="20"/>
              </w:rPr>
              <w:t>ndeplinirea condi</w:t>
            </w:r>
            <w:r w:rsidR="007159D1">
              <w:rPr>
                <w:rFonts w:ascii="Calibri" w:hAnsi="Calibri" w:cs="Calibri"/>
                <w:sz w:val="20"/>
                <w:szCs w:val="20"/>
              </w:rPr>
              <w:t>ţ</w:t>
            </w:r>
            <w:r w:rsidRPr="00276CCF">
              <w:rPr>
                <w:rFonts w:ascii="Calibri" w:hAnsi="Calibri" w:cs="Calibri"/>
                <w:sz w:val="20"/>
                <w:szCs w:val="20"/>
              </w:rPr>
              <w:t>iilor de  eligibilitate ale Ofertantului/Ofertantului asociat/Terţului susţinător poate atrage excluderea ofertantului din procedura de atribuire</w:t>
            </w:r>
            <w:r w:rsidR="002A2C70">
              <w:rPr>
                <w:rFonts w:ascii="Calibri" w:hAnsi="Calibri" w:cs="Calibri"/>
                <w:sz w:val="20"/>
                <w:szCs w:val="20"/>
              </w:rPr>
              <w:t>.</w:t>
            </w:r>
          </w:p>
          <w:p w:rsidR="00B74350" w:rsidRPr="00276CCF" w:rsidRDefault="00B74350" w:rsidP="00276CCF">
            <w:pPr>
              <w:pStyle w:val="Frspaiere"/>
              <w:jc w:val="both"/>
              <w:rPr>
                <w:rFonts w:ascii="Calibri" w:hAnsi="Calibri" w:cs="Calibri"/>
                <w:b/>
                <w:sz w:val="20"/>
                <w:szCs w:val="20"/>
              </w:rPr>
            </w:pPr>
            <w:r w:rsidRPr="00276CCF">
              <w:rPr>
                <w:rFonts w:ascii="Calibri" w:hAnsi="Calibri" w:cs="Calibri"/>
                <w:b/>
                <w:sz w:val="20"/>
                <w:szCs w:val="20"/>
              </w:rPr>
              <w:t>II. Declaraţie privind falimentul, obligaţiile de plată şi etica profesională:</w:t>
            </w:r>
          </w:p>
          <w:p w:rsidR="00D77814"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Se va completa Declara</w:t>
            </w:r>
            <w:r w:rsidR="007159D1">
              <w:rPr>
                <w:rFonts w:ascii="Calibri" w:eastAsia="Times New Roman" w:hAnsi="Calibri" w:cs="Calibri"/>
                <w:sz w:val="20"/>
                <w:szCs w:val="20"/>
                <w:lang w:eastAsia="ro-RO"/>
              </w:rPr>
              <w:t>ţia privind falimentul, obligaţi</w:t>
            </w:r>
            <w:r w:rsidRPr="00276CCF">
              <w:rPr>
                <w:rFonts w:ascii="Calibri" w:eastAsia="Times New Roman" w:hAnsi="Calibri" w:cs="Calibri"/>
                <w:sz w:val="20"/>
                <w:szCs w:val="20"/>
                <w:lang w:eastAsia="ro-RO"/>
              </w:rPr>
              <w:t>ile</w:t>
            </w:r>
            <w:r w:rsidR="00C279A9" w:rsidRPr="00276CCF">
              <w:rPr>
                <w:rFonts w:ascii="Calibri" w:eastAsia="Times New Roman" w:hAnsi="Calibri" w:cs="Calibri"/>
                <w:sz w:val="20"/>
                <w:szCs w:val="20"/>
                <w:lang w:eastAsia="ro-RO"/>
              </w:rPr>
              <w:t xml:space="preserve"> de plat</w:t>
            </w:r>
            <w:r w:rsidR="007159D1">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007159D1">
              <w:rPr>
                <w:rFonts w:ascii="Calibri" w:eastAsia="Times New Roman" w:hAnsi="Calibri" w:cs="Calibri"/>
                <w:sz w:val="20"/>
                <w:szCs w:val="20"/>
                <w:lang w:eastAsia="ro-RO"/>
              </w:rPr>
              <w:t>ş</w:t>
            </w:r>
            <w:r w:rsidR="00C279A9" w:rsidRPr="00276CCF">
              <w:rPr>
                <w:rFonts w:ascii="Calibri" w:eastAsia="Times New Roman" w:hAnsi="Calibri" w:cs="Calibri"/>
                <w:sz w:val="20"/>
                <w:szCs w:val="20"/>
                <w:lang w:eastAsia="ro-RO"/>
              </w:rPr>
              <w:t>i etic</w:t>
            </w:r>
            <w:r w:rsidR="007159D1">
              <w:rPr>
                <w:rFonts w:ascii="Calibri" w:eastAsia="Times New Roman" w:hAnsi="Calibri" w:cs="Calibri"/>
                <w:sz w:val="20"/>
                <w:szCs w:val="20"/>
                <w:lang w:eastAsia="ro-RO"/>
              </w:rPr>
              <w:t>a</w:t>
            </w:r>
            <w:r w:rsidR="00C279A9" w:rsidRPr="00276CCF">
              <w:rPr>
                <w:rFonts w:ascii="Calibri" w:eastAsia="Times New Roman" w:hAnsi="Calibri" w:cs="Calibri"/>
                <w:sz w:val="20"/>
                <w:szCs w:val="20"/>
                <w:lang w:eastAsia="ro-RO"/>
              </w:rPr>
              <w:t xml:space="preserve"> profesional</w:t>
            </w:r>
            <w:r w:rsidR="007159D1">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Pr="00276CCF">
              <w:rPr>
                <w:rFonts w:ascii="Calibri" w:eastAsia="Times New Roman" w:hAnsi="Calibri" w:cs="Calibri"/>
                <w:b/>
                <w:sz w:val="20"/>
                <w:szCs w:val="20"/>
                <w:lang w:eastAsia="ro-RO"/>
              </w:rPr>
              <w:t>(Formular nr.2).</w:t>
            </w:r>
            <w:r w:rsidR="002A2C70">
              <w:rPr>
                <w:rFonts w:ascii="Calibri" w:eastAsia="Times New Roman" w:hAnsi="Calibri" w:cs="Calibri"/>
                <w:b/>
                <w:sz w:val="20"/>
                <w:szCs w:val="20"/>
                <w:lang w:eastAsia="ro-RO"/>
              </w:rPr>
              <w:t xml:space="preserve"> </w:t>
            </w:r>
            <w:r w:rsidRPr="00276CCF">
              <w:rPr>
                <w:rFonts w:ascii="Calibri" w:hAnsi="Calibri" w:cs="Calibri"/>
                <w:sz w:val="20"/>
                <w:szCs w:val="20"/>
              </w:rPr>
              <w:t>Ne</w:t>
            </w:r>
            <w:r w:rsidR="007159D1">
              <w:rPr>
                <w:rFonts w:ascii="Calibri" w:hAnsi="Calibri" w:cs="Calibri"/>
                <w:sz w:val="20"/>
                <w:szCs w:val="20"/>
              </w:rPr>
              <w:t>î</w:t>
            </w:r>
            <w:r w:rsidRPr="00276CCF">
              <w:rPr>
                <w:rFonts w:ascii="Calibri" w:hAnsi="Calibri" w:cs="Calibri"/>
                <w:sz w:val="20"/>
                <w:szCs w:val="20"/>
              </w:rPr>
              <w:t>ndeplinirea condi</w:t>
            </w:r>
            <w:r w:rsidR="007159D1">
              <w:rPr>
                <w:rFonts w:ascii="Calibri" w:hAnsi="Calibri" w:cs="Calibri"/>
                <w:sz w:val="20"/>
                <w:szCs w:val="20"/>
              </w:rPr>
              <w:t>ţ</w:t>
            </w:r>
            <w:r w:rsidRPr="00276CCF">
              <w:rPr>
                <w:rFonts w:ascii="Calibri" w:hAnsi="Calibri" w:cs="Calibri"/>
                <w:sz w:val="20"/>
                <w:szCs w:val="20"/>
              </w:rPr>
              <w:t>iilor cu privire la faliment,</w:t>
            </w:r>
            <w:r w:rsidR="002A2C70">
              <w:rPr>
                <w:rFonts w:ascii="Calibri" w:hAnsi="Calibri" w:cs="Calibri"/>
                <w:sz w:val="20"/>
                <w:szCs w:val="20"/>
              </w:rPr>
              <w:t xml:space="preserve"> </w:t>
            </w:r>
            <w:r w:rsidRPr="00276CCF">
              <w:rPr>
                <w:rFonts w:ascii="Calibri" w:hAnsi="Calibri" w:cs="Calibri"/>
                <w:sz w:val="20"/>
                <w:szCs w:val="20"/>
              </w:rPr>
              <w:t>obliga</w:t>
            </w:r>
            <w:r w:rsidR="007159D1">
              <w:rPr>
                <w:rFonts w:ascii="Calibri" w:hAnsi="Calibri" w:cs="Calibri"/>
                <w:sz w:val="20"/>
                <w:szCs w:val="20"/>
              </w:rPr>
              <w:t>ţ</w:t>
            </w:r>
            <w:r w:rsidRPr="00276CCF">
              <w:rPr>
                <w:rFonts w:ascii="Calibri" w:hAnsi="Calibri" w:cs="Calibri"/>
                <w:sz w:val="20"/>
                <w:szCs w:val="20"/>
              </w:rPr>
              <w:t>iile de plat</w:t>
            </w:r>
            <w:r w:rsidR="007159D1">
              <w:rPr>
                <w:rFonts w:ascii="Calibri" w:hAnsi="Calibri" w:cs="Calibri"/>
                <w:sz w:val="20"/>
                <w:szCs w:val="20"/>
              </w:rPr>
              <w:t>ă</w:t>
            </w:r>
            <w:r w:rsidR="002A2C70">
              <w:rPr>
                <w:rFonts w:ascii="Calibri" w:hAnsi="Calibri" w:cs="Calibri"/>
                <w:sz w:val="20"/>
                <w:szCs w:val="20"/>
              </w:rPr>
              <w:t xml:space="preserve"> </w:t>
            </w:r>
            <w:r w:rsidR="007159D1">
              <w:rPr>
                <w:rFonts w:ascii="Calibri" w:hAnsi="Calibri" w:cs="Calibri"/>
                <w:sz w:val="20"/>
                <w:szCs w:val="20"/>
              </w:rPr>
              <w:t>ş</w:t>
            </w:r>
            <w:r w:rsidRPr="00276CCF">
              <w:rPr>
                <w:rFonts w:ascii="Calibri" w:hAnsi="Calibri" w:cs="Calibri"/>
                <w:sz w:val="20"/>
                <w:szCs w:val="20"/>
              </w:rPr>
              <w:t>i etica profesional</w:t>
            </w:r>
            <w:r w:rsidR="007159D1">
              <w:rPr>
                <w:rFonts w:ascii="Calibri" w:hAnsi="Calibri" w:cs="Calibri"/>
                <w:sz w:val="20"/>
                <w:szCs w:val="20"/>
              </w:rPr>
              <w:t>ă</w:t>
            </w:r>
            <w:r w:rsidRPr="00276CCF">
              <w:rPr>
                <w:rFonts w:ascii="Calibri" w:hAnsi="Calibri" w:cs="Calibri"/>
                <w:sz w:val="20"/>
                <w:szCs w:val="20"/>
              </w:rPr>
              <w:t xml:space="preserve"> ale  Ofertantului/Ofertantului asociat/Terţului susţinător poate atrage excluderea ofertantului din procedura de atribuire.</w:t>
            </w:r>
            <w:r w:rsidR="002A2C70">
              <w:rPr>
                <w:rFonts w:ascii="Calibri" w:hAnsi="Calibri" w:cs="Calibri"/>
                <w:sz w:val="20"/>
                <w:szCs w:val="20"/>
              </w:rPr>
              <w:t xml:space="preserve"> </w:t>
            </w:r>
            <w:r w:rsidRPr="00276CCF">
              <w:rPr>
                <w:rFonts w:ascii="Calibri" w:eastAsia="Times New Roman" w:hAnsi="Calibri" w:cs="Calibri"/>
                <w:sz w:val="20"/>
                <w:szCs w:val="20"/>
                <w:lang w:eastAsia="ro-RO"/>
              </w:rPr>
              <w:t>Dac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este cazul, documentul solicitat va fi completat obligatoriu de fiecare ofertant asociat </w:t>
            </w:r>
            <w:r w:rsidR="007159D1">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de ter</w:t>
            </w:r>
            <w:r w:rsidR="007159D1">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ul sus</w:t>
            </w:r>
            <w:r w:rsidR="007159D1">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in</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tor.</w:t>
            </w:r>
          </w:p>
          <w:p w:rsidR="00B74350" w:rsidRPr="00276CCF" w:rsidRDefault="00B74350" w:rsidP="007B1B77">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Certificatul de atestare fiscal</w:t>
            </w:r>
            <w:r w:rsidR="007159D1">
              <w:rPr>
                <w:rFonts w:ascii="Calibri" w:eastAsia="Times New Roman" w:hAnsi="Calibri" w:cs="Calibri"/>
                <w:b/>
                <w:sz w:val="20"/>
                <w:szCs w:val="20"/>
                <w:u w:val="single"/>
                <w:lang w:eastAsia="ro-RO"/>
              </w:rPr>
              <w:t>ă</w:t>
            </w:r>
            <w:r w:rsidRPr="00276CCF">
              <w:rPr>
                <w:rFonts w:ascii="Calibri" w:eastAsia="Times New Roman" w:hAnsi="Calibri" w:cs="Calibri"/>
                <w:sz w:val="20"/>
                <w:szCs w:val="20"/>
                <w:lang w:eastAsia="ro-RO"/>
              </w:rPr>
              <w:t>, eliberat de 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autoritatea fiscal</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7159D1">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de stat</w:t>
            </w:r>
            <w:r w:rsidRPr="00276CCF">
              <w:rPr>
                <w:rFonts w:ascii="Calibri" w:eastAsia="Times New Roman" w:hAnsi="Calibri" w:cs="Calibri"/>
                <w:sz w:val="20"/>
                <w:szCs w:val="20"/>
                <w:lang w:eastAsia="ro-RO"/>
              </w:rPr>
              <w:t xml:space="preserve"> scadente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w:t>
            </w:r>
            <w:r w:rsidR="007C1893">
              <w:rPr>
                <w:rFonts w:ascii="Calibri" w:eastAsia="Times New Roman" w:hAnsi="Calibri" w:cs="Calibri"/>
                <w:sz w:val="20"/>
                <w:szCs w:val="20"/>
                <w:lang w:eastAsia="ro-RO"/>
              </w:rPr>
              <w:t>ui</w:t>
            </w:r>
            <w:r w:rsidRPr="00276CCF">
              <w:rPr>
                <w:rFonts w:ascii="Calibri" w:eastAsia="Times New Roman" w:hAnsi="Calibri" w:cs="Calibri"/>
                <w:sz w:val="20"/>
                <w:szCs w:val="20"/>
                <w:lang w:eastAsia="ro-RO"/>
              </w:rPr>
              <w:t xml:space="preserve"> de astestare fiscal</w:t>
            </w:r>
            <w:r w:rsidR="00B1380A">
              <w:rPr>
                <w:rFonts w:ascii="Calibri" w:eastAsia="Times New Roman" w:hAnsi="Calibri" w:cs="Calibri"/>
                <w:sz w:val="20"/>
                <w:szCs w:val="20"/>
                <w:lang w:eastAsia="ro-RO"/>
              </w:rPr>
              <w:t>ă</w:t>
            </w:r>
            <w:r w:rsidR="002A2C70">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w:t>
            </w:r>
            <w:r w:rsidR="002A2C70">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poate atrage eliminarea din cadrul procedurii </w:t>
            </w:r>
            <w:r w:rsidR="00B1380A">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r w:rsidR="00B1380A">
              <w:rPr>
                <w:rFonts w:ascii="Calibri" w:eastAsia="Times New Roman" w:hAnsi="Calibri" w:cs="Calibri"/>
                <w:sz w:val="20"/>
                <w:szCs w:val="20"/>
                <w:lang w:eastAsia="ro-RO"/>
              </w:rPr>
              <w:t>.</w:t>
            </w:r>
          </w:p>
          <w:p w:rsidR="00581419" w:rsidRPr="00276CCF" w:rsidRDefault="00B74350" w:rsidP="00276CCF">
            <w:pPr>
              <w:pStyle w:val="Frspaiere"/>
              <w:jc w:val="both"/>
              <w:rPr>
                <w:rFonts w:ascii="Calibri" w:eastAsia="Times New Roman" w:hAnsi="Calibri" w:cs="Calibri"/>
                <w:sz w:val="20"/>
                <w:szCs w:val="20"/>
                <w:lang w:eastAsia="ro-RO"/>
              </w:rPr>
            </w:pPr>
            <w:r w:rsidRPr="00276CCF">
              <w:rPr>
                <w:rFonts w:ascii="Calibri" w:eastAsia="Times New Roman" w:hAnsi="Calibri" w:cs="Calibri"/>
                <w:sz w:val="20"/>
                <w:szCs w:val="20"/>
                <w:lang w:eastAsia="ro-RO"/>
              </w:rPr>
              <w:t xml:space="preserve">Se va prezenta </w:t>
            </w:r>
            <w:r w:rsidRPr="00276CCF">
              <w:rPr>
                <w:rFonts w:ascii="Calibri" w:eastAsia="Times New Roman" w:hAnsi="Calibri" w:cs="Calibri"/>
                <w:b/>
                <w:sz w:val="20"/>
                <w:szCs w:val="20"/>
                <w:u w:val="single"/>
                <w:lang w:eastAsia="ro-RO"/>
              </w:rPr>
              <w:t xml:space="preserve">Certificatul fiscal cu privire la impozitele </w:t>
            </w:r>
            <w:r w:rsidR="00B1380A">
              <w:rPr>
                <w:rFonts w:ascii="Calibri" w:eastAsia="Times New Roman" w:hAnsi="Calibri" w:cs="Calibri"/>
                <w:b/>
                <w:sz w:val="20"/>
                <w:szCs w:val="20"/>
                <w:u w:val="single"/>
                <w:lang w:eastAsia="ro-RO"/>
              </w:rPr>
              <w:t>ş</w:t>
            </w:r>
            <w:r w:rsidRPr="00276CCF">
              <w:rPr>
                <w:rFonts w:ascii="Calibri" w:eastAsia="Times New Roman" w:hAnsi="Calibri" w:cs="Calibri"/>
                <w:b/>
                <w:sz w:val="20"/>
                <w:szCs w:val="20"/>
                <w:u w:val="single"/>
                <w:lang w:eastAsia="ro-RO"/>
              </w:rPr>
              <w:t>i taxele locale</w:t>
            </w:r>
            <w:r w:rsidRPr="00276CCF">
              <w:rPr>
                <w:rFonts w:ascii="Calibri" w:eastAsia="Times New Roman" w:hAnsi="Calibri" w:cs="Calibri"/>
                <w:sz w:val="20"/>
                <w:szCs w:val="20"/>
                <w:u w:val="single"/>
                <w:lang w:eastAsia="ro-RO"/>
              </w:rPr>
              <w:t>,</w:t>
            </w:r>
            <w:r w:rsidRPr="00276CCF">
              <w:rPr>
                <w:rFonts w:ascii="Calibri" w:eastAsia="Times New Roman" w:hAnsi="Calibri" w:cs="Calibri"/>
                <w:sz w:val="20"/>
                <w:szCs w:val="20"/>
                <w:lang w:eastAsia="ro-RO"/>
              </w:rPr>
              <w:t xml:space="preserve"> eliberat de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autoritatea fiscal</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competent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din care s</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rezulte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operatorul economic nu are datorii </w:t>
            </w:r>
            <w:r w:rsidRPr="00276CCF">
              <w:rPr>
                <w:rFonts w:ascii="Calibri" w:eastAsia="Times New Roman" w:hAnsi="Calibri" w:cs="Calibri"/>
                <w:b/>
                <w:sz w:val="20"/>
                <w:szCs w:val="20"/>
                <w:lang w:eastAsia="ro-RO"/>
              </w:rPr>
              <w:t>la bugetul local</w:t>
            </w:r>
            <w:r w:rsidRPr="00276CCF">
              <w:rPr>
                <w:rFonts w:ascii="Calibri" w:eastAsia="Times New Roman" w:hAnsi="Calibri" w:cs="Calibri"/>
                <w:sz w:val="20"/>
                <w:szCs w:val="20"/>
                <w:lang w:eastAsia="ro-RO"/>
              </w:rPr>
              <w:t xml:space="preserve"> scadente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luna anterioar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celei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se depun ofertele. Neprezentarea certificatul</w:t>
            </w:r>
            <w:r w:rsidR="004C038D">
              <w:rPr>
                <w:rFonts w:ascii="Calibri" w:eastAsia="Times New Roman" w:hAnsi="Calibri" w:cs="Calibri"/>
                <w:sz w:val="20"/>
                <w:szCs w:val="20"/>
                <w:lang w:eastAsia="ro-RO"/>
              </w:rPr>
              <w:t>ui</w:t>
            </w:r>
            <w:r w:rsidRPr="00276CCF">
              <w:rPr>
                <w:rFonts w:ascii="Calibri" w:eastAsia="Times New Roman" w:hAnsi="Calibri" w:cs="Calibri"/>
                <w:sz w:val="20"/>
                <w:szCs w:val="20"/>
                <w:lang w:eastAsia="ro-RO"/>
              </w:rPr>
              <w:t xml:space="preserve"> de atestare fiscal</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conformitate cu cerin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 poate</w:t>
            </w:r>
            <w:r w:rsidR="004C038D">
              <w:rPr>
                <w:rFonts w:ascii="Calibri" w:eastAsia="Times New Roman" w:hAnsi="Calibri" w:cs="Calibri"/>
                <w:sz w:val="20"/>
                <w:szCs w:val="20"/>
                <w:lang w:eastAsia="ro-RO"/>
              </w:rPr>
              <w:t xml:space="preserve"> </w:t>
            </w:r>
            <w:r w:rsidRPr="00B1380A">
              <w:rPr>
                <w:rFonts w:ascii="Calibri" w:eastAsia="Times New Roman" w:hAnsi="Calibri" w:cs="Calibri"/>
                <w:sz w:val="20"/>
                <w:szCs w:val="20"/>
                <w:lang w:eastAsia="ro-RO"/>
              </w:rPr>
              <w:t xml:space="preserve">atrage </w:t>
            </w:r>
            <w:r w:rsidRPr="00276CCF">
              <w:rPr>
                <w:rFonts w:ascii="Calibri" w:eastAsia="Times New Roman" w:hAnsi="Calibri" w:cs="Calibri"/>
                <w:sz w:val="20"/>
                <w:szCs w:val="20"/>
                <w:lang w:eastAsia="ro-RO"/>
              </w:rPr>
              <w:t xml:space="preserve">eliminarea din cadrul procedurii </w:t>
            </w:r>
            <w:r w:rsidR="00B1380A">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r w:rsidR="006A6DDB" w:rsidRPr="00276CCF">
              <w:rPr>
                <w:rFonts w:ascii="Calibri" w:eastAsia="Times New Roman" w:hAnsi="Calibri" w:cs="Calibri"/>
                <w:sz w:val="20"/>
                <w:szCs w:val="20"/>
                <w:lang w:eastAsia="ro-RO"/>
              </w:rPr>
              <w:t>.</w:t>
            </w:r>
          </w:p>
          <w:p w:rsidR="00276CCF" w:rsidRPr="00276CCF" w:rsidRDefault="00276CCF" w:rsidP="00276CCF">
            <w:pPr>
              <w:pStyle w:val="Frspaiere"/>
              <w:jc w:val="both"/>
              <w:rPr>
                <w:rFonts w:ascii="Calibri" w:eastAsia="Times New Roman" w:hAnsi="Calibri" w:cs="Calibri"/>
                <w:sz w:val="20"/>
                <w:szCs w:val="20"/>
                <w:lang w:eastAsia="ro-RO"/>
              </w:rPr>
            </w:pPr>
            <w:r w:rsidRPr="007B1B77">
              <w:rPr>
                <w:rFonts w:ascii="Calibri" w:eastAsia="Times New Roman" w:hAnsi="Calibri" w:cs="Calibri"/>
                <w:b/>
                <w:sz w:val="20"/>
                <w:szCs w:val="20"/>
                <w:lang w:eastAsia="ro-RO"/>
              </w:rPr>
              <w:t>Observații:</w:t>
            </w:r>
            <w:r w:rsidR="004C038D">
              <w:rPr>
                <w:rFonts w:ascii="Calibri" w:eastAsia="Times New Roman" w:hAnsi="Calibri" w:cs="Calibri"/>
                <w:b/>
                <w:sz w:val="20"/>
                <w:szCs w:val="20"/>
                <w:lang w:eastAsia="ro-RO"/>
              </w:rPr>
              <w:t xml:space="preserve"> </w:t>
            </w:r>
            <w:r w:rsidR="00B1380A">
              <w:rPr>
                <w:rFonts w:ascii="Calibri" w:hAnsi="Calibri" w:cs="Calibri"/>
                <w:sz w:val="20"/>
                <w:szCs w:val="20"/>
              </w:rPr>
              <w:t>Î</w:t>
            </w:r>
            <w:r w:rsidRPr="00276CCF">
              <w:rPr>
                <w:rFonts w:ascii="Calibri" w:eastAsia="Times New Roman" w:hAnsi="Calibri" w:cs="Calibri"/>
                <w:sz w:val="20"/>
                <w:szCs w:val="20"/>
                <w:lang w:eastAsia="ro-RO"/>
              </w:rPr>
              <w:t xml:space="preserve">n cazul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ofertantului i s-au acordat înlesniri la plată,</w:t>
            </w:r>
            <w:r w:rsidR="004C038D">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 xml:space="preserve">acesta va prezenta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Conven</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ia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 xml:space="preserve">i  Graficul de eșalonare precum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copii ale ultimelor documente de plată care să dovedească faptul că a respectat graficul de eșalonare a plăți</w:t>
            </w:r>
            <w:r w:rsidR="00B1380A">
              <w:rPr>
                <w:rFonts w:ascii="Calibri" w:eastAsia="Times New Roman" w:hAnsi="Calibri" w:cs="Calibri"/>
                <w:sz w:val="20"/>
                <w:szCs w:val="20"/>
                <w:lang w:eastAsia="ro-RO"/>
              </w:rPr>
              <w:t>lor</w:t>
            </w:r>
            <w:r w:rsidRPr="00276CCF">
              <w:rPr>
                <w:rFonts w:ascii="Calibri" w:eastAsia="Times New Roman" w:hAnsi="Calibri" w:cs="Calibri"/>
                <w:sz w:val="20"/>
                <w:szCs w:val="20"/>
                <w:lang w:eastAsia="ro-RO"/>
              </w:rPr>
              <w:t xml:space="preserve">. lmpozitele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i taxele pentru care s-au acordat înlesniri la plat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(am</w:t>
            </w:r>
            <w:r w:rsidR="00B1380A">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ri, e</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alon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ri etc.) de c</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tre organele competente nu se consid</w:t>
            </w:r>
            <w:r w:rsidR="00B1380A">
              <w:rPr>
                <w:rFonts w:ascii="Calibri" w:eastAsia="Times New Roman" w:hAnsi="Calibri" w:cs="Calibri"/>
                <w:sz w:val="20"/>
                <w:szCs w:val="20"/>
                <w:lang w:eastAsia="ro-RO"/>
              </w:rPr>
              <w:t>e</w:t>
            </w:r>
            <w:r w:rsidRPr="00276CCF">
              <w:rPr>
                <w:rFonts w:ascii="Calibri" w:eastAsia="Times New Roman" w:hAnsi="Calibri" w:cs="Calibri"/>
                <w:sz w:val="20"/>
                <w:szCs w:val="20"/>
                <w:lang w:eastAsia="ro-RO"/>
              </w:rPr>
              <w:t>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obliga</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ii exigibile de plat</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masura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care s-au respectat condi</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iile impuse la acordarea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nlesniri lor. Ofertantul din alt</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ar</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are obliga</w:t>
            </w:r>
            <w:r w:rsidR="00B1380A">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ia de a  prezenta certificat de rezident fiscal al statului de </w:t>
            </w:r>
            <w:r w:rsidR="004C038D">
              <w:rPr>
                <w:rFonts w:ascii="Calibri" w:eastAsia="Times New Roman" w:hAnsi="Calibri" w:cs="Calibri"/>
                <w:sz w:val="20"/>
                <w:szCs w:val="20"/>
                <w:lang w:eastAsia="ro-RO"/>
              </w:rPr>
              <w:t>r</w:t>
            </w:r>
            <w:r w:rsidRPr="00276CCF">
              <w:rPr>
                <w:rFonts w:ascii="Calibri" w:eastAsia="Times New Roman" w:hAnsi="Calibri" w:cs="Calibri"/>
                <w:sz w:val="20"/>
                <w:szCs w:val="20"/>
                <w:lang w:eastAsia="ro-RO"/>
              </w:rPr>
              <w:t>eziden</w:t>
            </w:r>
            <w:r w:rsidR="00B1380A">
              <w:rPr>
                <w:rFonts w:ascii="Calibri" w:eastAsia="Times New Roman" w:hAnsi="Calibri" w:cs="Calibri"/>
                <w:sz w:val="20"/>
                <w:szCs w:val="20"/>
                <w:lang w:eastAsia="ro-RO"/>
              </w:rPr>
              <w:t>ţă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original </w:t>
            </w:r>
            <w:r w:rsidR="00B1380A">
              <w:rPr>
                <w:rFonts w:ascii="Calibri" w:eastAsia="Times New Roman" w:hAnsi="Calibri" w:cs="Calibri"/>
                <w:sz w:val="20"/>
                <w:szCs w:val="20"/>
                <w:lang w:eastAsia="ro-RO"/>
              </w:rPr>
              <w:t>ş</w:t>
            </w:r>
            <w:r w:rsidRPr="00276CCF">
              <w:rPr>
                <w:rFonts w:ascii="Calibri" w:eastAsia="Times New Roman" w:hAnsi="Calibri" w:cs="Calibri"/>
                <w:sz w:val="20"/>
                <w:szCs w:val="20"/>
                <w:lang w:eastAsia="ro-RO"/>
              </w:rPr>
              <w:t xml:space="preserve">i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traducere legalizat</w:t>
            </w:r>
            <w:r w:rsidR="00B1380A">
              <w:rPr>
                <w:rFonts w:ascii="Calibri" w:eastAsia="Times New Roman" w:hAnsi="Calibri" w:cs="Calibri"/>
                <w:sz w:val="20"/>
                <w:szCs w:val="20"/>
                <w:lang w:eastAsia="ro-RO"/>
              </w:rPr>
              <w:t>ă</w:t>
            </w:r>
            <w:r w:rsidR="004C038D">
              <w:rPr>
                <w:rFonts w:ascii="Calibri" w:eastAsia="Times New Roman" w:hAnsi="Calibri" w:cs="Calibri"/>
                <w:sz w:val="20"/>
                <w:szCs w:val="20"/>
                <w:lang w:eastAsia="ro-RO"/>
              </w:rPr>
              <w:t xml:space="preserve"> </w:t>
            </w:r>
            <w:r w:rsidR="00B1380A">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limba rom</w:t>
            </w:r>
            <w:r w:rsidR="00B1380A">
              <w:rPr>
                <w:rFonts w:ascii="Calibri" w:eastAsia="Times New Roman" w:hAnsi="Calibri" w:cs="Calibri"/>
                <w:sz w:val="20"/>
                <w:szCs w:val="20"/>
                <w:lang w:eastAsia="ro-RO"/>
              </w:rPr>
              <w:t>â</w:t>
            </w:r>
            <w:r w:rsidRPr="00276CCF">
              <w:rPr>
                <w:rFonts w:ascii="Calibri" w:eastAsia="Times New Roman" w:hAnsi="Calibri" w:cs="Calibri"/>
                <w:sz w:val="20"/>
                <w:szCs w:val="20"/>
                <w:lang w:eastAsia="ro-RO"/>
              </w:rPr>
              <w:t>n</w:t>
            </w:r>
            <w:r w:rsidR="00B1380A">
              <w:rPr>
                <w:rFonts w:ascii="Calibri" w:eastAsia="Times New Roman" w:hAnsi="Calibri" w:cs="Calibri"/>
                <w:sz w:val="20"/>
                <w:szCs w:val="20"/>
                <w:lang w:eastAsia="ro-RO"/>
              </w:rPr>
              <w:t>ă</w:t>
            </w:r>
            <w:r w:rsidRPr="00276CCF">
              <w:rPr>
                <w:rFonts w:ascii="Calibri" w:eastAsia="Times New Roman" w:hAnsi="Calibri" w:cs="Calibri"/>
                <w:sz w:val="20"/>
                <w:szCs w:val="20"/>
                <w:lang w:eastAsia="ro-RO"/>
              </w:rPr>
              <w:t xml:space="preserve"> valabil</w:t>
            </w:r>
            <w:r w:rsidR="004C038D">
              <w:rPr>
                <w:rFonts w:ascii="Calibri" w:eastAsia="Times New Roman" w:hAnsi="Calibri" w:cs="Calibri"/>
                <w:sz w:val="20"/>
                <w:szCs w:val="20"/>
                <w:lang w:eastAsia="ro-RO"/>
              </w:rPr>
              <w:t xml:space="preserve"> </w:t>
            </w:r>
            <w:r w:rsidRPr="00276CCF">
              <w:rPr>
                <w:rFonts w:ascii="Calibri" w:eastAsia="Times New Roman" w:hAnsi="Calibri" w:cs="Calibri"/>
                <w:sz w:val="20"/>
                <w:szCs w:val="20"/>
                <w:lang w:eastAsia="ro-RO"/>
              </w:rPr>
              <w:t>la data deschiderii ofertelor.</w:t>
            </w:r>
          </w:p>
          <w:p w:rsidR="0003185B" w:rsidRPr="00276CCF" w:rsidRDefault="00A47683" w:rsidP="00276CCF">
            <w:pPr>
              <w:pStyle w:val="Frspaiere"/>
              <w:jc w:val="both"/>
              <w:rPr>
                <w:rFonts w:ascii="Calibri" w:hAnsi="Calibri" w:cs="Calibri"/>
                <w:sz w:val="20"/>
                <w:szCs w:val="20"/>
              </w:rPr>
            </w:pPr>
            <w:r w:rsidRPr="00276CCF">
              <w:rPr>
                <w:rFonts w:ascii="Calibri" w:hAnsi="Calibri" w:cs="Calibri"/>
                <w:b/>
                <w:sz w:val="20"/>
                <w:szCs w:val="20"/>
              </w:rPr>
              <w:t>III. Declaraţie privind calitatea de participant la procedură.</w:t>
            </w: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 xml:space="preserve">Se va completa Declaraţia privind calitatea de participant la procedură </w:t>
            </w:r>
            <w:r w:rsidRPr="00276CCF">
              <w:rPr>
                <w:rFonts w:ascii="Calibri" w:hAnsi="Calibri" w:cs="Calibri"/>
                <w:b/>
                <w:sz w:val="20"/>
                <w:szCs w:val="20"/>
              </w:rPr>
              <w:t>(Formular 16)</w:t>
            </w:r>
            <w:r w:rsidRPr="00276CCF">
              <w:rPr>
                <w:rFonts w:ascii="Calibri" w:hAnsi="Calibri" w:cs="Calibri"/>
                <w:sz w:val="20"/>
                <w:szCs w:val="20"/>
              </w:rPr>
              <w:t>. Dacă este cazul, documentul solicitat va fi completat obligatoriu de fiecare ofertant asociat sau subcontractant.</w:t>
            </w:r>
            <w:r w:rsidR="004C038D">
              <w:rPr>
                <w:rFonts w:ascii="Calibri" w:hAnsi="Calibri" w:cs="Calibri"/>
                <w:sz w:val="20"/>
                <w:szCs w:val="20"/>
              </w:rPr>
              <w:t xml:space="preserve"> </w:t>
            </w:r>
            <w:r w:rsidRPr="00276CCF">
              <w:rPr>
                <w:rFonts w:ascii="Calibri" w:eastAsia="Times New Roman" w:hAnsi="Calibri" w:cs="Calibri"/>
                <w:sz w:val="20"/>
                <w:szCs w:val="20"/>
                <w:lang w:eastAsia="ro-RO"/>
              </w:rPr>
              <w:t>Neprezentarea declara</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iei</w:t>
            </w:r>
            <w:r w:rsidR="00A2134B">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 xml:space="preserve">n </w:t>
            </w:r>
            <w:r w:rsidRPr="00276CCF">
              <w:rPr>
                <w:rFonts w:ascii="Calibri" w:eastAsia="Times New Roman" w:hAnsi="Calibri" w:cs="Calibri"/>
                <w:sz w:val="20"/>
                <w:szCs w:val="20"/>
                <w:lang w:eastAsia="ro-RO"/>
              </w:rPr>
              <w:lastRenderedPageBreak/>
              <w:t>conformitate cu cerin</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 xml:space="preserve">ele, poate atrage eliminarea din cadrul procedurii </w:t>
            </w:r>
            <w:r w:rsidR="00A2134B">
              <w:rPr>
                <w:rFonts w:ascii="Calibri" w:eastAsia="Times New Roman" w:hAnsi="Calibri" w:cs="Calibri"/>
                <w:sz w:val="20"/>
                <w:szCs w:val="20"/>
                <w:lang w:eastAsia="ro-RO"/>
              </w:rPr>
              <w:t xml:space="preserve">de atribuire </w:t>
            </w:r>
            <w:r w:rsidRPr="00276CCF">
              <w:rPr>
                <w:rFonts w:ascii="Calibri" w:eastAsia="Times New Roman" w:hAnsi="Calibri" w:cs="Calibri"/>
                <w:sz w:val="20"/>
                <w:szCs w:val="20"/>
                <w:lang w:eastAsia="ro-RO"/>
              </w:rPr>
              <w:t>a ofertantului.</w:t>
            </w: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IV. Certificat de participare cu ofertă independentă. </w:t>
            </w:r>
          </w:p>
          <w:p w:rsidR="00B74350" w:rsidRDefault="00A47683" w:rsidP="00276CCF">
            <w:pPr>
              <w:pStyle w:val="Frspaiere"/>
              <w:jc w:val="both"/>
              <w:rPr>
                <w:rFonts w:ascii="Calibri" w:eastAsia="Times New Roman" w:hAnsi="Calibri" w:cs="Calibri"/>
                <w:sz w:val="20"/>
                <w:szCs w:val="20"/>
                <w:lang w:eastAsia="ro-RO"/>
              </w:rPr>
            </w:pPr>
            <w:r w:rsidRPr="00276CCF">
              <w:rPr>
                <w:rFonts w:ascii="Calibri" w:hAnsi="Calibri" w:cs="Calibri"/>
                <w:sz w:val="20"/>
                <w:szCs w:val="20"/>
              </w:rPr>
              <w:t>Se va completa Certificatul de parti</w:t>
            </w:r>
            <w:r w:rsidR="00B61C58" w:rsidRPr="00276CCF">
              <w:rPr>
                <w:rFonts w:ascii="Calibri" w:hAnsi="Calibri" w:cs="Calibri"/>
                <w:sz w:val="20"/>
                <w:szCs w:val="20"/>
              </w:rPr>
              <w:t xml:space="preserve">cipare la procedura de </w:t>
            </w:r>
            <w:r w:rsidR="00A2134B" w:rsidRPr="00A2134B">
              <w:rPr>
                <w:rFonts w:ascii="Calibri" w:hAnsi="Calibri" w:cs="Calibri"/>
                <w:i/>
                <w:sz w:val="20"/>
                <w:szCs w:val="20"/>
              </w:rPr>
              <w:t>cerere de ofertă</w:t>
            </w:r>
            <w:r w:rsidRPr="00276CCF">
              <w:rPr>
                <w:rFonts w:ascii="Calibri" w:hAnsi="Calibri" w:cs="Calibri"/>
                <w:sz w:val="20"/>
                <w:szCs w:val="20"/>
              </w:rPr>
              <w:t xml:space="preserve"> cu ofertă independentă (</w:t>
            </w:r>
            <w:r w:rsidRPr="00276CCF">
              <w:rPr>
                <w:rFonts w:ascii="Calibri" w:hAnsi="Calibri" w:cs="Calibri"/>
                <w:b/>
                <w:sz w:val="20"/>
                <w:szCs w:val="20"/>
              </w:rPr>
              <w:t>Formular 3</w:t>
            </w:r>
            <w:r w:rsidRPr="00276CCF">
              <w:rPr>
                <w:rFonts w:ascii="Calibri" w:hAnsi="Calibri" w:cs="Calibri"/>
                <w:sz w:val="20"/>
                <w:szCs w:val="20"/>
              </w:rPr>
              <w:t>).</w:t>
            </w:r>
            <w:r w:rsidR="004C038D">
              <w:rPr>
                <w:rFonts w:ascii="Calibri" w:hAnsi="Calibri" w:cs="Calibri"/>
                <w:sz w:val="20"/>
                <w:szCs w:val="20"/>
              </w:rPr>
              <w:t xml:space="preserve"> </w:t>
            </w:r>
            <w:r w:rsidRPr="00276CCF">
              <w:rPr>
                <w:rFonts w:ascii="Calibri" w:hAnsi="Calibri" w:cs="Calibri"/>
                <w:sz w:val="20"/>
                <w:szCs w:val="20"/>
              </w:rPr>
              <w:t>Dacă este cazul, documentul solicitat va fi</w:t>
            </w:r>
            <w:r w:rsidR="004C038D">
              <w:rPr>
                <w:rFonts w:ascii="Calibri" w:hAnsi="Calibri" w:cs="Calibri"/>
                <w:sz w:val="20"/>
                <w:szCs w:val="20"/>
              </w:rPr>
              <w:t xml:space="preserve"> </w:t>
            </w:r>
            <w:r w:rsidRPr="00276CCF">
              <w:rPr>
                <w:rFonts w:ascii="Calibri" w:hAnsi="Calibri" w:cs="Calibri"/>
                <w:sz w:val="20"/>
                <w:szCs w:val="20"/>
              </w:rPr>
              <w:t xml:space="preserve">completat obligatoriu de fiecare ofertant asociat sau subcontractant. </w:t>
            </w:r>
            <w:r w:rsidRPr="00276CCF">
              <w:rPr>
                <w:rFonts w:ascii="Calibri" w:eastAsia="Times New Roman" w:hAnsi="Calibri" w:cs="Calibri"/>
                <w:sz w:val="20"/>
                <w:szCs w:val="20"/>
                <w:lang w:eastAsia="ro-RO"/>
              </w:rPr>
              <w:t>Neprezentarea declara</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iei</w:t>
            </w:r>
            <w:r w:rsidR="00A2134B">
              <w:rPr>
                <w:rFonts w:ascii="Calibri" w:eastAsia="Times New Roman" w:hAnsi="Calibri" w:cs="Calibri"/>
                <w:sz w:val="20"/>
                <w:szCs w:val="20"/>
                <w:lang w:eastAsia="ro-RO"/>
              </w:rPr>
              <w:t xml:space="preserve"> î</w:t>
            </w:r>
            <w:r w:rsidRPr="00276CCF">
              <w:rPr>
                <w:rFonts w:ascii="Calibri" w:eastAsia="Times New Roman" w:hAnsi="Calibri" w:cs="Calibri"/>
                <w:sz w:val="20"/>
                <w:szCs w:val="20"/>
                <w:lang w:eastAsia="ro-RO"/>
              </w:rPr>
              <w:t>n conformitate cu cerin</w:t>
            </w:r>
            <w:r w:rsidR="00A2134B">
              <w:rPr>
                <w:rFonts w:ascii="Calibri" w:eastAsia="Times New Roman" w:hAnsi="Calibri" w:cs="Calibri"/>
                <w:sz w:val="20"/>
                <w:szCs w:val="20"/>
                <w:lang w:eastAsia="ro-RO"/>
              </w:rPr>
              <w:t>ţ</w:t>
            </w:r>
            <w:r w:rsidRPr="00276CCF">
              <w:rPr>
                <w:rFonts w:ascii="Calibri" w:eastAsia="Times New Roman" w:hAnsi="Calibri" w:cs="Calibri"/>
                <w:sz w:val="20"/>
                <w:szCs w:val="20"/>
                <w:lang w:eastAsia="ro-RO"/>
              </w:rPr>
              <w:t>ele, poate atrage eliminarea din c</w:t>
            </w:r>
            <w:r w:rsidR="00B74350" w:rsidRPr="00276CCF">
              <w:rPr>
                <w:rFonts w:ascii="Calibri" w:eastAsia="Times New Roman" w:hAnsi="Calibri" w:cs="Calibri"/>
                <w:sz w:val="20"/>
                <w:szCs w:val="20"/>
                <w:lang w:eastAsia="ro-RO"/>
              </w:rPr>
              <w:t xml:space="preserve">adrul procedurii </w:t>
            </w:r>
            <w:r w:rsidR="00A2134B">
              <w:rPr>
                <w:rFonts w:ascii="Calibri" w:eastAsia="Times New Roman" w:hAnsi="Calibri" w:cs="Calibri"/>
                <w:sz w:val="20"/>
                <w:szCs w:val="20"/>
                <w:lang w:eastAsia="ro-RO"/>
              </w:rPr>
              <w:t xml:space="preserve">de atribuire </w:t>
            </w:r>
            <w:r w:rsidR="00B74350" w:rsidRPr="00276CCF">
              <w:rPr>
                <w:rFonts w:ascii="Calibri" w:eastAsia="Times New Roman" w:hAnsi="Calibri" w:cs="Calibri"/>
                <w:sz w:val="20"/>
                <w:szCs w:val="20"/>
                <w:lang w:eastAsia="ro-RO"/>
              </w:rPr>
              <w:t>a ofertantului.</w:t>
            </w:r>
          </w:p>
          <w:p w:rsidR="004C038D" w:rsidRDefault="004C038D" w:rsidP="00276CCF">
            <w:pPr>
              <w:pStyle w:val="Frspaiere"/>
              <w:jc w:val="both"/>
              <w:rPr>
                <w:rFonts w:ascii="Calibri" w:eastAsia="Times New Roman" w:hAnsi="Calibri" w:cs="Calibri"/>
                <w:sz w:val="20"/>
                <w:szCs w:val="20"/>
                <w:lang w:eastAsia="ro-RO"/>
              </w:rPr>
            </w:pPr>
          </w:p>
          <w:p w:rsidR="0003185B" w:rsidRPr="00276CCF" w:rsidRDefault="00A47683" w:rsidP="00276CCF">
            <w:pPr>
              <w:pStyle w:val="Frspaiere"/>
              <w:jc w:val="both"/>
              <w:rPr>
                <w:rFonts w:ascii="Calibri" w:hAnsi="Calibri" w:cs="Calibri"/>
                <w:b/>
                <w:sz w:val="20"/>
                <w:szCs w:val="20"/>
              </w:rPr>
            </w:pPr>
            <w:r w:rsidRPr="00276CCF">
              <w:rPr>
                <w:rFonts w:ascii="Calibri" w:hAnsi="Calibri" w:cs="Calibri"/>
                <w:b/>
                <w:sz w:val="20"/>
                <w:szCs w:val="20"/>
              </w:rPr>
              <w:t xml:space="preserve">V. Declaraţie privind incompatibilitatea. </w:t>
            </w:r>
          </w:p>
          <w:p w:rsidR="00A47683" w:rsidRDefault="00A47683" w:rsidP="00276CCF">
            <w:pPr>
              <w:pStyle w:val="Frspaiere"/>
              <w:jc w:val="both"/>
              <w:rPr>
                <w:rFonts w:ascii="Calibri" w:hAnsi="Calibri" w:cs="Calibri"/>
                <w:sz w:val="20"/>
                <w:szCs w:val="20"/>
              </w:rPr>
            </w:pPr>
            <w:r w:rsidRPr="00276CCF">
              <w:rPr>
                <w:rFonts w:ascii="Calibri" w:hAnsi="Calibri" w:cs="Calibri"/>
                <w:sz w:val="20"/>
                <w:szCs w:val="20"/>
              </w:rPr>
              <w:t>Se va completa (</w:t>
            </w:r>
            <w:r w:rsidRPr="00276CCF">
              <w:rPr>
                <w:rFonts w:ascii="Calibri" w:hAnsi="Calibri" w:cs="Calibri"/>
                <w:b/>
                <w:sz w:val="20"/>
                <w:szCs w:val="20"/>
              </w:rPr>
              <w:t>Formular 4</w:t>
            </w:r>
            <w:r w:rsidRPr="00276CCF">
              <w:rPr>
                <w:rFonts w:ascii="Calibri" w:hAnsi="Calibri" w:cs="Calibri"/>
                <w:sz w:val="20"/>
                <w:szCs w:val="20"/>
              </w:rPr>
              <w:t xml:space="preserve">). Dacă este cazul, documentul solicitat va fi completat şi de fiecare ofertant asociat, subcontractant sau terţ susţinător. Încadrarea Ofertantului/Ofertantului asociat/Terţului susţinător în situaţiile prevăzute </w:t>
            </w:r>
            <w:r w:rsidR="00A2134B">
              <w:rPr>
                <w:rFonts w:ascii="Calibri" w:hAnsi="Calibri" w:cs="Calibri"/>
                <w:sz w:val="20"/>
                <w:szCs w:val="20"/>
              </w:rPr>
              <w:t>î</w:t>
            </w:r>
            <w:r w:rsidRPr="00276CCF">
              <w:rPr>
                <w:rFonts w:ascii="Calibri" w:hAnsi="Calibri" w:cs="Calibri"/>
                <w:sz w:val="20"/>
                <w:szCs w:val="20"/>
              </w:rPr>
              <w:t>n Declara</w:t>
            </w:r>
            <w:r w:rsidR="00A2134B">
              <w:rPr>
                <w:rFonts w:ascii="Calibri" w:hAnsi="Calibri" w:cs="Calibri"/>
                <w:sz w:val="20"/>
                <w:szCs w:val="20"/>
              </w:rPr>
              <w:t>ţ</w:t>
            </w:r>
            <w:r w:rsidRPr="00276CCF">
              <w:rPr>
                <w:rFonts w:ascii="Calibri" w:hAnsi="Calibri" w:cs="Calibri"/>
                <w:sz w:val="20"/>
                <w:szCs w:val="20"/>
              </w:rPr>
              <w:t>ie va atrage excluderea ofertantului din procedura de atribuire.</w:t>
            </w:r>
          </w:p>
          <w:p w:rsidR="00A2134B" w:rsidRPr="00276CCF" w:rsidRDefault="00A2134B" w:rsidP="00276CCF">
            <w:pPr>
              <w:pStyle w:val="Frspaiere"/>
              <w:jc w:val="both"/>
              <w:rPr>
                <w:rFonts w:ascii="Calibri" w:hAnsi="Calibri" w:cs="Calibri"/>
                <w:sz w:val="20"/>
                <w:szCs w:val="20"/>
              </w:rPr>
            </w:pPr>
          </w:p>
          <w:p w:rsidR="00A47683" w:rsidRPr="00276CCF" w:rsidRDefault="00A47683" w:rsidP="00276CCF">
            <w:pPr>
              <w:pStyle w:val="Frspaiere"/>
              <w:jc w:val="both"/>
              <w:rPr>
                <w:rFonts w:ascii="Calibri" w:hAnsi="Calibri" w:cs="Calibri"/>
                <w:sz w:val="20"/>
                <w:szCs w:val="20"/>
              </w:rPr>
            </w:pPr>
            <w:r w:rsidRPr="00276CCF">
              <w:rPr>
                <w:rFonts w:ascii="Calibri" w:hAnsi="Calibri" w:cs="Calibri"/>
                <w:sz w:val="20"/>
                <w:szCs w:val="20"/>
              </w:rPr>
              <w:t>Persoanele care deţin</w:t>
            </w:r>
            <w:r w:rsidR="00E6157E">
              <w:rPr>
                <w:rFonts w:ascii="Calibri" w:hAnsi="Calibri" w:cs="Calibri"/>
                <w:sz w:val="20"/>
                <w:szCs w:val="20"/>
              </w:rPr>
              <w:t xml:space="preserve"> </w:t>
            </w:r>
            <w:r w:rsidRPr="00276CCF">
              <w:rPr>
                <w:rFonts w:ascii="Calibri" w:hAnsi="Calibri" w:cs="Calibri"/>
                <w:sz w:val="20"/>
                <w:szCs w:val="20"/>
              </w:rPr>
              <w:t xml:space="preserve">funcţii de decizie în cadrul achizitorului </w:t>
            </w:r>
            <w:r w:rsidR="00E6157E">
              <w:rPr>
                <w:rFonts w:ascii="Calibri" w:hAnsi="Calibri" w:cs="Calibri"/>
                <w:sz w:val="20"/>
                <w:szCs w:val="20"/>
              </w:rPr>
              <w:t xml:space="preserve">şi beneficiarului-derulator </w:t>
            </w:r>
            <w:r w:rsidRPr="00276CCF">
              <w:rPr>
                <w:rFonts w:ascii="Calibri" w:hAnsi="Calibri" w:cs="Calibri"/>
                <w:sz w:val="20"/>
                <w:szCs w:val="20"/>
              </w:rPr>
              <w:t>cu privire la organizarea, derularea şi finalizarea procedurii de atribuire, respectiv, toate persoanele care aprobă/semnează documente emise în legătură cu sau pentru procedura de atribuire, inclusiv persoanele care aprobă bugetul aferent achizitorului, necesar finanţării contractelor de achiziţie sunt următoarele:</w:t>
            </w:r>
          </w:p>
          <w:p w:rsidR="00704392" w:rsidRPr="00276CCF" w:rsidRDefault="00B64A07" w:rsidP="00704392">
            <w:pPr>
              <w:pStyle w:val="Frspaiere"/>
              <w:numPr>
                <w:ilvl w:val="0"/>
                <w:numId w:val="11"/>
              </w:numPr>
              <w:jc w:val="both"/>
              <w:rPr>
                <w:rFonts w:ascii="Calibri" w:hAnsi="Calibri" w:cs="Calibri"/>
                <w:b/>
                <w:sz w:val="20"/>
                <w:szCs w:val="20"/>
              </w:rPr>
            </w:pPr>
            <w:r>
              <w:rPr>
                <w:rFonts w:ascii="Calibri" w:hAnsi="Calibri" w:cs="Calibri"/>
                <w:b/>
                <w:sz w:val="20"/>
                <w:szCs w:val="20"/>
              </w:rPr>
              <w:t>Oana Georgiana MUNTEANU</w:t>
            </w:r>
            <w:r w:rsidR="00FE1CE1">
              <w:rPr>
                <w:rFonts w:ascii="Calibri" w:hAnsi="Calibri" w:cs="Calibri"/>
                <w:b/>
                <w:sz w:val="20"/>
                <w:szCs w:val="20"/>
              </w:rPr>
              <w:t xml:space="preserve"> </w:t>
            </w:r>
            <w:r w:rsidR="00704392" w:rsidRPr="00276CCF">
              <w:rPr>
                <w:rFonts w:ascii="Calibri" w:hAnsi="Calibri" w:cs="Calibri"/>
                <w:b/>
                <w:sz w:val="20"/>
                <w:szCs w:val="20"/>
              </w:rPr>
              <w:t>- Administrator Judiciar</w:t>
            </w:r>
          </w:p>
          <w:p w:rsidR="003B13D5" w:rsidRPr="00276CCF" w:rsidRDefault="00B64A07" w:rsidP="00E40736">
            <w:pPr>
              <w:pStyle w:val="Frspaiere"/>
              <w:numPr>
                <w:ilvl w:val="0"/>
                <w:numId w:val="11"/>
              </w:numPr>
              <w:jc w:val="both"/>
              <w:rPr>
                <w:rFonts w:ascii="Calibri" w:hAnsi="Calibri" w:cs="Calibri"/>
                <w:b/>
                <w:sz w:val="20"/>
                <w:szCs w:val="20"/>
              </w:rPr>
            </w:pPr>
            <w:r>
              <w:rPr>
                <w:rFonts w:ascii="Calibri" w:hAnsi="Calibri" w:cs="Calibri"/>
                <w:b/>
                <w:sz w:val="20"/>
                <w:szCs w:val="20"/>
              </w:rPr>
              <w:t xml:space="preserve">Dan </w:t>
            </w:r>
            <w:r w:rsidR="00627341">
              <w:rPr>
                <w:rFonts w:ascii="Calibri" w:hAnsi="Calibri" w:cs="Calibri"/>
                <w:b/>
                <w:sz w:val="20"/>
                <w:szCs w:val="20"/>
              </w:rPr>
              <w:t xml:space="preserve">Cosmin </w:t>
            </w:r>
            <w:r>
              <w:rPr>
                <w:rFonts w:ascii="Calibri" w:hAnsi="Calibri" w:cs="Calibri"/>
                <w:b/>
                <w:sz w:val="20"/>
                <w:szCs w:val="20"/>
              </w:rPr>
              <w:t>TOŞA</w:t>
            </w:r>
            <w:r w:rsidR="003B13D5" w:rsidRPr="00276CCF">
              <w:rPr>
                <w:rFonts w:ascii="Calibri" w:hAnsi="Calibri" w:cs="Calibri"/>
                <w:b/>
                <w:sz w:val="20"/>
                <w:szCs w:val="20"/>
              </w:rPr>
              <w:t xml:space="preserve">  – </w:t>
            </w:r>
            <w:r>
              <w:rPr>
                <w:rFonts w:ascii="Calibri" w:hAnsi="Calibri" w:cs="Calibri"/>
                <w:b/>
                <w:sz w:val="20"/>
                <w:szCs w:val="20"/>
              </w:rPr>
              <w:t>Administrator Special</w:t>
            </w:r>
            <w:r w:rsidR="003B13D5" w:rsidRPr="00276CCF">
              <w:rPr>
                <w:rFonts w:ascii="Calibri" w:hAnsi="Calibri" w:cs="Calibri"/>
                <w:b/>
                <w:sz w:val="20"/>
                <w:szCs w:val="20"/>
              </w:rPr>
              <w:t xml:space="preserve"> </w:t>
            </w:r>
          </w:p>
          <w:p w:rsidR="00E40736" w:rsidRPr="00276CCF" w:rsidRDefault="00B64A07" w:rsidP="00E40736">
            <w:pPr>
              <w:pStyle w:val="Frspaiere"/>
              <w:numPr>
                <w:ilvl w:val="0"/>
                <w:numId w:val="11"/>
              </w:numPr>
              <w:jc w:val="both"/>
              <w:rPr>
                <w:rFonts w:ascii="Calibri" w:hAnsi="Calibri" w:cs="Calibri"/>
                <w:b/>
                <w:sz w:val="20"/>
                <w:szCs w:val="20"/>
              </w:rPr>
            </w:pPr>
            <w:r>
              <w:rPr>
                <w:rFonts w:ascii="Calibri" w:hAnsi="Calibri" w:cs="Calibri"/>
                <w:b/>
                <w:sz w:val="20"/>
                <w:szCs w:val="20"/>
              </w:rPr>
              <w:t>Adrian CONSTANTINESCU</w:t>
            </w:r>
            <w:r w:rsidR="00E40736" w:rsidRPr="00276CCF">
              <w:rPr>
                <w:rFonts w:ascii="Calibri" w:hAnsi="Calibri" w:cs="Calibri"/>
                <w:b/>
                <w:sz w:val="20"/>
                <w:szCs w:val="20"/>
              </w:rPr>
              <w:t xml:space="preserve"> – Director Tehnic</w:t>
            </w:r>
            <w:r w:rsidR="003B13D5" w:rsidRPr="00276CCF">
              <w:rPr>
                <w:rFonts w:ascii="Calibri" w:hAnsi="Calibri" w:cs="Calibri"/>
                <w:b/>
                <w:sz w:val="20"/>
                <w:szCs w:val="20"/>
              </w:rPr>
              <w:t>-</w:t>
            </w:r>
            <w:r w:rsidR="00E40736" w:rsidRPr="00276CCF">
              <w:rPr>
                <w:rFonts w:ascii="Calibri" w:hAnsi="Calibri" w:cs="Calibri"/>
                <w:b/>
                <w:sz w:val="20"/>
                <w:szCs w:val="20"/>
              </w:rPr>
              <w:t>Produc</w:t>
            </w:r>
            <w:r w:rsidR="00E94D2E">
              <w:rPr>
                <w:rFonts w:ascii="Calibri" w:hAnsi="Calibri" w:cs="Calibri"/>
                <w:b/>
                <w:sz w:val="20"/>
                <w:szCs w:val="20"/>
              </w:rPr>
              <w:t>ţ</w:t>
            </w:r>
            <w:r w:rsidR="00E40736" w:rsidRPr="00276CCF">
              <w:rPr>
                <w:rFonts w:ascii="Calibri" w:hAnsi="Calibri" w:cs="Calibri"/>
                <w:b/>
                <w:sz w:val="20"/>
                <w:szCs w:val="20"/>
              </w:rPr>
              <w:t>ie</w:t>
            </w:r>
          </w:p>
          <w:p w:rsidR="00E40736" w:rsidRPr="00276CCF" w:rsidRDefault="00B64A07" w:rsidP="00E40736">
            <w:pPr>
              <w:pStyle w:val="Frspaiere"/>
              <w:numPr>
                <w:ilvl w:val="0"/>
                <w:numId w:val="11"/>
              </w:numPr>
              <w:jc w:val="both"/>
              <w:rPr>
                <w:rFonts w:ascii="Calibri" w:hAnsi="Calibri" w:cs="Calibri"/>
                <w:b/>
                <w:sz w:val="20"/>
                <w:szCs w:val="20"/>
              </w:rPr>
            </w:pPr>
            <w:r>
              <w:rPr>
                <w:rFonts w:ascii="Calibri" w:hAnsi="Calibri" w:cs="Calibri"/>
                <w:b/>
                <w:sz w:val="20"/>
                <w:szCs w:val="20"/>
              </w:rPr>
              <w:t>Mihaela NICOLA</w:t>
            </w:r>
            <w:r w:rsidR="00E40736" w:rsidRPr="00276CCF">
              <w:rPr>
                <w:rFonts w:ascii="Calibri" w:hAnsi="Calibri" w:cs="Calibri"/>
                <w:b/>
                <w:sz w:val="20"/>
                <w:szCs w:val="20"/>
              </w:rPr>
              <w:t xml:space="preserve"> – Director</w:t>
            </w:r>
            <w:r w:rsidR="003B13D5" w:rsidRPr="00276CCF">
              <w:rPr>
                <w:rFonts w:ascii="Calibri" w:hAnsi="Calibri" w:cs="Calibri"/>
                <w:b/>
                <w:sz w:val="20"/>
                <w:szCs w:val="20"/>
              </w:rPr>
              <w:t xml:space="preserve"> </w:t>
            </w:r>
            <w:r w:rsidR="00FE1CE1">
              <w:rPr>
                <w:rFonts w:ascii="Calibri" w:hAnsi="Calibri" w:cs="Calibri"/>
                <w:b/>
                <w:sz w:val="20"/>
                <w:szCs w:val="20"/>
              </w:rPr>
              <w:t>E</w:t>
            </w:r>
            <w:r w:rsidR="00E40736" w:rsidRPr="00276CCF">
              <w:rPr>
                <w:rFonts w:ascii="Calibri" w:hAnsi="Calibri" w:cs="Calibri"/>
                <w:b/>
                <w:sz w:val="20"/>
                <w:szCs w:val="20"/>
              </w:rPr>
              <w:t>conomic</w:t>
            </w:r>
          </w:p>
          <w:p w:rsidR="00E40736" w:rsidRDefault="003601C5" w:rsidP="00E40736">
            <w:pPr>
              <w:pStyle w:val="Frspaiere"/>
              <w:numPr>
                <w:ilvl w:val="0"/>
                <w:numId w:val="11"/>
              </w:numPr>
              <w:jc w:val="both"/>
              <w:rPr>
                <w:rFonts w:ascii="Calibri" w:hAnsi="Calibri" w:cs="Calibri"/>
                <w:b/>
                <w:sz w:val="20"/>
                <w:szCs w:val="20"/>
              </w:rPr>
            </w:pPr>
            <w:r w:rsidRPr="00276CCF">
              <w:rPr>
                <w:rFonts w:ascii="Calibri" w:hAnsi="Calibri" w:cs="Calibri"/>
                <w:b/>
                <w:sz w:val="20"/>
                <w:szCs w:val="20"/>
              </w:rPr>
              <w:t>Marinela DOCAN</w:t>
            </w:r>
            <w:r w:rsidR="00E40736" w:rsidRPr="00276CCF">
              <w:rPr>
                <w:rFonts w:ascii="Calibri" w:hAnsi="Calibri" w:cs="Calibri"/>
                <w:b/>
                <w:sz w:val="20"/>
                <w:szCs w:val="20"/>
              </w:rPr>
              <w:t xml:space="preserve"> – </w:t>
            </w:r>
            <w:r w:rsidR="003B13D5" w:rsidRPr="00276CCF">
              <w:rPr>
                <w:rFonts w:ascii="Calibri" w:hAnsi="Calibri" w:cs="Calibri"/>
                <w:b/>
                <w:sz w:val="20"/>
                <w:szCs w:val="20"/>
              </w:rPr>
              <w:t xml:space="preserve">Director </w:t>
            </w:r>
            <w:r w:rsidR="00FE1CE1">
              <w:rPr>
                <w:rFonts w:ascii="Calibri" w:hAnsi="Calibri" w:cs="Calibri"/>
                <w:b/>
                <w:sz w:val="20"/>
                <w:szCs w:val="20"/>
              </w:rPr>
              <w:t>C</w:t>
            </w:r>
            <w:r w:rsidR="00A5199E" w:rsidRPr="00276CCF">
              <w:rPr>
                <w:rFonts w:ascii="Calibri" w:hAnsi="Calibri" w:cs="Calibri"/>
                <w:b/>
                <w:sz w:val="20"/>
                <w:szCs w:val="20"/>
              </w:rPr>
              <w:t>omercial</w:t>
            </w:r>
            <w:r w:rsidR="007C1893">
              <w:rPr>
                <w:rFonts w:ascii="Calibri" w:hAnsi="Calibri" w:cs="Calibri"/>
                <w:b/>
                <w:sz w:val="20"/>
                <w:szCs w:val="20"/>
              </w:rPr>
              <w:t xml:space="preserve"> </w:t>
            </w:r>
          </w:p>
          <w:p w:rsidR="00CE6F38" w:rsidRDefault="00CE6F38" w:rsidP="00E40736">
            <w:pPr>
              <w:pStyle w:val="Frspaiere"/>
              <w:numPr>
                <w:ilvl w:val="0"/>
                <w:numId w:val="11"/>
              </w:numPr>
              <w:jc w:val="both"/>
              <w:rPr>
                <w:rFonts w:ascii="Calibri" w:hAnsi="Calibri" w:cs="Calibri"/>
                <w:b/>
                <w:sz w:val="20"/>
                <w:szCs w:val="20"/>
              </w:rPr>
            </w:pPr>
            <w:r>
              <w:rPr>
                <w:rFonts w:ascii="Calibri" w:hAnsi="Calibri" w:cs="Calibri"/>
                <w:b/>
                <w:sz w:val="20"/>
                <w:szCs w:val="20"/>
              </w:rPr>
              <w:t>Toma SURU</w:t>
            </w:r>
            <w:r w:rsidR="0002363F">
              <w:rPr>
                <w:rFonts w:ascii="Calibri" w:hAnsi="Calibri" w:cs="Calibri"/>
                <w:b/>
                <w:sz w:val="20"/>
                <w:szCs w:val="20"/>
              </w:rPr>
              <w:t xml:space="preserve"> – Şef Servici Achiziţii</w:t>
            </w:r>
          </w:p>
          <w:p w:rsidR="004D4839" w:rsidRPr="00276CCF" w:rsidRDefault="00A165A6" w:rsidP="00E40736">
            <w:pPr>
              <w:pStyle w:val="Frspaiere"/>
              <w:numPr>
                <w:ilvl w:val="0"/>
                <w:numId w:val="11"/>
              </w:numPr>
              <w:jc w:val="both"/>
              <w:rPr>
                <w:rFonts w:ascii="Calibri" w:hAnsi="Calibri" w:cs="Calibri"/>
                <w:b/>
                <w:sz w:val="20"/>
                <w:szCs w:val="20"/>
              </w:rPr>
            </w:pPr>
            <w:r>
              <w:rPr>
                <w:rFonts w:ascii="Calibri" w:hAnsi="Calibri" w:cs="Calibri"/>
                <w:b/>
                <w:sz w:val="20"/>
                <w:szCs w:val="20"/>
              </w:rPr>
              <w:t>Nicoleta IONESCU -  Şef Oficiu</w:t>
            </w:r>
            <w:r w:rsidR="004D4839">
              <w:rPr>
                <w:rFonts w:ascii="Calibri" w:hAnsi="Calibri" w:cs="Calibri"/>
                <w:b/>
                <w:sz w:val="20"/>
                <w:szCs w:val="20"/>
              </w:rPr>
              <w:t xml:space="preserve"> Juridic</w:t>
            </w:r>
            <w:r>
              <w:rPr>
                <w:rFonts w:ascii="Calibri" w:hAnsi="Calibri" w:cs="Calibri"/>
                <w:b/>
                <w:sz w:val="20"/>
                <w:szCs w:val="20"/>
              </w:rPr>
              <w:t xml:space="preserve"> </w:t>
            </w:r>
          </w:p>
          <w:p w:rsidR="00E94D2E" w:rsidRPr="00E94D2E" w:rsidRDefault="00B64A07"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Iulian BĂRBOIANU</w:t>
            </w:r>
            <w:r w:rsidR="00E94D2E">
              <w:rPr>
                <w:rFonts w:ascii="Calibri" w:hAnsi="Calibri" w:cs="Calibri"/>
                <w:b/>
                <w:sz w:val="20"/>
                <w:szCs w:val="20"/>
              </w:rPr>
              <w:t xml:space="preserve"> – Manager Secţie </w:t>
            </w:r>
            <w:r>
              <w:rPr>
                <w:rFonts w:ascii="Calibri" w:hAnsi="Calibri" w:cs="Calibri"/>
                <w:b/>
                <w:sz w:val="20"/>
                <w:szCs w:val="20"/>
              </w:rPr>
              <w:t>Porţile de Fier</w:t>
            </w:r>
          </w:p>
          <w:p w:rsidR="00E94D2E" w:rsidRPr="0047511C" w:rsidRDefault="00B64A07"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Maria TRONCUTA</w:t>
            </w:r>
            <w:r w:rsidR="0047511C">
              <w:rPr>
                <w:rFonts w:ascii="Calibri" w:hAnsi="Calibri" w:cs="Calibri"/>
                <w:b/>
                <w:sz w:val="20"/>
                <w:szCs w:val="20"/>
              </w:rPr>
              <w:t xml:space="preserve"> – Şef Birou Fi</w:t>
            </w:r>
            <w:r w:rsidR="00E94D2E">
              <w:rPr>
                <w:rFonts w:ascii="Calibri" w:hAnsi="Calibri" w:cs="Calibri"/>
                <w:b/>
                <w:sz w:val="20"/>
                <w:szCs w:val="20"/>
              </w:rPr>
              <w:t xml:space="preserve">nanciar Contabilitate Secţia </w:t>
            </w:r>
            <w:r w:rsidR="00C24A66">
              <w:rPr>
                <w:rFonts w:ascii="Calibri" w:hAnsi="Calibri" w:cs="Calibri"/>
                <w:b/>
                <w:sz w:val="20"/>
                <w:szCs w:val="20"/>
              </w:rPr>
              <w:t>Porţile de Fier</w:t>
            </w:r>
          </w:p>
          <w:p w:rsidR="0047511C" w:rsidRPr="0047511C" w:rsidRDefault="0047511C" w:rsidP="00C24A66">
            <w:pPr>
              <w:pStyle w:val="Frspaiere"/>
              <w:numPr>
                <w:ilvl w:val="0"/>
                <w:numId w:val="11"/>
              </w:numPr>
              <w:jc w:val="both"/>
              <w:rPr>
                <w:rFonts w:ascii="Calibri" w:hAnsi="Calibri" w:cs="Calibri"/>
                <w:b/>
                <w:color w:val="FF0000"/>
                <w:sz w:val="20"/>
                <w:szCs w:val="20"/>
              </w:rPr>
            </w:pPr>
            <w:r>
              <w:rPr>
                <w:rFonts w:ascii="Calibri" w:hAnsi="Calibri" w:cs="Calibri"/>
                <w:b/>
                <w:sz w:val="20"/>
                <w:szCs w:val="20"/>
              </w:rPr>
              <w:t xml:space="preserve">Dana NAGHI - </w:t>
            </w:r>
            <w:r w:rsidRPr="00C24A66">
              <w:rPr>
                <w:rFonts w:ascii="Calibri" w:hAnsi="Calibri" w:cs="Calibri"/>
                <w:b/>
                <w:sz w:val="20"/>
                <w:szCs w:val="20"/>
              </w:rPr>
              <w:t>economist Birou</w:t>
            </w:r>
            <w:r>
              <w:rPr>
                <w:rFonts w:ascii="Calibri" w:hAnsi="Calibri" w:cs="Calibri"/>
                <w:b/>
                <w:sz w:val="20"/>
                <w:szCs w:val="20"/>
              </w:rPr>
              <w:t>l Fi</w:t>
            </w:r>
            <w:r w:rsidRPr="00C24A66">
              <w:rPr>
                <w:rFonts w:ascii="Calibri" w:hAnsi="Calibri" w:cs="Calibri"/>
                <w:b/>
                <w:sz w:val="20"/>
                <w:szCs w:val="20"/>
              </w:rPr>
              <w:t>nanciar Contabilitate Secţia Porţile de Fier</w:t>
            </w:r>
            <w:r>
              <w:rPr>
                <w:rFonts w:ascii="Calibri" w:hAnsi="Calibri" w:cs="Calibri"/>
                <w:b/>
                <w:sz w:val="20"/>
                <w:szCs w:val="20"/>
              </w:rPr>
              <w:t xml:space="preserve"> </w:t>
            </w:r>
          </w:p>
          <w:p w:rsidR="00C24A66" w:rsidRPr="00C24A66" w:rsidRDefault="00C24A66" w:rsidP="00C24A66">
            <w:pPr>
              <w:pStyle w:val="Frspaiere"/>
              <w:numPr>
                <w:ilvl w:val="0"/>
                <w:numId w:val="11"/>
              </w:numPr>
              <w:jc w:val="both"/>
              <w:rPr>
                <w:rFonts w:ascii="Calibri" w:hAnsi="Calibri" w:cs="Calibri"/>
                <w:b/>
                <w:color w:val="FF0000"/>
                <w:sz w:val="20"/>
                <w:szCs w:val="20"/>
              </w:rPr>
            </w:pPr>
            <w:r>
              <w:rPr>
                <w:rFonts w:ascii="Calibri" w:hAnsi="Calibri" w:cs="Calibri"/>
                <w:b/>
                <w:sz w:val="20"/>
                <w:szCs w:val="20"/>
              </w:rPr>
              <w:t>Ileana CHIAZ</w:t>
            </w:r>
            <w:r w:rsidRPr="00C24A66">
              <w:rPr>
                <w:rFonts w:ascii="Calibri" w:hAnsi="Calibri" w:cs="Calibri"/>
                <w:b/>
                <w:sz w:val="20"/>
                <w:szCs w:val="20"/>
              </w:rPr>
              <w:t>NA – economist Birou</w:t>
            </w:r>
            <w:r w:rsidR="0047511C">
              <w:rPr>
                <w:rFonts w:ascii="Calibri" w:hAnsi="Calibri" w:cs="Calibri"/>
                <w:b/>
                <w:sz w:val="20"/>
                <w:szCs w:val="20"/>
              </w:rPr>
              <w:t>l Fi</w:t>
            </w:r>
            <w:r w:rsidRPr="00C24A66">
              <w:rPr>
                <w:rFonts w:ascii="Calibri" w:hAnsi="Calibri" w:cs="Calibri"/>
                <w:b/>
                <w:sz w:val="20"/>
                <w:szCs w:val="20"/>
              </w:rPr>
              <w:t>nanciar Contabilitate Secţia Porţile de Fier</w:t>
            </w:r>
          </w:p>
          <w:p w:rsidR="000974BF" w:rsidRPr="0047511C" w:rsidRDefault="00C24A66"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Victor PUIU</w:t>
            </w:r>
            <w:r w:rsidR="000974BF">
              <w:rPr>
                <w:rFonts w:ascii="Calibri" w:hAnsi="Calibri" w:cs="Calibri"/>
                <w:b/>
                <w:sz w:val="20"/>
                <w:szCs w:val="20"/>
              </w:rPr>
              <w:t xml:space="preserve"> – Şef Serviciu Tehnic Producţie Secţia </w:t>
            </w:r>
            <w:r>
              <w:rPr>
                <w:rFonts w:ascii="Calibri" w:hAnsi="Calibri" w:cs="Calibri"/>
                <w:b/>
                <w:sz w:val="20"/>
                <w:szCs w:val="20"/>
              </w:rPr>
              <w:t>Porţile de Fier</w:t>
            </w:r>
          </w:p>
          <w:p w:rsidR="0047511C" w:rsidRPr="0047511C" w:rsidRDefault="0047511C" w:rsidP="0047511C">
            <w:pPr>
              <w:pStyle w:val="Frspaiere"/>
              <w:numPr>
                <w:ilvl w:val="0"/>
                <w:numId w:val="11"/>
              </w:numPr>
              <w:jc w:val="both"/>
              <w:rPr>
                <w:rFonts w:ascii="Calibri" w:hAnsi="Calibri" w:cs="Calibri"/>
                <w:b/>
                <w:color w:val="FF0000"/>
                <w:sz w:val="20"/>
                <w:szCs w:val="20"/>
              </w:rPr>
            </w:pPr>
            <w:r w:rsidRPr="0047511C">
              <w:rPr>
                <w:rFonts w:ascii="Calibri" w:hAnsi="Calibri" w:cs="Calibri"/>
                <w:b/>
                <w:sz w:val="20"/>
                <w:szCs w:val="20"/>
              </w:rPr>
              <w:t>Carmen FUNDEANU -  inginer Serviciul Tehnic Producţie Secţia Porţile de Fier</w:t>
            </w:r>
          </w:p>
          <w:p w:rsidR="00E94D2E" w:rsidRPr="00E6157E" w:rsidRDefault="00C24A66"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Cristiana TURTUREAN</w:t>
            </w:r>
            <w:r w:rsidR="00E94D2E">
              <w:rPr>
                <w:rFonts w:ascii="Calibri" w:hAnsi="Calibri" w:cs="Calibri"/>
                <w:b/>
                <w:sz w:val="20"/>
                <w:szCs w:val="20"/>
              </w:rPr>
              <w:t xml:space="preserve"> – Consilier juridic Secţia </w:t>
            </w:r>
            <w:r>
              <w:rPr>
                <w:rFonts w:ascii="Calibri" w:hAnsi="Calibri" w:cs="Calibri"/>
                <w:b/>
                <w:sz w:val="20"/>
                <w:szCs w:val="20"/>
              </w:rPr>
              <w:t>Porţile de Fier</w:t>
            </w:r>
          </w:p>
          <w:p w:rsidR="00E6157E" w:rsidRPr="00E6157E" w:rsidRDefault="00C24A66"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Michi MAICAN</w:t>
            </w:r>
            <w:r w:rsidR="00E6157E">
              <w:rPr>
                <w:rFonts w:ascii="Calibri" w:hAnsi="Calibri" w:cs="Calibri"/>
                <w:b/>
                <w:sz w:val="20"/>
                <w:szCs w:val="20"/>
              </w:rPr>
              <w:t xml:space="preserve"> – Şef Atelier Reparaţii Electrice Secţia </w:t>
            </w:r>
            <w:r>
              <w:rPr>
                <w:rFonts w:ascii="Calibri" w:hAnsi="Calibri" w:cs="Calibri"/>
                <w:b/>
                <w:sz w:val="20"/>
                <w:szCs w:val="20"/>
              </w:rPr>
              <w:t>Porţile de Fier</w:t>
            </w:r>
          </w:p>
          <w:p w:rsidR="00E6157E" w:rsidRPr="000974BF" w:rsidRDefault="00C24A66"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Adrian PÎRVU</w:t>
            </w:r>
            <w:r w:rsidR="00E6157E">
              <w:rPr>
                <w:rFonts w:ascii="Calibri" w:hAnsi="Calibri" w:cs="Calibri"/>
                <w:b/>
                <w:sz w:val="20"/>
                <w:szCs w:val="20"/>
              </w:rPr>
              <w:t xml:space="preserve"> – Şef Formaţie Reparaţii Electrice </w:t>
            </w:r>
            <w:r>
              <w:rPr>
                <w:rFonts w:ascii="Calibri" w:hAnsi="Calibri" w:cs="Calibri"/>
                <w:b/>
                <w:sz w:val="20"/>
                <w:szCs w:val="20"/>
              </w:rPr>
              <w:t xml:space="preserve">PFI </w:t>
            </w:r>
            <w:r w:rsidR="00E6157E">
              <w:rPr>
                <w:rFonts w:ascii="Calibri" w:hAnsi="Calibri" w:cs="Calibri"/>
                <w:b/>
                <w:sz w:val="20"/>
                <w:szCs w:val="20"/>
              </w:rPr>
              <w:t xml:space="preserve">Secţia </w:t>
            </w:r>
            <w:r>
              <w:rPr>
                <w:rFonts w:ascii="Calibri" w:hAnsi="Calibri" w:cs="Calibri"/>
                <w:b/>
                <w:sz w:val="20"/>
                <w:szCs w:val="20"/>
              </w:rPr>
              <w:t>Porţile de Fier</w:t>
            </w:r>
          </w:p>
          <w:p w:rsidR="00E6157E" w:rsidRPr="0047511C" w:rsidRDefault="00C24A66"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Ion GIUROIU</w:t>
            </w:r>
            <w:r w:rsidR="00E6157E">
              <w:rPr>
                <w:rFonts w:ascii="Calibri" w:hAnsi="Calibri" w:cs="Calibri"/>
                <w:b/>
                <w:sz w:val="20"/>
                <w:szCs w:val="20"/>
              </w:rPr>
              <w:t xml:space="preserve"> – Coordonator Compartiment Achiziţii Secţia </w:t>
            </w:r>
            <w:r>
              <w:rPr>
                <w:rFonts w:ascii="Calibri" w:hAnsi="Calibri" w:cs="Calibri"/>
                <w:b/>
                <w:sz w:val="20"/>
                <w:szCs w:val="20"/>
              </w:rPr>
              <w:t>Porţile de Fier</w:t>
            </w:r>
          </w:p>
          <w:p w:rsidR="0047511C" w:rsidRPr="00E6157E" w:rsidRDefault="0047511C"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Anton ŞERBAN - inginer  Compartimentul Achiziţii Secţia Porţile de Fier</w:t>
            </w:r>
          </w:p>
          <w:p w:rsidR="000974BF" w:rsidRPr="00E94D2E" w:rsidRDefault="00C24A66" w:rsidP="00573DF8">
            <w:pPr>
              <w:pStyle w:val="Frspaiere"/>
              <w:numPr>
                <w:ilvl w:val="0"/>
                <w:numId w:val="11"/>
              </w:numPr>
              <w:jc w:val="both"/>
              <w:rPr>
                <w:rFonts w:ascii="Calibri" w:hAnsi="Calibri" w:cs="Calibri"/>
                <w:b/>
                <w:color w:val="FF0000"/>
                <w:sz w:val="20"/>
                <w:szCs w:val="20"/>
              </w:rPr>
            </w:pPr>
            <w:r>
              <w:rPr>
                <w:rFonts w:ascii="Calibri" w:hAnsi="Calibri" w:cs="Calibri"/>
                <w:b/>
                <w:sz w:val="20"/>
                <w:szCs w:val="20"/>
              </w:rPr>
              <w:t>Ileana RADI</w:t>
            </w:r>
            <w:r w:rsidR="0047511C">
              <w:rPr>
                <w:rFonts w:ascii="Calibri" w:hAnsi="Calibri" w:cs="Calibri"/>
                <w:b/>
                <w:sz w:val="20"/>
                <w:szCs w:val="20"/>
              </w:rPr>
              <w:t xml:space="preserve"> – i</w:t>
            </w:r>
            <w:r w:rsidR="000974BF">
              <w:rPr>
                <w:rFonts w:ascii="Calibri" w:hAnsi="Calibri" w:cs="Calibri"/>
                <w:b/>
                <w:sz w:val="20"/>
                <w:szCs w:val="20"/>
              </w:rPr>
              <w:t>nginer  Compartiment</w:t>
            </w:r>
            <w:r w:rsidR="0047511C">
              <w:rPr>
                <w:rFonts w:ascii="Calibri" w:hAnsi="Calibri" w:cs="Calibri"/>
                <w:b/>
                <w:sz w:val="20"/>
                <w:szCs w:val="20"/>
              </w:rPr>
              <w:t>ul</w:t>
            </w:r>
            <w:r w:rsidR="000974BF">
              <w:rPr>
                <w:rFonts w:ascii="Calibri" w:hAnsi="Calibri" w:cs="Calibri"/>
                <w:b/>
                <w:sz w:val="20"/>
                <w:szCs w:val="20"/>
              </w:rPr>
              <w:t xml:space="preserve"> Achiziţii Secţia </w:t>
            </w:r>
            <w:r>
              <w:rPr>
                <w:rFonts w:ascii="Calibri" w:hAnsi="Calibri" w:cs="Calibri"/>
                <w:b/>
                <w:sz w:val="20"/>
                <w:szCs w:val="20"/>
              </w:rPr>
              <w:t>Porţile de Fier</w:t>
            </w:r>
          </w:p>
          <w:p w:rsidR="00AB0704" w:rsidRPr="00153596" w:rsidRDefault="00E40736" w:rsidP="0032651A">
            <w:pPr>
              <w:pStyle w:val="Frspaiere"/>
              <w:jc w:val="both"/>
              <w:rPr>
                <w:rFonts w:ascii="Calibri" w:hAnsi="Calibri" w:cs="Calibri"/>
                <w:sz w:val="20"/>
                <w:szCs w:val="20"/>
              </w:rPr>
            </w:pPr>
            <w:r w:rsidRPr="00276CCF">
              <w:rPr>
                <w:rFonts w:ascii="Calibri" w:hAnsi="Calibri" w:cs="Calibri"/>
                <w:sz w:val="20"/>
                <w:szCs w:val="20"/>
              </w:rPr>
              <w:t>Documentele solicitate în cadrul acestei secţiuni se pot depune/prezenta în oricare din formele: original/copie legalizată/copie lizibilă cu men</w:t>
            </w:r>
            <w:r w:rsidR="00153596">
              <w:rPr>
                <w:rFonts w:ascii="Calibri" w:hAnsi="Calibri" w:cs="Calibri"/>
                <w:sz w:val="20"/>
                <w:szCs w:val="20"/>
              </w:rPr>
              <w:t>ţiunea „conform cu originalul”.</w:t>
            </w:r>
          </w:p>
        </w:tc>
      </w:tr>
      <w:tr w:rsidR="002E3688" w:rsidRPr="00276CCF" w:rsidTr="00C47FBC">
        <w:tc>
          <w:tcPr>
            <w:tcW w:w="10013" w:type="dxa"/>
            <w:gridSpan w:val="3"/>
            <w:shd w:val="clear" w:color="auto" w:fill="auto"/>
          </w:tcPr>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lastRenderedPageBreak/>
              <w:t>III.2.1.b) Capacitatea  de exercitare a activității profesionale</w:t>
            </w:r>
          </w:p>
          <w:p w:rsidR="002E3688" w:rsidRPr="00276CCF" w:rsidRDefault="002E3688"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w:t>
            </w:r>
            <w:r w:rsidR="00FF13C2" w:rsidRPr="00276CCF">
              <w:rPr>
                <w:rFonts w:eastAsia="Times New Roman" w:cs="Calibri"/>
                <w:b/>
                <w:sz w:val="20"/>
                <w:szCs w:val="20"/>
                <w:lang w:val="ro-RO" w:eastAsia="ro-RO"/>
              </w:rPr>
              <w:t>n</w:t>
            </w:r>
            <w:r w:rsidR="00A5199E" w:rsidRPr="00276CCF">
              <w:rPr>
                <w:rFonts w:eastAsia="Times New Roman" w:cs="Calibri"/>
                <w:b/>
                <w:sz w:val="20"/>
                <w:szCs w:val="20"/>
                <w:lang w:val="ro-RO" w:eastAsia="ro-RO"/>
              </w:rPr>
              <w:t>formații și formalități ne</w:t>
            </w:r>
            <w:r w:rsidRPr="00276CCF">
              <w:rPr>
                <w:rFonts w:eastAsia="Times New Roman" w:cs="Calibri"/>
                <w:b/>
                <w:sz w:val="20"/>
                <w:szCs w:val="20"/>
                <w:lang w:val="ro-RO" w:eastAsia="ro-RO"/>
              </w:rPr>
              <w:t>cesare pentru</w:t>
            </w:r>
            <w:r w:rsidR="004825CA">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ev</w:t>
            </w:r>
            <w:r w:rsidR="00A5199E" w:rsidRPr="00276CCF">
              <w:rPr>
                <w:rFonts w:eastAsia="Times New Roman" w:cs="Calibri"/>
                <w:b/>
                <w:sz w:val="20"/>
                <w:szCs w:val="20"/>
                <w:lang w:val="ro-RO" w:eastAsia="ro-RO"/>
              </w:rPr>
              <w:t>a</w:t>
            </w:r>
            <w:r w:rsidRPr="00276CCF">
              <w:rPr>
                <w:rFonts w:eastAsia="Times New Roman" w:cs="Calibri"/>
                <w:b/>
                <w:sz w:val="20"/>
                <w:szCs w:val="20"/>
                <w:lang w:val="ro-RO" w:eastAsia="ro-RO"/>
              </w:rPr>
              <w:t>luarea respectării cerințelor menționate</w:t>
            </w:r>
            <w:r w:rsidR="00FF13C2" w:rsidRPr="00276CCF">
              <w:rPr>
                <w:rFonts w:eastAsia="Times New Roman" w:cs="Calibri"/>
                <w:b/>
                <w:sz w:val="20"/>
                <w:szCs w:val="20"/>
                <w:lang w:val="ro-RO" w:eastAsia="ro-RO"/>
              </w:rPr>
              <w:t>:</w:t>
            </w:r>
          </w:p>
          <w:p w:rsidR="00FF13C2" w:rsidRPr="00276CCF" w:rsidRDefault="00FF13C2" w:rsidP="00276CCF">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Pentru persoanele juridice/fizice române:</w:t>
            </w:r>
          </w:p>
          <w:p w:rsidR="00403D6A" w:rsidRPr="00276CCF" w:rsidRDefault="00403D6A" w:rsidP="00276CCF">
            <w:pPr>
              <w:spacing w:line="240" w:lineRule="auto"/>
              <w:rPr>
                <w:rFonts w:cs="Calibri"/>
                <w:b/>
                <w:sz w:val="20"/>
                <w:szCs w:val="20"/>
                <w:lang w:val="ro-RO" w:eastAsia="ro-RO"/>
              </w:rPr>
            </w:pPr>
            <w:r w:rsidRPr="00276CCF">
              <w:rPr>
                <w:rFonts w:cs="Calibri"/>
                <w:sz w:val="20"/>
                <w:szCs w:val="20"/>
                <w:lang w:val="ro-RO" w:eastAsia="ro-RO"/>
              </w:rPr>
              <w:t>-</w:t>
            </w:r>
            <w:r w:rsidR="004825CA">
              <w:rPr>
                <w:rFonts w:cs="Calibri"/>
                <w:sz w:val="20"/>
                <w:szCs w:val="20"/>
                <w:lang w:val="ro-RO" w:eastAsia="ro-RO"/>
              </w:rPr>
              <w:t xml:space="preserve"> </w:t>
            </w:r>
            <w:r w:rsidRPr="00276CCF">
              <w:rPr>
                <w:rFonts w:cs="Calibri"/>
                <w:sz w:val="20"/>
                <w:szCs w:val="20"/>
                <w:lang w:val="ro-RO" w:eastAsia="ro-RO"/>
              </w:rPr>
              <w:t>C</w:t>
            </w:r>
            <w:r w:rsidR="00FF13C2" w:rsidRPr="00276CCF">
              <w:rPr>
                <w:rFonts w:cs="Calibri"/>
                <w:sz w:val="20"/>
                <w:szCs w:val="20"/>
                <w:lang w:val="ro-RO" w:eastAsia="ro-RO"/>
              </w:rPr>
              <w:t>ertificat constatator emis de Oficiul Registrului Comerțului de</w:t>
            </w:r>
            <w:r w:rsidR="006F2F2B" w:rsidRPr="00276CCF">
              <w:rPr>
                <w:rFonts w:cs="Calibri"/>
                <w:sz w:val="20"/>
                <w:szCs w:val="20"/>
                <w:lang w:val="ro-RO" w:eastAsia="ro-RO"/>
              </w:rPr>
              <w:t xml:space="preserve"> pe lângă Tribunalul teritorial, în original sau copie lizibilă conform cu originalul cu semnătura și ștampila ofertantului, din care să rezulte că ofertantul are obiectul de activitate necesar desfășurării activității ofertate precum și dacă au fost înscrise mențiuni referitoare la declararea stării de fa</w:t>
            </w:r>
            <w:r w:rsidR="00A5199E" w:rsidRPr="00276CCF">
              <w:rPr>
                <w:rFonts w:cs="Calibri"/>
                <w:sz w:val="20"/>
                <w:szCs w:val="20"/>
                <w:lang w:val="ro-RO" w:eastAsia="ro-RO"/>
              </w:rPr>
              <w:t>liment,</w:t>
            </w:r>
            <w:r w:rsidR="000974BF">
              <w:rPr>
                <w:rFonts w:cs="Calibri"/>
                <w:sz w:val="20"/>
                <w:szCs w:val="20"/>
                <w:lang w:val="ro-RO" w:eastAsia="ro-RO"/>
              </w:rPr>
              <w:t xml:space="preserve"> </w:t>
            </w:r>
            <w:r w:rsidR="00A5199E" w:rsidRPr="00276CCF">
              <w:rPr>
                <w:rFonts w:cs="Calibri"/>
                <w:sz w:val="20"/>
                <w:szCs w:val="20"/>
                <w:lang w:val="ro-RO" w:eastAsia="ro-RO"/>
              </w:rPr>
              <w:t xml:space="preserve">etc. </w:t>
            </w:r>
            <w:r w:rsidR="000974BF">
              <w:rPr>
                <w:rFonts w:cs="Calibri"/>
                <w:sz w:val="20"/>
                <w:szCs w:val="20"/>
                <w:lang w:val="ro-RO" w:eastAsia="ro-RO"/>
              </w:rPr>
              <w:t>.</w:t>
            </w:r>
            <w:r w:rsidR="008B7A10">
              <w:rPr>
                <w:rFonts w:cs="Calibri"/>
                <w:sz w:val="20"/>
                <w:szCs w:val="20"/>
                <w:lang w:val="ro-RO" w:eastAsia="ro-RO"/>
              </w:rPr>
              <w:t xml:space="preserve"> </w:t>
            </w:r>
            <w:r w:rsidR="000974BF">
              <w:rPr>
                <w:rFonts w:cs="Calibri"/>
                <w:sz w:val="20"/>
                <w:szCs w:val="20"/>
                <w:lang w:val="ro-RO" w:eastAsia="ro-RO"/>
              </w:rPr>
              <w:t>O</w:t>
            </w:r>
            <w:r w:rsidR="00A5199E" w:rsidRPr="00276CCF">
              <w:rPr>
                <w:rFonts w:cs="Calibri"/>
                <w:sz w:val="20"/>
                <w:szCs w:val="20"/>
                <w:lang w:val="ro-RO" w:eastAsia="ro-RO"/>
              </w:rPr>
              <w:t>fertantul va trebui</w:t>
            </w:r>
            <w:r w:rsidR="006F2F2B" w:rsidRPr="00276CCF">
              <w:rPr>
                <w:rFonts w:cs="Calibri"/>
                <w:sz w:val="20"/>
                <w:szCs w:val="20"/>
                <w:lang w:val="ro-RO" w:eastAsia="ro-RO"/>
              </w:rPr>
              <w:t xml:space="preserve"> să garanteze sub semnătură proprie că </w:t>
            </w:r>
            <w:r w:rsidR="00A5199E" w:rsidRPr="00276CCF">
              <w:rPr>
                <w:rFonts w:cs="Calibri"/>
                <w:b/>
                <w:sz w:val="20"/>
                <w:szCs w:val="20"/>
                <w:lang w:val="ro-RO" w:eastAsia="ro-RO"/>
              </w:rPr>
              <w:t>datele prezentate î</w:t>
            </w:r>
            <w:r w:rsidR="006F2F2B" w:rsidRPr="00276CCF">
              <w:rPr>
                <w:rFonts w:cs="Calibri"/>
                <w:b/>
                <w:sz w:val="20"/>
                <w:szCs w:val="20"/>
                <w:lang w:val="ro-RO" w:eastAsia="ro-RO"/>
              </w:rPr>
              <w:t xml:space="preserve">n Certificatul Constatator </w:t>
            </w:r>
            <w:r w:rsidRPr="00276CCF">
              <w:rPr>
                <w:rFonts w:cs="Calibri"/>
                <w:b/>
                <w:sz w:val="20"/>
                <w:szCs w:val="20"/>
                <w:lang w:val="ro-RO" w:eastAsia="ro-RO"/>
              </w:rPr>
              <w:t>sunt reale/actuale la data limită de depunere a ofertelor.</w:t>
            </w:r>
          </w:p>
          <w:p w:rsidR="00403D6A" w:rsidRPr="00276CCF" w:rsidRDefault="00403D6A" w:rsidP="00276CCF">
            <w:pPr>
              <w:spacing w:line="240" w:lineRule="auto"/>
              <w:rPr>
                <w:rFonts w:cs="Calibri"/>
                <w:b/>
                <w:sz w:val="20"/>
                <w:szCs w:val="20"/>
                <w:lang w:val="ro-RO" w:eastAsia="ro-RO"/>
              </w:rPr>
            </w:pPr>
            <w:r w:rsidRPr="00276CCF">
              <w:rPr>
                <w:rFonts w:cs="Calibri"/>
                <w:b/>
                <w:sz w:val="20"/>
                <w:szCs w:val="20"/>
                <w:lang w:val="ro-RO" w:eastAsia="ro-RO"/>
              </w:rPr>
              <w:t>Pentru persoanele juridice/fizice străine:</w:t>
            </w:r>
          </w:p>
          <w:p w:rsidR="00FF13C2" w:rsidRPr="00276CCF" w:rsidRDefault="00403D6A"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t>-documente edificatoare care să dovedească o formă de înregistrare în conformitate cu prevederile legale din țara în care ofertantul/candidatul este rezident, fiind traduse în limba română-traducere autorizată și legalizată. Ofertantul va trebui să garanteze sub semnătură proprie că datele prezentate în certificatul constatator sunt reale/actuale la data limită de depunere a ofertelor.</w:t>
            </w:r>
          </w:p>
          <w:p w:rsidR="00403D6A" w:rsidRPr="00276CCF" w:rsidRDefault="00403D6A" w:rsidP="00276CCF">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În cazul unei asocieri, fiecare asociat trebuie să prezinte acest formular.</w:t>
            </w:r>
          </w:p>
        </w:tc>
      </w:tr>
      <w:tr w:rsidR="00E40736" w:rsidRPr="00276CCF" w:rsidTr="00C47FBC">
        <w:tc>
          <w:tcPr>
            <w:tcW w:w="10013"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III.2.2) Capacitatea economică şi financiară</w:t>
            </w:r>
          </w:p>
        </w:tc>
      </w:tr>
      <w:tr w:rsidR="00E40736" w:rsidRPr="00276CCF" w:rsidTr="00C47FBC">
        <w:tc>
          <w:tcPr>
            <w:tcW w:w="4485" w:type="dxa"/>
            <w:gridSpan w:val="2"/>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Informaţii şi/sau nivel(uri) minim(e) necesare pentru evaluarea respectării cerinţelor menţionate </w:t>
            </w:r>
          </w:p>
          <w:p w:rsidR="00752BC3" w:rsidRDefault="00752BC3" w:rsidP="003B13D5">
            <w:pPr>
              <w:rPr>
                <w:rFonts w:eastAsia="Times New Roman" w:cs="Calibri"/>
                <w:sz w:val="20"/>
                <w:szCs w:val="20"/>
                <w:lang w:val="ro-RO" w:eastAsia="ro-RO"/>
              </w:rPr>
            </w:pPr>
          </w:p>
          <w:p w:rsidR="00852538" w:rsidRPr="00276CCF" w:rsidRDefault="00852538" w:rsidP="003B13D5">
            <w:pPr>
              <w:rPr>
                <w:rFonts w:eastAsia="Times New Roman" w:cs="Calibri"/>
                <w:sz w:val="20"/>
                <w:szCs w:val="20"/>
                <w:lang w:val="ro-RO" w:eastAsia="ro-RO"/>
              </w:rPr>
            </w:pPr>
          </w:p>
        </w:tc>
        <w:tc>
          <w:tcPr>
            <w:tcW w:w="5528" w:type="dxa"/>
            <w:shd w:val="clear" w:color="auto" w:fill="auto"/>
          </w:tcPr>
          <w:p w:rsidR="00E40736" w:rsidRPr="00276CCF" w:rsidRDefault="00E40736" w:rsidP="003B13D5">
            <w:pPr>
              <w:rPr>
                <w:rFonts w:eastAsia="Times New Roman" w:cs="Calibri"/>
                <w:sz w:val="20"/>
                <w:szCs w:val="20"/>
                <w:lang w:val="ro-RO" w:eastAsia="ro-RO"/>
              </w:rPr>
            </w:pPr>
          </w:p>
          <w:p w:rsidR="00E40736" w:rsidRPr="00276CCF" w:rsidRDefault="00E40736" w:rsidP="003B13D5">
            <w:pPr>
              <w:rPr>
                <w:rFonts w:eastAsia="Times New Roman" w:cs="Calibri"/>
                <w:b/>
                <w:sz w:val="20"/>
                <w:szCs w:val="20"/>
                <w:lang w:val="ro-RO" w:eastAsia="ro-RO"/>
              </w:rPr>
            </w:pPr>
            <w:r w:rsidRPr="00276CCF">
              <w:rPr>
                <w:rFonts w:eastAsia="Times New Roman" w:cs="Calibri"/>
                <w:sz w:val="20"/>
                <w:szCs w:val="20"/>
                <w:lang w:val="ro-RO" w:eastAsia="ro-RO"/>
              </w:rPr>
              <w:t xml:space="preserve">Modalitatea de îndeplinire </w:t>
            </w:r>
          </w:p>
        </w:tc>
      </w:tr>
      <w:tr w:rsidR="00E40736" w:rsidRPr="00276CCF" w:rsidTr="00C47FBC">
        <w:tc>
          <w:tcPr>
            <w:tcW w:w="4485" w:type="dxa"/>
            <w:gridSpan w:val="2"/>
            <w:shd w:val="clear" w:color="auto" w:fill="auto"/>
          </w:tcPr>
          <w:p w:rsidR="00E40736" w:rsidRPr="00276CCF" w:rsidRDefault="00E40736" w:rsidP="003B13D5">
            <w:pPr>
              <w:pStyle w:val="Frspaiere"/>
              <w:rPr>
                <w:rFonts w:ascii="Calibri" w:hAnsi="Calibri" w:cs="Calibri"/>
                <w:b/>
                <w:sz w:val="20"/>
                <w:szCs w:val="20"/>
              </w:rPr>
            </w:pPr>
            <w:r w:rsidRPr="00276CCF">
              <w:rPr>
                <w:rFonts w:ascii="Calibri" w:hAnsi="Calibri" w:cs="Calibri"/>
                <w:b/>
                <w:sz w:val="20"/>
                <w:szCs w:val="20"/>
              </w:rPr>
              <w:lastRenderedPageBreak/>
              <w:t>Informaţii generale</w:t>
            </w:r>
          </w:p>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Cifra de afaceri</w:t>
            </w:r>
            <w:r w:rsidR="0003185B" w:rsidRPr="00276CCF">
              <w:rPr>
                <w:rFonts w:ascii="Calibri" w:hAnsi="Calibri" w:cs="Calibri"/>
                <w:sz w:val="20"/>
                <w:szCs w:val="20"/>
              </w:rPr>
              <w:t xml:space="preserve"> medie</w:t>
            </w:r>
            <w:r w:rsidRPr="00276CCF">
              <w:rPr>
                <w:rFonts w:ascii="Calibri" w:hAnsi="Calibri" w:cs="Calibri"/>
                <w:sz w:val="20"/>
                <w:szCs w:val="20"/>
              </w:rPr>
              <w:t xml:space="preserve"> în ultimii 3 ani în domeniul de activitate aferent obiectului contr</w:t>
            </w:r>
            <w:r w:rsidR="0092285F" w:rsidRPr="00276CCF">
              <w:rPr>
                <w:rFonts w:ascii="Calibri" w:hAnsi="Calibri" w:cs="Calibri"/>
                <w:sz w:val="20"/>
                <w:szCs w:val="20"/>
              </w:rPr>
              <w:t>a</w:t>
            </w:r>
            <w:r w:rsidR="00F20EF7">
              <w:rPr>
                <w:rFonts w:ascii="Calibri" w:hAnsi="Calibri" w:cs="Calibri"/>
                <w:sz w:val="20"/>
                <w:szCs w:val="20"/>
              </w:rPr>
              <w:t xml:space="preserve">ctului trebuie să fie de minim </w:t>
            </w:r>
            <w:r w:rsidR="00F52B8A">
              <w:rPr>
                <w:rFonts w:ascii="Calibri" w:hAnsi="Calibri" w:cs="Calibri"/>
                <w:b/>
                <w:sz w:val="20"/>
                <w:szCs w:val="20"/>
              </w:rPr>
              <w:t>79</w:t>
            </w:r>
            <w:r w:rsidR="00C24A66">
              <w:rPr>
                <w:rFonts w:ascii="Calibri" w:hAnsi="Calibri" w:cs="Calibri"/>
                <w:b/>
                <w:sz w:val="20"/>
                <w:szCs w:val="20"/>
              </w:rPr>
              <w:t>0</w:t>
            </w:r>
            <w:r w:rsidR="004448D7" w:rsidRPr="00153596">
              <w:rPr>
                <w:rFonts w:ascii="Calibri" w:hAnsi="Calibri" w:cs="Calibri"/>
                <w:b/>
                <w:sz w:val="20"/>
                <w:szCs w:val="20"/>
              </w:rPr>
              <w:t>.</w:t>
            </w:r>
            <w:r w:rsidR="0092285F" w:rsidRPr="00153596">
              <w:rPr>
                <w:rFonts w:ascii="Calibri" w:hAnsi="Calibri" w:cs="Calibri"/>
                <w:b/>
                <w:sz w:val="20"/>
                <w:szCs w:val="20"/>
              </w:rPr>
              <w:t>00</w:t>
            </w:r>
            <w:r w:rsidR="00F20EF7" w:rsidRPr="00153596">
              <w:rPr>
                <w:rFonts w:ascii="Calibri" w:hAnsi="Calibri" w:cs="Calibri"/>
                <w:b/>
                <w:sz w:val="20"/>
                <w:szCs w:val="20"/>
              </w:rPr>
              <w:t>0</w:t>
            </w:r>
            <w:r w:rsidR="00C24A66">
              <w:rPr>
                <w:rFonts w:ascii="Calibri" w:hAnsi="Calibri" w:cs="Calibri"/>
                <w:b/>
                <w:sz w:val="20"/>
                <w:szCs w:val="20"/>
              </w:rPr>
              <w:t>,00</w:t>
            </w:r>
            <w:r w:rsidR="0092285F" w:rsidRPr="00153596">
              <w:rPr>
                <w:rFonts w:ascii="Calibri" w:hAnsi="Calibri" w:cs="Calibri"/>
                <w:b/>
                <w:sz w:val="20"/>
                <w:szCs w:val="20"/>
              </w:rPr>
              <w:t xml:space="preserve"> lei</w:t>
            </w:r>
          </w:p>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Ne</w:t>
            </w:r>
            <w:r w:rsidR="00F20EF7">
              <w:rPr>
                <w:rFonts w:ascii="Calibri" w:hAnsi="Calibri" w:cs="Calibri"/>
                <w:sz w:val="20"/>
                <w:szCs w:val="20"/>
              </w:rPr>
              <w:t>îndeplinirea acestei cerinţ</w:t>
            </w:r>
            <w:r w:rsidRPr="00276CCF">
              <w:rPr>
                <w:rFonts w:ascii="Calibri" w:hAnsi="Calibri" w:cs="Calibri"/>
                <w:sz w:val="20"/>
                <w:szCs w:val="20"/>
              </w:rPr>
              <w:t>e poate atrage descalificarea.</w:t>
            </w:r>
          </w:p>
          <w:p w:rsidR="00E40736" w:rsidRPr="00276CCF" w:rsidRDefault="00E40736" w:rsidP="003B13D5">
            <w:pPr>
              <w:rPr>
                <w:rFonts w:eastAsia="Times New Roman" w:cs="Calibri"/>
                <w:color w:val="FF0000"/>
                <w:sz w:val="20"/>
                <w:szCs w:val="20"/>
                <w:lang w:val="ro-RO" w:eastAsia="ro-RO"/>
              </w:rPr>
            </w:pPr>
          </w:p>
        </w:tc>
        <w:tc>
          <w:tcPr>
            <w:tcW w:w="5528" w:type="dxa"/>
            <w:shd w:val="clear" w:color="auto" w:fill="auto"/>
          </w:tcPr>
          <w:p w:rsidR="00A47683" w:rsidRPr="00276CCF" w:rsidRDefault="00A47683" w:rsidP="00A47683">
            <w:pPr>
              <w:pStyle w:val="Frspaiere"/>
              <w:rPr>
                <w:rFonts w:ascii="Calibri" w:hAnsi="Calibri" w:cs="Calibri"/>
                <w:sz w:val="20"/>
                <w:szCs w:val="20"/>
              </w:rPr>
            </w:pPr>
            <w:r w:rsidRPr="00276CCF">
              <w:rPr>
                <w:rFonts w:ascii="Calibri" w:hAnsi="Calibri" w:cs="Calibri"/>
                <w:sz w:val="20"/>
                <w:szCs w:val="20"/>
              </w:rPr>
              <w:t>Se va completa Fişa de informaţii generale</w:t>
            </w:r>
            <w:r w:rsidR="00F20EF7">
              <w:rPr>
                <w:rFonts w:ascii="Calibri" w:hAnsi="Calibri" w:cs="Calibri"/>
                <w:sz w:val="20"/>
                <w:szCs w:val="20"/>
              </w:rPr>
              <w:t xml:space="preserve"> </w:t>
            </w:r>
            <w:r w:rsidRPr="00276CCF">
              <w:rPr>
                <w:rFonts w:ascii="Calibri" w:hAnsi="Calibri" w:cs="Calibri"/>
                <w:sz w:val="20"/>
                <w:szCs w:val="20"/>
              </w:rPr>
              <w:t>(</w:t>
            </w:r>
            <w:r w:rsidRPr="00276CCF">
              <w:rPr>
                <w:rFonts w:ascii="Calibri" w:hAnsi="Calibri" w:cs="Calibri"/>
                <w:b/>
                <w:sz w:val="20"/>
                <w:szCs w:val="20"/>
              </w:rPr>
              <w:t>Formularul 5</w:t>
            </w:r>
            <w:r w:rsidRPr="00276CCF">
              <w:rPr>
                <w:rFonts w:ascii="Calibri" w:hAnsi="Calibri" w:cs="Calibri"/>
                <w:sz w:val="20"/>
                <w:szCs w:val="20"/>
              </w:rPr>
              <w:t>).</w:t>
            </w:r>
          </w:p>
          <w:p w:rsidR="00A47683" w:rsidRPr="00276CCF" w:rsidRDefault="00A47683" w:rsidP="0003185B">
            <w:pPr>
              <w:spacing w:line="240" w:lineRule="auto"/>
              <w:jc w:val="both"/>
              <w:rPr>
                <w:rFonts w:cs="Calibri"/>
                <w:sz w:val="20"/>
                <w:szCs w:val="20"/>
                <w:lang w:val="ro-RO"/>
              </w:rPr>
            </w:pPr>
            <w:r w:rsidRPr="00276CCF">
              <w:rPr>
                <w:rFonts w:cs="Calibri"/>
                <w:sz w:val="20"/>
                <w:szCs w:val="20"/>
                <w:lang w:val="ro-RO"/>
              </w:rPr>
              <w:t xml:space="preserve">Prezentarea de documente edificatoare pentru demonstrarea cifrei în domeniul aferent obiectului contractului. </w:t>
            </w:r>
          </w:p>
          <w:p w:rsidR="00A47683" w:rsidRPr="00276CCF" w:rsidRDefault="00F20EF7" w:rsidP="0003185B">
            <w:pPr>
              <w:spacing w:line="240" w:lineRule="auto"/>
              <w:jc w:val="both"/>
              <w:rPr>
                <w:rFonts w:cs="Calibri"/>
                <w:sz w:val="20"/>
                <w:szCs w:val="20"/>
                <w:lang w:val="ro-RO"/>
              </w:rPr>
            </w:pPr>
            <w:r>
              <w:rPr>
                <w:rFonts w:cs="Calibri"/>
                <w:sz w:val="20"/>
                <w:szCs w:val="20"/>
                <w:lang w:val="ro-RO"/>
              </w:rPr>
              <w:t>În cazul î</w:t>
            </w:r>
            <w:r w:rsidR="00A47683" w:rsidRPr="00276CCF">
              <w:rPr>
                <w:rFonts w:cs="Calibri"/>
                <w:sz w:val="20"/>
                <w:szCs w:val="20"/>
                <w:lang w:val="ro-RO"/>
              </w:rPr>
              <w:t xml:space="preserve">n care societatea este </w:t>
            </w:r>
            <w:r>
              <w:rPr>
                <w:rFonts w:cs="Calibri"/>
                <w:sz w:val="20"/>
                <w:szCs w:val="20"/>
                <w:lang w:val="ro-RO"/>
              </w:rPr>
              <w:t>î</w:t>
            </w:r>
            <w:r w:rsidR="00A47683" w:rsidRPr="00276CCF">
              <w:rPr>
                <w:rFonts w:cs="Calibri"/>
                <w:sz w:val="20"/>
                <w:szCs w:val="20"/>
                <w:lang w:val="ro-RO"/>
              </w:rPr>
              <w:t>nfiin</w:t>
            </w:r>
            <w:r>
              <w:rPr>
                <w:rFonts w:cs="Calibri"/>
                <w:sz w:val="20"/>
                <w:szCs w:val="20"/>
                <w:lang w:val="ro-RO"/>
              </w:rPr>
              <w:t>ţ</w:t>
            </w:r>
            <w:r w:rsidR="00A47683" w:rsidRPr="00276CCF">
              <w:rPr>
                <w:rFonts w:cs="Calibri"/>
                <w:sz w:val="20"/>
                <w:szCs w:val="20"/>
                <w:lang w:val="ro-RO"/>
              </w:rPr>
              <w:t>at</w:t>
            </w:r>
            <w:r>
              <w:rPr>
                <w:rFonts w:cs="Calibri"/>
                <w:sz w:val="20"/>
                <w:szCs w:val="20"/>
                <w:lang w:val="ro-RO"/>
              </w:rPr>
              <w:t>ă</w:t>
            </w:r>
            <w:r w:rsidR="00A47683" w:rsidRPr="00276CCF">
              <w:rPr>
                <w:rFonts w:cs="Calibri"/>
                <w:sz w:val="20"/>
                <w:szCs w:val="20"/>
                <w:lang w:val="ro-RO"/>
              </w:rPr>
              <w:t xml:space="preserve"> </w:t>
            </w:r>
            <w:r>
              <w:rPr>
                <w:rFonts w:cs="Calibri"/>
                <w:sz w:val="20"/>
                <w:szCs w:val="20"/>
                <w:lang w:val="ro-RO"/>
              </w:rPr>
              <w:t>î</w:t>
            </w:r>
            <w:r w:rsidR="00A47683" w:rsidRPr="00276CCF">
              <w:rPr>
                <w:rFonts w:cs="Calibri"/>
                <w:sz w:val="20"/>
                <w:szCs w:val="20"/>
                <w:lang w:val="ro-RO"/>
              </w:rPr>
              <w:t>n ultimii 3 ani (minim 1 an de activitate) cifra de afaceri se va raporta corespunz</w:t>
            </w:r>
            <w:r>
              <w:rPr>
                <w:rFonts w:cs="Calibri"/>
                <w:sz w:val="20"/>
                <w:szCs w:val="20"/>
                <w:lang w:val="ro-RO"/>
              </w:rPr>
              <w:t>ă</w:t>
            </w:r>
            <w:r w:rsidR="00A47683" w:rsidRPr="00276CCF">
              <w:rPr>
                <w:rFonts w:cs="Calibri"/>
                <w:sz w:val="20"/>
                <w:szCs w:val="20"/>
                <w:lang w:val="ro-RO"/>
              </w:rPr>
              <w:t xml:space="preserve">tor la anii de la </w:t>
            </w:r>
            <w:r>
              <w:rPr>
                <w:rFonts w:cs="Calibri"/>
                <w:sz w:val="20"/>
                <w:szCs w:val="20"/>
                <w:lang w:val="ro-RO"/>
              </w:rPr>
              <w:t>î</w:t>
            </w:r>
            <w:r w:rsidR="00A47683" w:rsidRPr="00276CCF">
              <w:rPr>
                <w:rFonts w:cs="Calibri"/>
                <w:sz w:val="20"/>
                <w:szCs w:val="20"/>
                <w:lang w:val="ro-RO"/>
              </w:rPr>
              <w:t>nfiin</w:t>
            </w:r>
            <w:r>
              <w:rPr>
                <w:rFonts w:cs="Calibri"/>
                <w:sz w:val="20"/>
                <w:szCs w:val="20"/>
                <w:lang w:val="ro-RO"/>
              </w:rPr>
              <w:t>ţ</w:t>
            </w:r>
            <w:r w:rsidR="00A47683" w:rsidRPr="00276CCF">
              <w:rPr>
                <w:rFonts w:cs="Calibri"/>
                <w:sz w:val="20"/>
                <w:szCs w:val="20"/>
                <w:lang w:val="ro-RO"/>
              </w:rPr>
              <w:t>are.</w:t>
            </w:r>
          </w:p>
          <w:p w:rsidR="00C54311" w:rsidRPr="00276CCF" w:rsidRDefault="00A47683" w:rsidP="0003185B">
            <w:pPr>
              <w:pStyle w:val="Frspaiere"/>
              <w:jc w:val="both"/>
              <w:rPr>
                <w:rFonts w:ascii="Calibri" w:hAnsi="Calibri" w:cs="Calibri"/>
                <w:sz w:val="20"/>
                <w:szCs w:val="20"/>
              </w:rPr>
            </w:pPr>
            <w:r w:rsidRPr="00276CCF">
              <w:rPr>
                <w:rFonts w:ascii="Calibri" w:hAnsi="Calibri" w:cs="Calibri"/>
                <w:sz w:val="20"/>
                <w:szCs w:val="20"/>
              </w:rPr>
              <w:t>Pentru echivalenţă, se va avea în vedere cursul mediu anual lei/valută comunicat de BNR.</w:t>
            </w:r>
          </w:p>
        </w:tc>
      </w:tr>
      <w:tr w:rsidR="00E40736" w:rsidRPr="00276CCF" w:rsidTr="00C47FBC">
        <w:tc>
          <w:tcPr>
            <w:tcW w:w="4485" w:type="dxa"/>
            <w:gridSpan w:val="2"/>
            <w:shd w:val="clear" w:color="auto" w:fill="auto"/>
          </w:tcPr>
          <w:p w:rsidR="00E40736" w:rsidRPr="00276CCF" w:rsidRDefault="00E40736" w:rsidP="003B13D5">
            <w:pPr>
              <w:pStyle w:val="Frspaiere"/>
              <w:rPr>
                <w:rFonts w:ascii="Calibri" w:hAnsi="Calibri" w:cs="Calibri"/>
                <w:b/>
                <w:sz w:val="20"/>
                <w:szCs w:val="20"/>
              </w:rPr>
            </w:pPr>
            <w:r w:rsidRPr="00276CCF">
              <w:rPr>
                <w:rFonts w:ascii="Calibri" w:hAnsi="Calibri" w:cs="Calibri"/>
                <w:b/>
                <w:sz w:val="20"/>
                <w:szCs w:val="20"/>
              </w:rPr>
              <w:t>Situaţie economică</w:t>
            </w:r>
          </w:p>
        </w:tc>
        <w:tc>
          <w:tcPr>
            <w:tcW w:w="5528" w:type="dxa"/>
            <w:shd w:val="clear" w:color="auto" w:fill="auto"/>
          </w:tcPr>
          <w:p w:rsidR="00E40736" w:rsidRPr="00276CCF" w:rsidRDefault="0031565F" w:rsidP="003B13D5">
            <w:pPr>
              <w:pStyle w:val="Frspaiere"/>
              <w:rPr>
                <w:rFonts w:ascii="Calibri" w:hAnsi="Calibri" w:cs="Calibri"/>
                <w:sz w:val="20"/>
                <w:szCs w:val="20"/>
              </w:rPr>
            </w:pPr>
            <w:r w:rsidRPr="00276CCF">
              <w:rPr>
                <w:rFonts w:ascii="Calibri" w:hAnsi="Calibri" w:cs="Calibri"/>
                <w:sz w:val="20"/>
                <w:szCs w:val="20"/>
              </w:rPr>
              <w:t>Bilanţurile contabile</w:t>
            </w:r>
            <w:r w:rsidR="00F20EF7">
              <w:rPr>
                <w:rFonts w:ascii="Calibri" w:hAnsi="Calibri" w:cs="Calibri"/>
                <w:sz w:val="20"/>
                <w:szCs w:val="20"/>
              </w:rPr>
              <w:t xml:space="preserve"> </w:t>
            </w:r>
            <w:r w:rsidRPr="00276CCF">
              <w:rPr>
                <w:rFonts w:ascii="Calibri" w:hAnsi="Calibri" w:cs="Calibri"/>
                <w:sz w:val="20"/>
                <w:szCs w:val="20"/>
              </w:rPr>
              <w:t>pe ultimii 3 ani sau extrase de bilanţ.</w:t>
            </w:r>
          </w:p>
        </w:tc>
      </w:tr>
      <w:tr w:rsidR="00E40736" w:rsidRPr="00276CCF" w:rsidTr="00C47FBC">
        <w:tc>
          <w:tcPr>
            <w:tcW w:w="10013" w:type="dxa"/>
            <w:gridSpan w:val="3"/>
            <w:shd w:val="clear" w:color="auto" w:fill="auto"/>
          </w:tcPr>
          <w:p w:rsidR="00E40736" w:rsidRPr="00276CCF" w:rsidRDefault="00E40736" w:rsidP="0032651A">
            <w:pPr>
              <w:rPr>
                <w:rFonts w:eastAsia="Times New Roman" w:cs="Calibri"/>
                <w:color w:val="FF0000"/>
                <w:sz w:val="20"/>
                <w:szCs w:val="20"/>
                <w:lang w:val="ro-RO" w:eastAsia="ro-RO"/>
              </w:rPr>
            </w:pPr>
            <w:r w:rsidRPr="00276CCF">
              <w:rPr>
                <w:rFonts w:eastAsia="Times New Roman" w:cs="Calibri"/>
                <w:b/>
                <w:sz w:val="20"/>
                <w:szCs w:val="20"/>
                <w:lang w:val="ro-RO" w:eastAsia="ro-RO"/>
              </w:rPr>
              <w:t>III.2.3.a) Capacitatea tehnică şi/sau profesională</w:t>
            </w:r>
          </w:p>
        </w:tc>
      </w:tr>
      <w:tr w:rsidR="00E40736" w:rsidRPr="00276CCF" w:rsidTr="00C47FBC">
        <w:tc>
          <w:tcPr>
            <w:tcW w:w="4485" w:type="dxa"/>
            <w:gridSpan w:val="2"/>
            <w:shd w:val="clear" w:color="auto" w:fill="auto"/>
          </w:tcPr>
          <w:p w:rsidR="00E40736" w:rsidRPr="00276CCF" w:rsidRDefault="00E40736" w:rsidP="000B2C98">
            <w:pPr>
              <w:spacing w:line="240" w:lineRule="auto"/>
              <w:rPr>
                <w:rFonts w:eastAsia="Times New Roman" w:cs="Calibri"/>
                <w:sz w:val="20"/>
                <w:szCs w:val="20"/>
                <w:lang w:val="ro-RO" w:eastAsia="ro-RO"/>
              </w:rPr>
            </w:pPr>
            <w:r w:rsidRPr="00276CCF">
              <w:rPr>
                <w:rFonts w:eastAsia="Times New Roman" w:cs="Calibri"/>
                <w:sz w:val="20"/>
                <w:szCs w:val="20"/>
                <w:lang w:val="ro-RO" w:eastAsia="ro-RO"/>
              </w:rPr>
              <w:t>Informaţii şi/sau nivel(uri) minim(e) necesare pentru evaluarea respectării cerinţelor menţionate</w:t>
            </w:r>
          </w:p>
        </w:tc>
        <w:tc>
          <w:tcPr>
            <w:tcW w:w="5528" w:type="dxa"/>
            <w:shd w:val="clear" w:color="auto" w:fill="auto"/>
            <w:vAlign w:val="center"/>
          </w:tcPr>
          <w:p w:rsidR="00E40736" w:rsidRPr="00276CCF" w:rsidRDefault="00E40736" w:rsidP="00752BC3">
            <w:pPr>
              <w:spacing w:line="240" w:lineRule="auto"/>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rsidTr="00C47FBC">
        <w:tc>
          <w:tcPr>
            <w:tcW w:w="4485" w:type="dxa"/>
            <w:gridSpan w:val="2"/>
            <w:shd w:val="clear" w:color="auto" w:fill="auto"/>
          </w:tcPr>
          <w:p w:rsidR="0031565F" w:rsidRDefault="0031565F" w:rsidP="0003185B">
            <w:pPr>
              <w:pStyle w:val="Frspaiere"/>
              <w:jc w:val="both"/>
              <w:rPr>
                <w:rFonts w:ascii="Calibri" w:hAnsi="Calibri" w:cs="Calibri"/>
                <w:sz w:val="20"/>
                <w:szCs w:val="20"/>
              </w:rPr>
            </w:pPr>
            <w:r w:rsidRPr="00276CCF">
              <w:rPr>
                <w:rFonts w:ascii="Calibri" w:hAnsi="Calibri" w:cs="Calibri"/>
                <w:sz w:val="20"/>
                <w:szCs w:val="20"/>
              </w:rPr>
              <w:t xml:space="preserve">O </w:t>
            </w:r>
            <w:r w:rsidRPr="00276CCF">
              <w:rPr>
                <w:rFonts w:ascii="Calibri" w:hAnsi="Calibri" w:cs="Calibri"/>
                <w:b/>
                <w:sz w:val="20"/>
                <w:szCs w:val="20"/>
              </w:rPr>
              <w:t>listă</w:t>
            </w:r>
            <w:r w:rsidRPr="00276CCF">
              <w:rPr>
                <w:rFonts w:ascii="Calibri" w:hAnsi="Calibri" w:cs="Calibri"/>
                <w:sz w:val="20"/>
                <w:szCs w:val="20"/>
              </w:rPr>
              <w:t xml:space="preserve"> a principalelor</w:t>
            </w:r>
            <w:r w:rsidR="00F20EF7">
              <w:rPr>
                <w:rFonts w:ascii="Calibri" w:hAnsi="Calibri" w:cs="Calibri"/>
                <w:sz w:val="20"/>
                <w:szCs w:val="20"/>
              </w:rPr>
              <w:t xml:space="preserve"> </w:t>
            </w:r>
            <w:r w:rsidR="00300E4F" w:rsidRPr="00276CCF">
              <w:rPr>
                <w:rFonts w:ascii="Calibri" w:eastAsia="Times New Roman" w:hAnsi="Calibri" w:cs="Calibri"/>
                <w:b/>
                <w:sz w:val="20"/>
                <w:szCs w:val="20"/>
                <w:lang w:eastAsia="ro-RO"/>
              </w:rPr>
              <w:t>livrări de produse</w:t>
            </w:r>
            <w:r w:rsidRPr="00276CCF">
              <w:rPr>
                <w:rFonts w:ascii="Calibri" w:eastAsia="Times New Roman" w:hAnsi="Calibri" w:cs="Calibri"/>
                <w:sz w:val="20"/>
                <w:szCs w:val="20"/>
                <w:lang w:eastAsia="ro-RO"/>
              </w:rPr>
              <w:t xml:space="preserve"> </w:t>
            </w:r>
            <w:r w:rsidR="00F20EF7">
              <w:rPr>
                <w:rFonts w:ascii="Calibri" w:eastAsia="Times New Roman" w:hAnsi="Calibri" w:cs="Calibri"/>
                <w:sz w:val="20"/>
                <w:szCs w:val="20"/>
                <w:lang w:eastAsia="ro-RO"/>
              </w:rPr>
              <w:t>î</w:t>
            </w:r>
            <w:r w:rsidRPr="00276CCF">
              <w:rPr>
                <w:rFonts w:ascii="Calibri" w:eastAsia="Times New Roman" w:hAnsi="Calibri" w:cs="Calibri"/>
                <w:sz w:val="20"/>
                <w:szCs w:val="20"/>
                <w:lang w:eastAsia="ro-RO"/>
              </w:rPr>
              <w:t>n ul</w:t>
            </w:r>
            <w:r w:rsidR="00300E4F" w:rsidRPr="00276CCF">
              <w:rPr>
                <w:rFonts w:ascii="Calibri" w:eastAsia="Times New Roman" w:hAnsi="Calibri" w:cs="Calibri"/>
                <w:sz w:val="20"/>
                <w:szCs w:val="20"/>
                <w:lang w:eastAsia="ro-RO"/>
              </w:rPr>
              <w:t>timii 3 ani,</w:t>
            </w:r>
            <w:r w:rsidR="00F20EF7">
              <w:rPr>
                <w:rFonts w:ascii="Calibri" w:eastAsia="Times New Roman" w:hAnsi="Calibri" w:cs="Calibri"/>
                <w:sz w:val="20"/>
                <w:szCs w:val="20"/>
                <w:lang w:eastAsia="ro-RO"/>
              </w:rPr>
              <w:t xml:space="preserve"> </w:t>
            </w:r>
            <w:r w:rsidRPr="00276CCF">
              <w:rPr>
                <w:rFonts w:ascii="Calibri" w:hAnsi="Calibri" w:cs="Calibri"/>
                <w:sz w:val="20"/>
                <w:szCs w:val="20"/>
              </w:rPr>
              <w:t>conţinând valori, perioade de prestare, beneficiari, indiferent dacă aceştia din urmă sunt clienţi</w:t>
            </w:r>
            <w:r w:rsidR="00F20EF7">
              <w:rPr>
                <w:rFonts w:ascii="Calibri" w:hAnsi="Calibri" w:cs="Calibri"/>
                <w:sz w:val="20"/>
                <w:szCs w:val="20"/>
              </w:rPr>
              <w:t xml:space="preserve"> </w:t>
            </w:r>
            <w:r w:rsidRPr="00276CCF">
              <w:rPr>
                <w:rFonts w:ascii="Calibri" w:hAnsi="Calibri" w:cs="Calibri"/>
                <w:sz w:val="20"/>
                <w:szCs w:val="20"/>
              </w:rPr>
              <w:t xml:space="preserve">publici </w:t>
            </w:r>
            <w:r w:rsidR="00852538">
              <w:rPr>
                <w:rFonts w:ascii="Calibri" w:hAnsi="Calibri" w:cs="Calibri"/>
                <w:sz w:val="20"/>
                <w:szCs w:val="20"/>
              </w:rPr>
              <w:t>sau privaţi şi inclusiv înregistrări privind performanţele tehnice garantate.</w:t>
            </w:r>
          </w:p>
          <w:p w:rsidR="00852538" w:rsidRPr="00276CCF" w:rsidRDefault="00852538" w:rsidP="0003185B">
            <w:pPr>
              <w:pStyle w:val="Frspaiere"/>
              <w:jc w:val="both"/>
              <w:rPr>
                <w:rFonts w:ascii="Calibri" w:hAnsi="Calibri" w:cs="Calibri"/>
                <w:sz w:val="20"/>
                <w:szCs w:val="20"/>
              </w:rPr>
            </w:pPr>
            <w:r>
              <w:rPr>
                <w:rFonts w:ascii="Calibri" w:hAnsi="Calibri" w:cs="Calibri"/>
                <w:sz w:val="20"/>
                <w:szCs w:val="20"/>
              </w:rPr>
              <w:t>Ofertantul va prezenta acreditarea producătorului pentru distribuţie şi service a produsului respectiv.</w:t>
            </w:r>
          </w:p>
          <w:p w:rsidR="00E40736" w:rsidRPr="00276CCF" w:rsidRDefault="00E40736" w:rsidP="004825CA">
            <w:pPr>
              <w:pStyle w:val="Frspaiere"/>
              <w:jc w:val="both"/>
              <w:rPr>
                <w:rFonts w:ascii="Calibri" w:eastAsia="Times New Roman" w:hAnsi="Calibri" w:cs="Calibri"/>
                <w:sz w:val="20"/>
                <w:szCs w:val="20"/>
                <w:lang w:eastAsia="ro-RO"/>
              </w:rPr>
            </w:pPr>
          </w:p>
        </w:tc>
        <w:tc>
          <w:tcPr>
            <w:tcW w:w="5528" w:type="dxa"/>
            <w:shd w:val="clear" w:color="auto" w:fill="auto"/>
          </w:tcPr>
          <w:p w:rsidR="0031565F" w:rsidRPr="00276CCF" w:rsidRDefault="0031565F" w:rsidP="0031565F">
            <w:pPr>
              <w:pStyle w:val="Frspaiere"/>
              <w:jc w:val="both"/>
              <w:rPr>
                <w:rFonts w:ascii="Calibri" w:hAnsi="Calibri" w:cs="Calibri"/>
                <w:b/>
                <w:sz w:val="20"/>
                <w:szCs w:val="20"/>
              </w:rPr>
            </w:pPr>
            <w:r w:rsidRPr="00276CCF">
              <w:rPr>
                <w:rFonts w:ascii="Calibri" w:hAnsi="Calibri" w:cs="Calibri"/>
                <w:sz w:val="20"/>
                <w:szCs w:val="20"/>
              </w:rPr>
              <w:t xml:space="preserve">1.Se va completa </w:t>
            </w:r>
            <w:r w:rsidRPr="00276CCF">
              <w:rPr>
                <w:rFonts w:ascii="Calibri" w:hAnsi="Calibri" w:cs="Calibri"/>
                <w:b/>
                <w:sz w:val="20"/>
                <w:szCs w:val="20"/>
              </w:rPr>
              <w:t>Formularul 7.</w:t>
            </w:r>
          </w:p>
          <w:p w:rsidR="0031565F" w:rsidRPr="00276CCF" w:rsidRDefault="00300E4F" w:rsidP="0031565F">
            <w:pPr>
              <w:pStyle w:val="Frspaiere"/>
              <w:jc w:val="both"/>
              <w:rPr>
                <w:rFonts w:ascii="Calibri" w:hAnsi="Calibri" w:cs="Calibri"/>
                <w:sz w:val="20"/>
                <w:szCs w:val="20"/>
              </w:rPr>
            </w:pPr>
            <w:r w:rsidRPr="00276CCF">
              <w:rPr>
                <w:rFonts w:ascii="Calibri" w:hAnsi="Calibri" w:cs="Calibri"/>
                <w:sz w:val="20"/>
                <w:szCs w:val="20"/>
              </w:rPr>
              <w:t>Livrările de produse</w:t>
            </w:r>
            <w:r w:rsidR="0031565F" w:rsidRPr="00276CCF">
              <w:rPr>
                <w:rFonts w:ascii="Calibri" w:hAnsi="Calibri" w:cs="Calibri"/>
                <w:sz w:val="20"/>
                <w:szCs w:val="20"/>
              </w:rPr>
              <w:t xml:space="preserve"> se confirmă prin prezentarea contractelor </w:t>
            </w:r>
            <w:r w:rsidR="00F20EF7">
              <w:rPr>
                <w:rFonts w:ascii="Calibri" w:hAnsi="Calibri" w:cs="Calibri"/>
                <w:sz w:val="20"/>
                <w:szCs w:val="20"/>
              </w:rPr>
              <w:t>împreună</w:t>
            </w:r>
            <w:r w:rsidR="0031565F" w:rsidRPr="00276CCF">
              <w:rPr>
                <w:rFonts w:ascii="Calibri" w:hAnsi="Calibri" w:cs="Calibri"/>
                <w:sz w:val="20"/>
                <w:szCs w:val="20"/>
              </w:rPr>
              <w:t xml:space="preserve"> cu certificate/documente emise sau contrasemnate de către clientul beneficiar din care s</w:t>
            </w:r>
            <w:r w:rsidR="00F20EF7">
              <w:rPr>
                <w:rFonts w:ascii="Calibri" w:hAnsi="Calibri" w:cs="Calibri"/>
                <w:sz w:val="20"/>
                <w:szCs w:val="20"/>
              </w:rPr>
              <w:t>ă</w:t>
            </w:r>
            <w:r w:rsidR="0031565F" w:rsidRPr="00276CCF">
              <w:rPr>
                <w:rFonts w:ascii="Calibri" w:hAnsi="Calibri" w:cs="Calibri"/>
                <w:sz w:val="20"/>
                <w:szCs w:val="20"/>
              </w:rPr>
              <w:t xml:space="preserve"> reias</w:t>
            </w:r>
            <w:r w:rsidR="00F20EF7">
              <w:rPr>
                <w:rFonts w:ascii="Calibri" w:hAnsi="Calibri" w:cs="Calibri"/>
                <w:sz w:val="20"/>
                <w:szCs w:val="20"/>
              </w:rPr>
              <w:t>ă buna î</w:t>
            </w:r>
            <w:r w:rsidR="0031565F" w:rsidRPr="00276CCF">
              <w:rPr>
                <w:rFonts w:ascii="Calibri" w:hAnsi="Calibri" w:cs="Calibri"/>
                <w:sz w:val="20"/>
                <w:szCs w:val="20"/>
              </w:rPr>
              <w:t>ndeplinire a obliga</w:t>
            </w:r>
            <w:r w:rsidR="00F20EF7">
              <w:rPr>
                <w:rFonts w:ascii="Calibri" w:hAnsi="Calibri" w:cs="Calibri"/>
                <w:sz w:val="20"/>
                <w:szCs w:val="20"/>
              </w:rPr>
              <w:t>ţ</w:t>
            </w:r>
            <w:r w:rsidR="0031565F" w:rsidRPr="00276CCF">
              <w:rPr>
                <w:rFonts w:ascii="Calibri" w:hAnsi="Calibri" w:cs="Calibri"/>
                <w:sz w:val="20"/>
                <w:szCs w:val="20"/>
              </w:rPr>
              <w:t xml:space="preserve">iilor contractuale. În cazul în care din motive obiective, operatorul economic nu are posibilitatea obţinerii unei certificări/confirmări din </w:t>
            </w:r>
            <w:r w:rsidR="0031565F" w:rsidRPr="00276CCF">
              <w:rPr>
                <w:rFonts w:ascii="Calibri" w:hAnsi="Calibri" w:cs="Calibri"/>
                <w:b/>
                <w:sz w:val="20"/>
                <w:szCs w:val="20"/>
              </w:rPr>
              <w:t>partea clientului</w:t>
            </w:r>
            <w:r w:rsidR="0031565F" w:rsidRPr="00276CCF">
              <w:rPr>
                <w:rFonts w:ascii="Calibri" w:hAnsi="Calibri" w:cs="Calibri"/>
                <w:sz w:val="20"/>
                <w:szCs w:val="20"/>
              </w:rPr>
              <w:t>, dem</w:t>
            </w:r>
            <w:r w:rsidRPr="00276CCF">
              <w:rPr>
                <w:rFonts w:ascii="Calibri" w:hAnsi="Calibri" w:cs="Calibri"/>
                <w:sz w:val="20"/>
                <w:szCs w:val="20"/>
              </w:rPr>
              <w:t>onstrarea livrării produselor</w:t>
            </w:r>
            <w:r w:rsidR="0031565F" w:rsidRPr="00276CCF">
              <w:rPr>
                <w:rFonts w:ascii="Calibri" w:hAnsi="Calibri" w:cs="Calibri"/>
                <w:sz w:val="20"/>
                <w:szCs w:val="20"/>
              </w:rPr>
              <w:t xml:space="preserve"> se </w:t>
            </w:r>
            <w:r w:rsidR="00D62952" w:rsidRPr="00276CCF">
              <w:rPr>
                <w:rFonts w:ascii="Calibri" w:hAnsi="Calibri" w:cs="Calibri"/>
                <w:sz w:val="20"/>
                <w:szCs w:val="20"/>
              </w:rPr>
              <w:t>realizează printr-o declaraţie pe propria r</w:t>
            </w:r>
            <w:r w:rsidR="00F20EF7">
              <w:rPr>
                <w:rFonts w:ascii="Calibri" w:hAnsi="Calibri" w:cs="Calibri"/>
                <w:sz w:val="20"/>
                <w:szCs w:val="20"/>
              </w:rPr>
              <w:t>ă</w:t>
            </w:r>
            <w:r w:rsidR="00D62952" w:rsidRPr="00276CCF">
              <w:rPr>
                <w:rFonts w:ascii="Calibri" w:hAnsi="Calibri" w:cs="Calibri"/>
                <w:sz w:val="20"/>
                <w:szCs w:val="20"/>
              </w:rPr>
              <w:t xml:space="preserve">spundere </w:t>
            </w:r>
            <w:r w:rsidR="0031565F" w:rsidRPr="00276CCF">
              <w:rPr>
                <w:rFonts w:ascii="Calibri" w:hAnsi="Calibri" w:cs="Calibri"/>
                <w:sz w:val="20"/>
                <w:szCs w:val="20"/>
              </w:rPr>
              <w:t>a operatorului</w:t>
            </w:r>
            <w:r w:rsidR="00AA1040" w:rsidRPr="00276CCF">
              <w:rPr>
                <w:rFonts w:ascii="Calibri" w:hAnsi="Calibri" w:cs="Calibri"/>
                <w:sz w:val="20"/>
                <w:szCs w:val="20"/>
              </w:rPr>
              <w:t xml:space="preserve"> economic.</w:t>
            </w:r>
          </w:p>
          <w:p w:rsidR="00A96E1C" w:rsidRPr="00276CCF" w:rsidRDefault="00A96E1C" w:rsidP="003A16A6">
            <w:pPr>
              <w:pStyle w:val="Frspaiere"/>
              <w:jc w:val="both"/>
              <w:rPr>
                <w:rFonts w:ascii="Calibri" w:eastAsia="Times New Roman" w:hAnsi="Calibri" w:cs="Calibri"/>
                <w:b/>
                <w:sz w:val="20"/>
                <w:szCs w:val="20"/>
                <w:lang w:eastAsia="ro-RO"/>
              </w:rPr>
            </w:pPr>
          </w:p>
        </w:tc>
      </w:tr>
      <w:tr w:rsidR="00E40736" w:rsidRPr="00276CCF" w:rsidTr="00C47FBC">
        <w:tc>
          <w:tcPr>
            <w:tcW w:w="10013" w:type="dxa"/>
            <w:gridSpan w:val="3"/>
            <w:shd w:val="clear" w:color="auto" w:fill="auto"/>
          </w:tcPr>
          <w:p w:rsidR="00E40736" w:rsidRPr="00276CCF" w:rsidRDefault="00E40736" w:rsidP="003B13D5">
            <w:pPr>
              <w:rPr>
                <w:rFonts w:eastAsia="Times New Roman" w:cs="Calibri"/>
                <w:color w:val="1F497D"/>
                <w:sz w:val="20"/>
                <w:szCs w:val="20"/>
                <w:lang w:val="ro-RO" w:eastAsia="ro-RO"/>
              </w:rPr>
            </w:pPr>
            <w:r w:rsidRPr="00276CCF">
              <w:rPr>
                <w:rFonts w:eastAsia="Times New Roman" w:cs="Calibri"/>
                <w:b/>
                <w:sz w:val="20"/>
                <w:szCs w:val="20"/>
                <w:lang w:val="ro-RO" w:eastAsia="ro-RO"/>
              </w:rPr>
              <w:t>III.2.3.b.) Standarde de asigurare a calităţii</w:t>
            </w:r>
          </w:p>
        </w:tc>
      </w:tr>
      <w:tr w:rsidR="003A16A6" w:rsidRPr="00276CCF" w:rsidTr="00C47FBC">
        <w:tc>
          <w:tcPr>
            <w:tcW w:w="4477" w:type="dxa"/>
            <w:shd w:val="clear" w:color="auto" w:fill="auto"/>
          </w:tcPr>
          <w:p w:rsidR="003A16A6" w:rsidRPr="00276CCF" w:rsidRDefault="003A16A6" w:rsidP="00276CCF">
            <w:pPr>
              <w:spacing w:line="240" w:lineRule="auto"/>
              <w:rPr>
                <w:rFonts w:eastAsia="Times New Roman" w:cs="Calibri"/>
                <w:sz w:val="20"/>
                <w:szCs w:val="20"/>
                <w:lang w:val="ro-RO" w:eastAsia="ro-RO"/>
              </w:rPr>
            </w:pPr>
            <w:r w:rsidRPr="00276CCF">
              <w:rPr>
                <w:rFonts w:eastAsia="Times New Roman" w:cs="Calibri"/>
                <w:sz w:val="20"/>
                <w:szCs w:val="20"/>
                <w:lang w:val="ro-RO" w:eastAsia="ro-RO"/>
              </w:rPr>
              <w:t>Informaţii şi/sau nivel(uri) minim(e) necesare pentru evaluarea respectării cerinţelor menţionate</w:t>
            </w:r>
          </w:p>
        </w:tc>
        <w:tc>
          <w:tcPr>
            <w:tcW w:w="5536" w:type="dxa"/>
            <w:gridSpan w:val="2"/>
            <w:shd w:val="clear" w:color="auto" w:fill="auto"/>
            <w:vAlign w:val="center"/>
          </w:tcPr>
          <w:p w:rsidR="003A16A6" w:rsidRPr="00276CCF" w:rsidRDefault="003A16A6" w:rsidP="00752BC3">
            <w:pPr>
              <w:rPr>
                <w:rFonts w:eastAsia="Times New Roman" w:cs="Calibri"/>
                <w:b/>
                <w:sz w:val="20"/>
                <w:szCs w:val="20"/>
                <w:lang w:val="ro-RO" w:eastAsia="ro-RO"/>
              </w:rPr>
            </w:pPr>
            <w:r w:rsidRPr="00276CCF">
              <w:rPr>
                <w:rFonts w:eastAsia="Times New Roman" w:cs="Calibri"/>
                <w:sz w:val="20"/>
                <w:szCs w:val="20"/>
                <w:lang w:val="ro-RO" w:eastAsia="ro-RO"/>
              </w:rPr>
              <w:t>Modalitatea de îndeplinire</w:t>
            </w:r>
          </w:p>
        </w:tc>
      </w:tr>
      <w:tr w:rsidR="00E40736" w:rsidRPr="00276CCF" w:rsidTr="00C47FBC">
        <w:tc>
          <w:tcPr>
            <w:tcW w:w="4477" w:type="dxa"/>
            <w:shd w:val="clear" w:color="auto" w:fill="auto"/>
          </w:tcPr>
          <w:p w:rsidR="00E40736" w:rsidRPr="00276CCF" w:rsidRDefault="003A16A6" w:rsidP="003A16A6">
            <w:pPr>
              <w:pStyle w:val="Frspaiere"/>
              <w:jc w:val="both"/>
              <w:rPr>
                <w:rFonts w:ascii="Calibri" w:hAnsi="Calibri" w:cs="Calibri"/>
                <w:b/>
                <w:sz w:val="20"/>
                <w:szCs w:val="20"/>
              </w:rPr>
            </w:pPr>
            <w:r w:rsidRPr="00276CCF">
              <w:rPr>
                <w:rFonts w:ascii="Calibri" w:hAnsi="Calibri" w:cs="Calibri"/>
                <w:sz w:val="20"/>
                <w:szCs w:val="20"/>
              </w:rPr>
              <w:t xml:space="preserve">A.Certificat </w:t>
            </w:r>
            <w:r w:rsidRPr="00276CCF">
              <w:rPr>
                <w:rFonts w:ascii="Calibri" w:hAnsi="Calibri" w:cs="Calibri"/>
                <w:b/>
                <w:sz w:val="20"/>
                <w:szCs w:val="20"/>
              </w:rPr>
              <w:t>ISO 9001/2015</w:t>
            </w:r>
          </w:p>
        </w:tc>
        <w:tc>
          <w:tcPr>
            <w:tcW w:w="5536" w:type="dxa"/>
            <w:gridSpan w:val="2"/>
            <w:shd w:val="clear" w:color="auto" w:fill="auto"/>
          </w:tcPr>
          <w:p w:rsidR="003A16A6" w:rsidRPr="00276CCF" w:rsidRDefault="003A16A6" w:rsidP="003A16A6">
            <w:pPr>
              <w:pStyle w:val="Frspaiere"/>
              <w:jc w:val="both"/>
              <w:rPr>
                <w:rFonts w:ascii="Calibri" w:hAnsi="Calibri" w:cs="Calibri"/>
                <w:sz w:val="20"/>
                <w:szCs w:val="20"/>
              </w:rPr>
            </w:pPr>
            <w:r w:rsidRPr="00276CCF">
              <w:rPr>
                <w:rFonts w:ascii="Calibri" w:hAnsi="Calibri" w:cs="Calibri"/>
                <w:sz w:val="20"/>
                <w:szCs w:val="20"/>
              </w:rPr>
              <w:t>A.Copie lizibilă cu menţiunea „conform cu originalul” după certificate emise de organisme independente, care atestă respectarea standardelor de asigurare a calităţii, respectiv, ISO 9001  valabilă la data limită de depunere a ofertelor.</w:t>
            </w:r>
          </w:p>
          <w:p w:rsidR="00E40736" w:rsidRPr="00276CCF" w:rsidRDefault="003A16A6" w:rsidP="003719E4">
            <w:pPr>
              <w:pStyle w:val="Frspaiere"/>
              <w:jc w:val="both"/>
              <w:rPr>
                <w:rFonts w:ascii="Calibri" w:hAnsi="Calibri" w:cs="Calibri"/>
                <w:sz w:val="20"/>
                <w:szCs w:val="20"/>
              </w:rPr>
            </w:pPr>
            <w:r w:rsidRPr="00276CCF">
              <w:rPr>
                <w:rFonts w:ascii="Calibri" w:hAnsi="Calibri" w:cs="Calibri"/>
                <w:sz w:val="20"/>
                <w:szCs w:val="20"/>
              </w:rPr>
              <w:t>În cazul unei asocieri, se vor prezenta documente pentru fiecare dintre operatorii economici.</w:t>
            </w:r>
          </w:p>
        </w:tc>
      </w:tr>
      <w:tr w:rsidR="00300E4F" w:rsidRPr="00276CCF" w:rsidTr="00C47FBC">
        <w:tc>
          <w:tcPr>
            <w:tcW w:w="4477" w:type="dxa"/>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B. Ce</w:t>
            </w:r>
            <w:r w:rsidR="00F20EF7">
              <w:rPr>
                <w:rFonts w:ascii="Calibri" w:hAnsi="Calibri" w:cs="Calibri"/>
                <w:sz w:val="20"/>
                <w:szCs w:val="20"/>
              </w:rPr>
              <w:t>rtificarea de că</w:t>
            </w:r>
            <w:r w:rsidR="00300E4F" w:rsidRPr="00276CCF">
              <w:rPr>
                <w:rFonts w:ascii="Calibri" w:hAnsi="Calibri" w:cs="Calibri"/>
                <w:sz w:val="20"/>
                <w:szCs w:val="20"/>
              </w:rPr>
              <w:t>tre organisme acreditate a sistemului de</w:t>
            </w:r>
            <w:r w:rsidR="00F20EF7">
              <w:rPr>
                <w:rFonts w:ascii="Calibri" w:hAnsi="Calibri" w:cs="Calibri"/>
                <w:sz w:val="20"/>
                <w:szCs w:val="20"/>
              </w:rPr>
              <w:t xml:space="preserve"> </w:t>
            </w:r>
            <w:r w:rsidR="00300E4F" w:rsidRPr="00276CCF">
              <w:rPr>
                <w:rFonts w:ascii="Calibri" w:hAnsi="Calibri" w:cs="Calibri"/>
                <w:sz w:val="20"/>
                <w:szCs w:val="20"/>
              </w:rPr>
              <w:t>management al mediului</w:t>
            </w:r>
            <w:r w:rsidR="00F20EF7">
              <w:rPr>
                <w:rFonts w:ascii="Calibri" w:hAnsi="Calibri" w:cs="Calibri"/>
                <w:sz w:val="20"/>
                <w:szCs w:val="20"/>
              </w:rPr>
              <w:t xml:space="preserve"> </w:t>
            </w:r>
            <w:r w:rsidR="00300E4F" w:rsidRPr="00276CCF">
              <w:rPr>
                <w:rFonts w:ascii="Calibri" w:hAnsi="Calibri" w:cs="Calibri"/>
                <w:sz w:val="20"/>
                <w:szCs w:val="20"/>
              </w:rPr>
              <w:t>(</w:t>
            </w:r>
            <w:r w:rsidR="00300E4F" w:rsidRPr="00276CCF">
              <w:rPr>
                <w:rFonts w:ascii="Calibri" w:hAnsi="Calibri" w:cs="Calibri"/>
                <w:b/>
                <w:sz w:val="20"/>
                <w:szCs w:val="20"/>
              </w:rPr>
              <w:t>SR EN ISO</w:t>
            </w:r>
            <w:r w:rsidR="004448D7" w:rsidRPr="00276CCF">
              <w:rPr>
                <w:rFonts w:ascii="Calibri" w:hAnsi="Calibri" w:cs="Calibri"/>
                <w:b/>
                <w:sz w:val="20"/>
                <w:szCs w:val="20"/>
              </w:rPr>
              <w:t>14</w:t>
            </w:r>
            <w:r w:rsidR="00300E4F" w:rsidRPr="00276CCF">
              <w:rPr>
                <w:rFonts w:ascii="Calibri" w:hAnsi="Calibri" w:cs="Calibri"/>
                <w:b/>
                <w:sz w:val="20"/>
                <w:szCs w:val="20"/>
              </w:rPr>
              <w:t>001:2015,</w:t>
            </w:r>
            <w:r w:rsidR="00F20EF7">
              <w:rPr>
                <w:rFonts w:ascii="Calibri" w:hAnsi="Calibri" w:cs="Calibri"/>
                <w:b/>
                <w:sz w:val="20"/>
                <w:szCs w:val="20"/>
              </w:rPr>
              <w:t xml:space="preserve"> </w:t>
            </w:r>
            <w:r w:rsidRPr="00276CCF">
              <w:rPr>
                <w:rFonts w:ascii="Calibri" w:hAnsi="Calibri" w:cs="Calibri"/>
                <w:sz w:val="20"/>
                <w:szCs w:val="20"/>
              </w:rPr>
              <w:t>sau echivalent</w:t>
            </w:r>
            <w:r w:rsidR="00300E4F" w:rsidRPr="00276CCF">
              <w:rPr>
                <w:rFonts w:ascii="Calibri" w:hAnsi="Calibri" w:cs="Calibri"/>
                <w:sz w:val="20"/>
                <w:szCs w:val="20"/>
              </w:rPr>
              <w:t>)</w:t>
            </w:r>
          </w:p>
        </w:tc>
        <w:tc>
          <w:tcPr>
            <w:tcW w:w="5536" w:type="dxa"/>
            <w:gridSpan w:val="2"/>
            <w:shd w:val="clear" w:color="auto" w:fill="auto"/>
          </w:tcPr>
          <w:p w:rsidR="00300E4F"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 xml:space="preserve">Documente emise de organisme acreditate, pe care să fie menționat termenul de valabilitate și care confirmă certificarea sistemului de management al mediului, conform </w:t>
            </w:r>
            <w:r w:rsidRPr="00276CCF">
              <w:rPr>
                <w:rFonts w:ascii="Calibri" w:hAnsi="Calibri" w:cs="Calibri"/>
                <w:b/>
                <w:sz w:val="20"/>
                <w:szCs w:val="20"/>
              </w:rPr>
              <w:t xml:space="preserve"> ISO</w:t>
            </w:r>
            <w:r w:rsidR="004448D7" w:rsidRPr="00276CCF">
              <w:rPr>
                <w:rFonts w:ascii="Calibri" w:hAnsi="Calibri" w:cs="Calibri"/>
                <w:b/>
                <w:sz w:val="20"/>
                <w:szCs w:val="20"/>
              </w:rPr>
              <w:t>14</w:t>
            </w:r>
            <w:r w:rsidRPr="00276CCF">
              <w:rPr>
                <w:rFonts w:ascii="Calibri" w:hAnsi="Calibri" w:cs="Calibri"/>
                <w:b/>
                <w:sz w:val="20"/>
                <w:szCs w:val="20"/>
              </w:rPr>
              <w:t>001:2015,</w:t>
            </w:r>
            <w:r w:rsidRPr="00276CCF">
              <w:rPr>
                <w:rFonts w:ascii="Calibri" w:hAnsi="Calibri" w:cs="Calibri"/>
                <w:sz w:val="20"/>
                <w:szCs w:val="20"/>
              </w:rPr>
              <w:t xml:space="preserve"> (copie semnată și ștampilată pentru conformitate cu originalul) sau certificate echivalente, emise de organisme stabilite în </w:t>
            </w:r>
            <w:r w:rsidR="006F2FCA">
              <w:rPr>
                <w:rFonts w:ascii="Calibri" w:hAnsi="Calibri" w:cs="Calibri"/>
                <w:sz w:val="20"/>
                <w:szCs w:val="20"/>
              </w:rPr>
              <w:t>alte state ale Uniunii Europene.</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Documentele trebuie să fie valabile la data limit</w:t>
            </w:r>
            <w:r w:rsidR="006F2FCA">
              <w:rPr>
                <w:rFonts w:ascii="Calibri" w:hAnsi="Calibri" w:cs="Calibri"/>
                <w:sz w:val="20"/>
                <w:szCs w:val="20"/>
              </w:rPr>
              <w:t>ă</w:t>
            </w:r>
            <w:r w:rsidRPr="00276CCF">
              <w:rPr>
                <w:rFonts w:ascii="Calibri" w:hAnsi="Calibri" w:cs="Calibri"/>
                <w:sz w:val="20"/>
                <w:szCs w:val="20"/>
              </w:rPr>
              <w:t xml:space="preserve"> de depunere a ofertelor.</w:t>
            </w:r>
          </w:p>
          <w:p w:rsidR="00FE705B" w:rsidRPr="00276CCF" w:rsidRDefault="00FE705B" w:rsidP="003A16A6">
            <w:pPr>
              <w:pStyle w:val="Frspaiere"/>
              <w:jc w:val="both"/>
              <w:rPr>
                <w:rFonts w:ascii="Calibri" w:hAnsi="Calibri" w:cs="Calibri"/>
                <w:sz w:val="20"/>
                <w:szCs w:val="20"/>
              </w:rPr>
            </w:pPr>
            <w:r w:rsidRPr="00276CCF">
              <w:rPr>
                <w:rFonts w:ascii="Calibri" w:hAnsi="Calibri" w:cs="Calibri"/>
                <w:sz w:val="20"/>
                <w:szCs w:val="20"/>
              </w:rPr>
              <w:t>În cazul unei asocieri, se vor prezenta doc</w:t>
            </w:r>
            <w:r w:rsidR="00A23E85" w:rsidRPr="00276CCF">
              <w:rPr>
                <w:rFonts w:ascii="Calibri" w:hAnsi="Calibri" w:cs="Calibri"/>
                <w:sz w:val="20"/>
                <w:szCs w:val="20"/>
              </w:rPr>
              <w:t>umente pentru fiecare dintre operatorii economici.</w:t>
            </w:r>
          </w:p>
        </w:tc>
      </w:tr>
      <w:tr w:rsidR="00E40736" w:rsidRPr="00276CCF" w:rsidTr="00C47FBC">
        <w:tc>
          <w:tcPr>
            <w:tcW w:w="10013" w:type="dxa"/>
            <w:gridSpan w:val="3"/>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III.2.4) Contracte rezervate</w:t>
            </w:r>
            <w:r w:rsidRPr="00276CCF">
              <w:rPr>
                <w:rFonts w:eastAsia="Times New Roman" w:cs="Calibri"/>
                <w:sz w:val="20"/>
                <w:szCs w:val="20"/>
                <w:lang w:val="ro-RO" w:eastAsia="ro-RO"/>
              </w:rPr>
              <w:t xml:space="preserve"> (după caz)                                                                                                  da □ nu </w:t>
            </w:r>
            <w:r w:rsidRPr="00276CCF">
              <w:rPr>
                <w:rFonts w:ascii="Arial" w:eastAsia="Times New Roman" w:hAnsi="Arial" w:cs="Arial"/>
                <w:sz w:val="20"/>
                <w:szCs w:val="20"/>
                <w:lang w:val="ro-RO" w:eastAsia="ro-RO"/>
              </w:rPr>
              <w:t>■</w:t>
            </w:r>
          </w:p>
        </w:tc>
      </w:tr>
    </w:tbl>
    <w:p w:rsidR="00E40736" w:rsidRDefault="00E40736" w:rsidP="00E40736">
      <w:pPr>
        <w:rPr>
          <w:rFonts w:cs="Calibri"/>
          <w:b/>
          <w:sz w:val="20"/>
          <w:szCs w:val="20"/>
          <w:lang w:val="ro-RO"/>
        </w:rPr>
      </w:pPr>
    </w:p>
    <w:p w:rsidR="00AD5909" w:rsidRDefault="00AD5909" w:rsidP="00E40736">
      <w:pPr>
        <w:ind w:left="-90"/>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 xml:space="preserve">SECTIUNEA IV: PROCEDURA </w:t>
      </w:r>
    </w:p>
    <w:p w:rsidR="00E40736" w:rsidRPr="00276CCF" w:rsidRDefault="00E40736" w:rsidP="00E40736">
      <w:pPr>
        <w:ind w:left="-90"/>
        <w:rPr>
          <w:rFonts w:cs="Calibri"/>
          <w:b/>
          <w:sz w:val="20"/>
          <w:szCs w:val="20"/>
          <w:lang w:val="ro-RO"/>
        </w:rPr>
      </w:pPr>
      <w:r w:rsidRPr="00276CCF">
        <w:rPr>
          <w:rFonts w:cs="Calibri"/>
          <w:b/>
          <w:sz w:val="20"/>
          <w:szCs w:val="20"/>
          <w:lang w:val="ro-RO"/>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E40736" w:rsidRPr="00276CCF" w:rsidTr="00786878">
        <w:tc>
          <w:tcPr>
            <w:tcW w:w="9871"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 Tipul procedurii şi modalitatea de desfăşurare</w:t>
            </w:r>
          </w:p>
        </w:tc>
      </w:tr>
      <w:tr w:rsidR="00E40736" w:rsidRPr="00276CCF" w:rsidTr="00786878">
        <w:tc>
          <w:tcPr>
            <w:tcW w:w="9871" w:type="dxa"/>
            <w:shd w:val="clear" w:color="auto" w:fill="auto"/>
          </w:tcPr>
          <w:p w:rsidR="00E40736" w:rsidRPr="00276CCF" w:rsidRDefault="00E40736" w:rsidP="00D31C7F">
            <w:pPr>
              <w:rPr>
                <w:rFonts w:eastAsia="Times New Roman" w:cs="Calibri"/>
                <w:b/>
                <w:sz w:val="20"/>
                <w:szCs w:val="20"/>
                <w:lang w:val="ro-RO" w:eastAsia="ro-RO"/>
              </w:rPr>
            </w:pPr>
            <w:r w:rsidRPr="00276CCF">
              <w:rPr>
                <w:rFonts w:eastAsia="Times New Roman" w:cs="Calibri"/>
                <w:b/>
                <w:sz w:val="20"/>
                <w:szCs w:val="20"/>
                <w:lang w:val="ro-RO" w:eastAsia="ro-RO"/>
              </w:rPr>
              <w:t xml:space="preserve">IV.1.1.a) Modalitatea de desfăşurare a procedurii de atribuire                           Offline  </w:t>
            </w:r>
            <w:r w:rsidRPr="00276CCF">
              <w:rPr>
                <w:rFonts w:ascii="Arial" w:eastAsia="Times New Roman" w:hAnsi="Arial" w:cs="Arial"/>
                <w:b/>
                <w:sz w:val="20"/>
                <w:szCs w:val="20"/>
                <w:lang w:val="ro-RO" w:eastAsia="ro-RO"/>
              </w:rPr>
              <w:t>■</w:t>
            </w:r>
            <w:r w:rsidRPr="00276CCF">
              <w:rPr>
                <w:rFonts w:eastAsia="Times New Roman" w:cs="Calibri"/>
                <w:b/>
                <w:sz w:val="20"/>
                <w:szCs w:val="20"/>
                <w:lang w:val="ro-RO" w:eastAsia="ro-RO"/>
              </w:rPr>
              <w:t xml:space="preserve">     On line  □  </w:t>
            </w:r>
          </w:p>
        </w:tc>
      </w:tr>
      <w:tr w:rsidR="00E40736" w:rsidRPr="00276CCF" w:rsidTr="00786878">
        <w:tc>
          <w:tcPr>
            <w:tcW w:w="9871"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IV.1.1.b) Tipul procedurii</w:t>
            </w:r>
          </w:p>
          <w:p w:rsidR="00E40736" w:rsidRPr="00276CCF" w:rsidRDefault="00E40736" w:rsidP="006F2FCA">
            <w:pPr>
              <w:rPr>
                <w:rFonts w:eastAsia="Times New Roman" w:cs="Calibri"/>
                <w:b/>
                <w:sz w:val="20"/>
                <w:szCs w:val="20"/>
                <w:lang w:val="ro-RO" w:eastAsia="ro-RO"/>
              </w:rPr>
            </w:pPr>
            <w:r w:rsidRPr="00276CCF">
              <w:rPr>
                <w:rFonts w:eastAsia="Times New Roman" w:cs="Calibri"/>
                <w:b/>
                <w:sz w:val="20"/>
                <w:szCs w:val="20"/>
                <w:lang w:val="ro-RO" w:eastAsia="ro-RO"/>
              </w:rPr>
              <w:t xml:space="preserve">Licitaţie deschisă  </w:t>
            </w:r>
            <w:r w:rsidR="00F72F81" w:rsidRPr="00276CCF">
              <w:rPr>
                <w:rFonts w:eastAsia="Times New Roman" w:cs="Calibri"/>
                <w:b/>
                <w:sz w:val="20"/>
                <w:szCs w:val="20"/>
                <w:lang w:val="ro-RO" w:eastAsia="ro-RO"/>
              </w:rPr>
              <w:t>□</w:t>
            </w:r>
          </w:p>
        </w:tc>
      </w:tr>
      <w:tr w:rsidR="00E40736" w:rsidRPr="00276CCF" w:rsidTr="00786878">
        <w:tc>
          <w:tcPr>
            <w:tcW w:w="9871" w:type="dxa"/>
            <w:shd w:val="clear" w:color="auto" w:fill="auto"/>
          </w:tcPr>
          <w:p w:rsidR="00E40736" w:rsidRPr="00276CCF" w:rsidRDefault="00E40736" w:rsidP="00C24A66">
            <w:pPr>
              <w:rPr>
                <w:rFonts w:eastAsia="Times New Roman" w:cs="Calibri"/>
                <w:b/>
                <w:sz w:val="20"/>
                <w:szCs w:val="20"/>
                <w:lang w:val="ro-RO" w:eastAsia="ro-RO"/>
              </w:rPr>
            </w:pPr>
            <w:r w:rsidRPr="00276CCF">
              <w:rPr>
                <w:rFonts w:eastAsia="Times New Roman" w:cs="Calibri"/>
                <w:b/>
                <w:sz w:val="20"/>
                <w:szCs w:val="20"/>
                <w:lang w:val="ro-RO" w:eastAsia="ro-RO"/>
              </w:rPr>
              <w:t>Cerere de oferte</w:t>
            </w:r>
            <w:r w:rsidR="0000378B">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w:t>
            </w:r>
            <w:r w:rsidR="00F72F81" w:rsidRPr="00276CCF">
              <w:rPr>
                <w:rFonts w:ascii="Arial" w:eastAsia="Times New Roman" w:hAnsi="Arial" w:cs="Arial"/>
                <w:b/>
                <w:sz w:val="20"/>
                <w:szCs w:val="20"/>
                <w:lang w:val="ro-RO" w:eastAsia="ro-RO"/>
              </w:rPr>
              <w:t>■</w:t>
            </w:r>
          </w:p>
        </w:tc>
      </w:tr>
      <w:tr w:rsidR="00E40736" w:rsidRPr="00276CCF" w:rsidTr="00786878">
        <w:tc>
          <w:tcPr>
            <w:tcW w:w="9871" w:type="dxa"/>
            <w:shd w:val="clear" w:color="auto" w:fill="auto"/>
          </w:tcPr>
          <w:p w:rsidR="00E40736"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lastRenderedPageBreak/>
              <w:t xml:space="preserve">Negociere             </w:t>
            </w:r>
            <w:r w:rsidR="0000378B">
              <w:rPr>
                <w:rFonts w:eastAsia="Times New Roman" w:cs="Calibri"/>
                <w:b/>
                <w:sz w:val="20"/>
                <w:szCs w:val="20"/>
                <w:lang w:val="ro-RO" w:eastAsia="ro-RO"/>
              </w:rPr>
              <w:t xml:space="preserve">  </w:t>
            </w:r>
            <w:r w:rsidR="00E40736" w:rsidRPr="00276CCF">
              <w:rPr>
                <w:rFonts w:eastAsia="Times New Roman" w:cs="Calibri"/>
                <w:b/>
                <w:sz w:val="20"/>
                <w:szCs w:val="20"/>
                <w:lang w:val="ro-RO" w:eastAsia="ro-RO"/>
              </w:rPr>
              <w:t>□</w:t>
            </w:r>
          </w:p>
          <w:p w:rsidR="004448D7" w:rsidRDefault="00595C18" w:rsidP="004448D7">
            <w:pPr>
              <w:rPr>
                <w:rFonts w:ascii="Arial" w:eastAsia="Times New Roman" w:hAnsi="Arial" w:cs="Arial"/>
                <w:b/>
                <w:sz w:val="20"/>
                <w:szCs w:val="20"/>
                <w:lang w:val="ro-RO" w:eastAsia="ro-RO"/>
              </w:rPr>
            </w:pPr>
            <w:r w:rsidRPr="00276CCF">
              <w:rPr>
                <w:rFonts w:eastAsia="Times New Roman" w:cs="Calibri"/>
                <w:sz w:val="20"/>
                <w:szCs w:val="20"/>
                <w:lang w:val="ro-RO" w:eastAsia="ro-RO"/>
              </w:rPr>
              <w:t xml:space="preserve">Au fost deja selectați candidați                                                                                               da </w:t>
            </w:r>
            <w:r w:rsidRPr="00276CCF">
              <w:rPr>
                <w:rFonts w:eastAsia="Times New Roman" w:cs="Calibri"/>
                <w:b/>
                <w:sz w:val="20"/>
                <w:szCs w:val="20"/>
                <w:lang w:val="ro-RO" w:eastAsia="ro-RO"/>
              </w:rPr>
              <w:t>□</w:t>
            </w:r>
            <w:r w:rsidRPr="00276CCF">
              <w:rPr>
                <w:rFonts w:eastAsia="Times New Roman" w:cs="Calibri"/>
                <w:sz w:val="20"/>
                <w:szCs w:val="20"/>
                <w:lang w:val="ro-RO" w:eastAsia="ro-RO"/>
              </w:rPr>
              <w:t xml:space="preserve"> nu </w:t>
            </w:r>
            <w:r w:rsidR="004448D7" w:rsidRPr="00276CCF">
              <w:rPr>
                <w:rFonts w:ascii="Arial" w:eastAsia="Times New Roman" w:hAnsi="Arial" w:cs="Arial"/>
                <w:b/>
                <w:sz w:val="20"/>
                <w:szCs w:val="20"/>
                <w:lang w:val="ro-RO" w:eastAsia="ro-RO"/>
              </w:rPr>
              <w:t>■</w:t>
            </w:r>
          </w:p>
          <w:p w:rsidR="00236AC6" w:rsidRPr="00276CCF" w:rsidRDefault="00236AC6" w:rsidP="004448D7">
            <w:pPr>
              <w:rPr>
                <w:rFonts w:eastAsia="Times New Roman" w:cs="Calibri"/>
                <w:b/>
                <w:sz w:val="20"/>
                <w:szCs w:val="20"/>
                <w:lang w:val="ro-RO" w:eastAsia="ro-RO"/>
              </w:rPr>
            </w:pPr>
          </w:p>
          <w:p w:rsidR="00595C18" w:rsidRPr="00276CCF" w:rsidRDefault="00595C18" w:rsidP="00037EAB">
            <w:pPr>
              <w:rPr>
                <w:rFonts w:eastAsia="Times New Roman" w:cs="Calibri"/>
                <w:b/>
                <w:sz w:val="20"/>
                <w:szCs w:val="20"/>
                <w:lang w:val="ro-RO" w:eastAsia="ro-RO"/>
              </w:rPr>
            </w:pPr>
            <w:r w:rsidRPr="00276CCF">
              <w:rPr>
                <w:rFonts w:eastAsia="Times New Roman" w:cs="Calibri"/>
                <w:b/>
                <w:sz w:val="20"/>
                <w:szCs w:val="20"/>
                <w:lang w:val="ro-RO" w:eastAsia="ro-RO"/>
              </w:rPr>
              <w:t>Dacă da,</w:t>
            </w:r>
            <w:r w:rsidR="006F2FCA">
              <w:rPr>
                <w:rFonts w:eastAsia="Times New Roman" w:cs="Calibri"/>
                <w:b/>
                <w:sz w:val="20"/>
                <w:szCs w:val="20"/>
                <w:lang w:val="ro-RO" w:eastAsia="ro-RO"/>
              </w:rPr>
              <w:t xml:space="preserve"> </w:t>
            </w:r>
            <w:r w:rsidRPr="00276CCF">
              <w:rPr>
                <w:rFonts w:eastAsia="Times New Roman" w:cs="Calibri"/>
                <w:sz w:val="20"/>
                <w:szCs w:val="20"/>
                <w:lang w:val="ro-RO" w:eastAsia="ro-RO"/>
              </w:rPr>
              <w:t>indicați numele și adresa operatorilor economici selectați deja în secțiunea VI.3) Informații suplimentare</w:t>
            </w:r>
          </w:p>
        </w:tc>
      </w:tr>
    </w:tbl>
    <w:p w:rsidR="00E40736" w:rsidRPr="00236AC6" w:rsidRDefault="00E40736" w:rsidP="00E40736">
      <w:pPr>
        <w:rPr>
          <w:rFonts w:cs="Calibri"/>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 xml:space="preserve">IV.2) CRITERII DE ATRIBUIRE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681"/>
      </w:tblGrid>
      <w:tr w:rsidR="00E40736" w:rsidRPr="00276CCF" w:rsidTr="00786878">
        <w:tc>
          <w:tcPr>
            <w:tcW w:w="8190"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IV.2.1) Criterii de atribuire</w:t>
            </w:r>
          </w:p>
        </w:tc>
        <w:tc>
          <w:tcPr>
            <w:tcW w:w="1681" w:type="dxa"/>
          </w:tcPr>
          <w:p w:rsidR="00E40736" w:rsidRPr="00276CCF" w:rsidRDefault="00E40736" w:rsidP="003B13D5">
            <w:pPr>
              <w:rPr>
                <w:rFonts w:eastAsia="Times New Roman" w:cs="Calibri"/>
                <w:b/>
                <w:sz w:val="20"/>
                <w:szCs w:val="20"/>
                <w:lang w:val="ro-RO" w:eastAsia="ro-RO"/>
              </w:rPr>
            </w:pPr>
          </w:p>
        </w:tc>
      </w:tr>
      <w:tr w:rsidR="00E40736" w:rsidRPr="00276CCF" w:rsidTr="00786878">
        <w:trPr>
          <w:trHeight w:val="453"/>
        </w:trPr>
        <w:tc>
          <w:tcPr>
            <w:tcW w:w="8190" w:type="dxa"/>
            <w:shd w:val="clear" w:color="auto" w:fill="auto"/>
          </w:tcPr>
          <w:p w:rsidR="00E40736" w:rsidRPr="00276CCF" w:rsidRDefault="005B31D1" w:rsidP="006A35C4">
            <w:pPr>
              <w:rPr>
                <w:rFonts w:eastAsia="Times New Roman" w:cs="Calibri"/>
                <w:b/>
                <w:sz w:val="20"/>
                <w:szCs w:val="20"/>
                <w:lang w:val="ro-RO" w:eastAsia="ro-RO"/>
              </w:rPr>
            </w:pPr>
            <w:r w:rsidRPr="00C703CB">
              <w:rPr>
                <w:rFonts w:eastAsia="Times New Roman" w:cs="Calibri"/>
                <w:sz w:val="20"/>
                <w:szCs w:val="20"/>
                <w:lang w:val="ro-RO" w:eastAsia="ro-RO"/>
              </w:rPr>
              <w:t>Pre</w:t>
            </w:r>
            <w:r w:rsidR="006F2FCA" w:rsidRPr="00C703CB">
              <w:rPr>
                <w:rFonts w:eastAsia="Times New Roman" w:cs="Calibri"/>
                <w:sz w:val="20"/>
                <w:szCs w:val="20"/>
                <w:lang w:val="ro-RO" w:eastAsia="ro-RO"/>
              </w:rPr>
              <w:t>ţ</w:t>
            </w:r>
            <w:r w:rsidRPr="00C703CB">
              <w:rPr>
                <w:rFonts w:eastAsia="Times New Roman" w:cs="Calibri"/>
                <w:sz w:val="20"/>
                <w:szCs w:val="20"/>
                <w:lang w:val="ro-RO" w:eastAsia="ro-RO"/>
              </w:rPr>
              <w:t>ul cel mai sc</w:t>
            </w:r>
            <w:r w:rsidR="006A35C4">
              <w:rPr>
                <w:rFonts w:eastAsia="Times New Roman" w:cs="Calibri"/>
                <w:sz w:val="20"/>
                <w:szCs w:val="20"/>
                <w:lang w:val="ro-RO" w:eastAsia="ro-RO"/>
              </w:rPr>
              <w:t>ă</w:t>
            </w:r>
            <w:r w:rsidRPr="00C703CB">
              <w:rPr>
                <w:rFonts w:eastAsia="Times New Roman" w:cs="Calibri"/>
                <w:sz w:val="20"/>
                <w:szCs w:val="20"/>
                <w:lang w:val="ro-RO" w:eastAsia="ro-RO"/>
              </w:rPr>
              <w:t>zut</w:t>
            </w:r>
            <w:r w:rsidR="006F2FCA">
              <w:rPr>
                <w:rFonts w:eastAsia="Times New Roman" w:cs="Calibri"/>
                <w:b/>
                <w:sz w:val="20"/>
                <w:szCs w:val="20"/>
                <w:lang w:val="ro-RO" w:eastAsia="ro-RO"/>
              </w:rPr>
              <w:t xml:space="preserve">  </w:t>
            </w:r>
            <w:r w:rsidR="00CB6F9B" w:rsidRPr="00276CCF">
              <w:rPr>
                <w:rFonts w:ascii="Arial" w:eastAsia="Times New Roman" w:hAnsi="Arial" w:cs="Arial"/>
                <w:b/>
                <w:sz w:val="20"/>
                <w:szCs w:val="20"/>
                <w:lang w:val="ro-RO" w:eastAsia="ro-RO"/>
              </w:rPr>
              <w:t>■</w:t>
            </w:r>
          </w:p>
        </w:tc>
        <w:tc>
          <w:tcPr>
            <w:tcW w:w="1681" w:type="dxa"/>
          </w:tcPr>
          <w:p w:rsidR="00E40736" w:rsidRPr="00276CCF" w:rsidRDefault="00CB6F9B" w:rsidP="003B13D5">
            <w:pPr>
              <w:jc w:val="center"/>
              <w:rPr>
                <w:rFonts w:eastAsia="Times New Roman" w:cs="Calibri"/>
                <w:b/>
                <w:sz w:val="20"/>
                <w:szCs w:val="20"/>
                <w:lang w:val="ro-RO" w:eastAsia="ro-RO"/>
              </w:rPr>
            </w:pPr>
            <w:r>
              <w:rPr>
                <w:rFonts w:eastAsia="Times New Roman" w:cs="Calibri"/>
                <w:b/>
                <w:sz w:val="20"/>
                <w:szCs w:val="20"/>
                <w:lang w:val="ro-RO" w:eastAsia="ro-RO"/>
              </w:rPr>
              <w:t>da</w:t>
            </w:r>
          </w:p>
        </w:tc>
      </w:tr>
      <w:tr w:rsidR="00E40736" w:rsidRPr="00276CCF" w:rsidTr="00786878">
        <w:trPr>
          <w:trHeight w:val="300"/>
        </w:trPr>
        <w:tc>
          <w:tcPr>
            <w:tcW w:w="8190" w:type="dxa"/>
            <w:shd w:val="clear" w:color="auto" w:fill="auto"/>
          </w:tcPr>
          <w:p w:rsidR="00E40736" w:rsidRPr="00CB6F9B" w:rsidRDefault="00E40736" w:rsidP="00C703CB">
            <w:pPr>
              <w:rPr>
                <w:rFonts w:eastAsia="Times New Roman" w:cs="Calibri"/>
                <w:b/>
                <w:sz w:val="20"/>
                <w:szCs w:val="20"/>
                <w:lang w:val="ro-RO" w:eastAsia="ro-RO"/>
              </w:rPr>
            </w:pPr>
            <w:r w:rsidRPr="00276CCF">
              <w:rPr>
                <w:rFonts w:eastAsia="Times New Roman" w:cs="Calibri"/>
                <w:sz w:val="20"/>
                <w:szCs w:val="20"/>
                <w:lang w:val="ro-RO" w:eastAsia="ro-RO"/>
              </w:rPr>
              <w:t>Oferta cea mai avantajoasă din punct de vedere</w:t>
            </w:r>
            <w:r w:rsidR="00CB6F9B">
              <w:rPr>
                <w:rFonts w:eastAsia="Times New Roman" w:cs="Calibri"/>
                <w:sz w:val="20"/>
                <w:szCs w:val="20"/>
                <w:lang w:val="ro-RO" w:eastAsia="ro-RO"/>
              </w:rPr>
              <w:t xml:space="preserve"> tehico-</w:t>
            </w:r>
            <w:r w:rsidRPr="00276CCF">
              <w:rPr>
                <w:rFonts w:eastAsia="Times New Roman" w:cs="Calibri"/>
                <w:sz w:val="20"/>
                <w:szCs w:val="20"/>
                <w:lang w:val="ro-RO" w:eastAsia="ro-RO"/>
              </w:rPr>
              <w:t xml:space="preserve"> economic             </w:t>
            </w:r>
            <w:r w:rsidR="00CB6F9B">
              <w:rPr>
                <w:rFonts w:eastAsia="Times New Roman" w:cs="Calibri"/>
                <w:b/>
                <w:sz w:val="20"/>
                <w:szCs w:val="20"/>
                <w:lang w:val="ro-RO" w:eastAsia="ro-RO"/>
              </w:rPr>
              <w:t>□</w:t>
            </w:r>
            <w:r w:rsidRPr="00276CCF">
              <w:rPr>
                <w:rFonts w:eastAsia="Times New Roman" w:cs="Calibri"/>
                <w:sz w:val="20"/>
                <w:szCs w:val="20"/>
                <w:lang w:val="ro-RO" w:eastAsia="ro-RO"/>
              </w:rPr>
              <w:t xml:space="preserve">                                              </w:t>
            </w:r>
          </w:p>
        </w:tc>
        <w:tc>
          <w:tcPr>
            <w:tcW w:w="1681" w:type="dxa"/>
          </w:tcPr>
          <w:p w:rsidR="00E40736" w:rsidRPr="006F2FCA" w:rsidRDefault="00CB6F9B" w:rsidP="006F2FCA">
            <w:pPr>
              <w:jc w:val="center"/>
              <w:rPr>
                <w:rFonts w:eastAsia="Times New Roman" w:cs="Calibri"/>
                <w:b/>
                <w:sz w:val="20"/>
                <w:szCs w:val="20"/>
                <w:lang w:val="ro-RO" w:eastAsia="ro-RO"/>
              </w:rPr>
            </w:pPr>
            <w:r>
              <w:rPr>
                <w:rFonts w:eastAsia="Times New Roman" w:cs="Calibri"/>
                <w:b/>
                <w:sz w:val="20"/>
                <w:szCs w:val="20"/>
                <w:lang w:val="ro-RO" w:eastAsia="ro-RO"/>
              </w:rPr>
              <w:t>nu</w:t>
            </w:r>
          </w:p>
        </w:tc>
      </w:tr>
    </w:tbl>
    <w:p w:rsidR="00E40736" w:rsidRPr="00236AC6" w:rsidRDefault="00E40736" w:rsidP="00E40736">
      <w:pPr>
        <w:rPr>
          <w:rFonts w:cs="Calibri"/>
          <w:sz w:val="18"/>
          <w:szCs w:val="18"/>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IV.3) INFORMAŢII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E40736" w:rsidRPr="00276CCF" w:rsidTr="00786878">
        <w:tc>
          <w:tcPr>
            <w:tcW w:w="9871" w:type="dxa"/>
            <w:shd w:val="clear" w:color="auto" w:fill="auto"/>
          </w:tcPr>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b/>
                <w:sz w:val="20"/>
                <w:szCs w:val="20"/>
                <w:lang w:val="ro-RO" w:eastAsia="ro-RO"/>
              </w:rPr>
              <w:t>IV.3.1) Număr de referinţă atribuit dosarului de achizitor</w:t>
            </w:r>
            <w:r w:rsidRPr="00276CCF">
              <w:rPr>
                <w:rFonts w:eastAsia="Times New Roman" w:cs="Calibri"/>
                <w:sz w:val="20"/>
                <w:szCs w:val="20"/>
                <w:lang w:val="ro-RO" w:eastAsia="ro-RO"/>
              </w:rPr>
              <w:t xml:space="preserve"> (după caz)</w:t>
            </w:r>
          </w:p>
          <w:p w:rsidR="00E40736" w:rsidRPr="00276CCF" w:rsidRDefault="00E40736" w:rsidP="003B13D5">
            <w:pPr>
              <w:spacing w:line="240" w:lineRule="auto"/>
              <w:rPr>
                <w:rFonts w:eastAsia="Times New Roman" w:cs="Calibri"/>
                <w:sz w:val="20"/>
                <w:szCs w:val="20"/>
                <w:lang w:val="ro-RO" w:eastAsia="ro-RO"/>
              </w:rPr>
            </w:pPr>
            <w:r w:rsidRPr="00276CCF">
              <w:rPr>
                <w:rFonts w:eastAsia="Times New Roman" w:cs="Calibri"/>
                <w:sz w:val="20"/>
                <w:szCs w:val="20"/>
                <w:lang w:val="ro-RO" w:eastAsia="ro-RO"/>
              </w:rPr>
              <w:t>_________________________________________________________________________________________</w:t>
            </w:r>
          </w:p>
          <w:p w:rsidR="00E40736" w:rsidRPr="00276CCF" w:rsidRDefault="00E40736" w:rsidP="003B13D5">
            <w:pPr>
              <w:spacing w:line="240" w:lineRule="auto"/>
              <w:rPr>
                <w:rFonts w:eastAsia="Times New Roman" w:cs="Calibri"/>
                <w:sz w:val="20"/>
                <w:szCs w:val="20"/>
                <w:lang w:val="ro-RO" w:eastAsia="ro-RO"/>
              </w:rPr>
            </w:pPr>
          </w:p>
        </w:tc>
      </w:tr>
      <w:tr w:rsidR="00E40736" w:rsidRPr="00276CCF" w:rsidTr="00786878">
        <w:trPr>
          <w:trHeight w:val="986"/>
        </w:trPr>
        <w:tc>
          <w:tcPr>
            <w:tcW w:w="9871"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IV.3.2) Anunţuri publicate (anunţ publicat) anterior privind acelaşi contract                                da □</w:t>
            </w:r>
            <w:r w:rsidR="0000378B">
              <w:rPr>
                <w:rFonts w:eastAsia="Times New Roman" w:cs="Calibri"/>
                <w:b/>
                <w:sz w:val="20"/>
                <w:szCs w:val="20"/>
                <w:lang w:val="ro-RO" w:eastAsia="ro-RO"/>
              </w:rPr>
              <w:t xml:space="preserve">  </w:t>
            </w:r>
            <w:r w:rsidRPr="00276CCF">
              <w:rPr>
                <w:rFonts w:eastAsia="Times New Roman" w:cs="Calibri"/>
                <w:b/>
                <w:sz w:val="20"/>
                <w:szCs w:val="20"/>
                <w:lang w:val="ro-RO" w:eastAsia="ro-RO"/>
              </w:rPr>
              <w:t xml:space="preserve"> nu </w:t>
            </w:r>
            <w:r w:rsidRPr="00276CCF">
              <w:rPr>
                <w:rFonts w:ascii="Arial" w:eastAsia="Times New Roman" w:hAnsi="Arial" w:cs="Arial"/>
                <w:b/>
                <w:sz w:val="20"/>
                <w:szCs w:val="20"/>
                <w:lang w:val="ro-RO" w:eastAsia="ro-RO"/>
              </w:rPr>
              <w:t>■</w:t>
            </w:r>
          </w:p>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Dacă da,</w:t>
            </w:r>
          </w:p>
          <w:p w:rsidR="00E40736" w:rsidRPr="00276CCF" w:rsidRDefault="00E40736" w:rsidP="00037EAB">
            <w:pPr>
              <w:rPr>
                <w:rFonts w:eastAsia="Times New Roman" w:cs="Calibri"/>
                <w:sz w:val="20"/>
                <w:szCs w:val="20"/>
                <w:lang w:val="ro-RO" w:eastAsia="ro-RO"/>
              </w:rPr>
            </w:pPr>
            <w:r w:rsidRPr="00276CCF">
              <w:rPr>
                <w:rFonts w:eastAsia="Times New Roman" w:cs="Calibri"/>
                <w:sz w:val="20"/>
                <w:szCs w:val="20"/>
                <w:lang w:val="ro-RO" w:eastAsia="ro-RO"/>
              </w:rPr>
              <w:t>Anunţ de intenţie  □              Anunţ despre profilul cumpărătorului   □    Alte publicări anterioare (după caz)       □</w:t>
            </w:r>
          </w:p>
        </w:tc>
      </w:tr>
      <w:tr w:rsidR="00E40736" w:rsidRPr="00276CCF" w:rsidTr="00786878">
        <w:tc>
          <w:tcPr>
            <w:tcW w:w="9871" w:type="dxa"/>
            <w:shd w:val="clear" w:color="auto" w:fill="auto"/>
          </w:tcPr>
          <w:p w:rsidR="00E40736" w:rsidRPr="00276CCF" w:rsidRDefault="00E40736" w:rsidP="003B13D5">
            <w:pPr>
              <w:rPr>
                <w:rFonts w:eastAsia="Times New Roman" w:cs="Calibri"/>
                <w:b/>
                <w:sz w:val="20"/>
                <w:szCs w:val="20"/>
                <w:lang w:val="ro-RO" w:eastAsia="ro-RO"/>
              </w:rPr>
            </w:pPr>
            <w:r w:rsidRPr="00276CCF">
              <w:rPr>
                <w:rFonts w:eastAsia="Times New Roman" w:cs="Calibri"/>
                <w:b/>
                <w:sz w:val="20"/>
                <w:szCs w:val="20"/>
                <w:lang w:val="ro-RO" w:eastAsia="ro-RO"/>
              </w:rPr>
              <w:t>IV.3.6) Limba sau limbile în care poate fi redactată oferta/candidatura/proiectul sau cererea de participare</w:t>
            </w:r>
          </w:p>
        </w:tc>
      </w:tr>
      <w:tr w:rsidR="00E40736" w:rsidRPr="00276CCF" w:rsidTr="00786878">
        <w:tc>
          <w:tcPr>
            <w:tcW w:w="9871"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sz w:val="20"/>
                <w:szCs w:val="20"/>
                <w:lang w:val="ro-RO" w:eastAsia="ro-RO"/>
              </w:rPr>
              <w:t xml:space="preserve">ES   BG   CS   DA   DE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ET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EL   EN   FR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IT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LV   LT   HU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MT   NL   PL  </w:t>
            </w:r>
            <w:r w:rsidR="006F2FCA">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PT   RO   SK   SL   FI   SV</w:t>
            </w:r>
          </w:p>
          <w:p w:rsidR="00E40736" w:rsidRPr="00276CCF" w:rsidRDefault="00E40736" w:rsidP="0084370E">
            <w:pPr>
              <w:rPr>
                <w:rFonts w:eastAsia="Times New Roman" w:cs="Calibri"/>
                <w:sz w:val="20"/>
                <w:szCs w:val="20"/>
                <w:lang w:val="ro-RO" w:eastAsia="ro-RO"/>
              </w:rPr>
            </w:pPr>
            <w:r w:rsidRPr="00276CCF">
              <w:rPr>
                <w:rFonts w:eastAsia="Times New Roman" w:cs="Calibri"/>
                <w:sz w:val="20"/>
                <w:szCs w:val="20"/>
                <w:lang w:val="ro-RO" w:eastAsia="ro-RO"/>
              </w:rPr>
              <w:t xml:space="preserve"> □     □     □     □     □     □    </w:t>
            </w:r>
            <w:r w:rsidR="0084370E">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     □     □     □     □     □   </w:t>
            </w:r>
            <w:r w:rsidR="0084370E">
              <w:rPr>
                <w:rFonts w:eastAsia="Times New Roman" w:cs="Calibri"/>
                <w:sz w:val="20"/>
                <w:szCs w:val="20"/>
                <w:lang w:val="ro-RO" w:eastAsia="ro-RO"/>
              </w:rPr>
              <w:t xml:space="preserve"> </w:t>
            </w:r>
            <w:r w:rsidRPr="00276CCF">
              <w:rPr>
                <w:rFonts w:eastAsia="Times New Roman" w:cs="Calibri"/>
                <w:sz w:val="20"/>
                <w:szCs w:val="20"/>
                <w:lang w:val="ro-RO" w:eastAsia="ro-RO"/>
              </w:rPr>
              <w:t xml:space="preserve">   □      □     </w:t>
            </w:r>
            <w:r w:rsidRPr="00276CCF">
              <w:rPr>
                <w:rFonts w:eastAsia="Times New Roman" w:cs="Calibri"/>
                <w:sz w:val="20"/>
                <w:szCs w:val="20"/>
                <w:shd w:val="clear" w:color="auto" w:fill="FFFFFF" w:themeFill="background1"/>
                <w:lang w:val="ro-RO" w:eastAsia="ro-RO"/>
              </w:rPr>
              <w:t xml:space="preserve">□ </w:t>
            </w:r>
            <w:r w:rsidRPr="00276CCF">
              <w:rPr>
                <w:rFonts w:eastAsia="Times New Roman" w:cs="Calibri"/>
                <w:sz w:val="20"/>
                <w:szCs w:val="20"/>
                <w:lang w:val="ro-RO" w:eastAsia="ro-RO"/>
              </w:rPr>
              <w:t xml:space="preserve"> </w:t>
            </w:r>
            <w:r w:rsidR="0084370E">
              <w:rPr>
                <w:rFonts w:eastAsia="Times New Roman" w:cs="Calibri"/>
                <w:sz w:val="20"/>
                <w:szCs w:val="20"/>
                <w:lang w:val="ro-RO" w:eastAsia="ro-RO"/>
              </w:rPr>
              <w:t xml:space="preserve">    </w:t>
            </w:r>
            <w:r w:rsidR="0084370E" w:rsidRPr="00276CCF">
              <w:rPr>
                <w:rFonts w:eastAsia="Times New Roman" w:cs="Calibri"/>
                <w:sz w:val="20"/>
                <w:szCs w:val="20"/>
                <w:lang w:val="ro-RO" w:eastAsia="ro-RO"/>
              </w:rPr>
              <w:t>□</w:t>
            </w:r>
            <w:r w:rsidRPr="00276CCF">
              <w:rPr>
                <w:rFonts w:eastAsia="Times New Roman" w:cs="Calibri"/>
                <w:sz w:val="20"/>
                <w:szCs w:val="20"/>
                <w:lang w:val="ro-RO" w:eastAsia="ro-RO"/>
              </w:rPr>
              <w:t xml:space="preserve">   </w:t>
            </w:r>
            <w:r w:rsidR="0084370E">
              <w:rPr>
                <w:rFonts w:eastAsia="Times New Roman" w:cs="Calibri"/>
                <w:sz w:val="20"/>
                <w:szCs w:val="20"/>
                <w:lang w:val="ro-RO" w:eastAsia="ro-RO"/>
              </w:rPr>
              <w:t xml:space="preserve">   </w:t>
            </w:r>
            <w:r w:rsidR="0084370E"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w:t>
            </w:r>
            <w:r w:rsidR="0084370E" w:rsidRPr="00276CCF">
              <w:rPr>
                <w:rFonts w:eastAsia="Times New Roman" w:cs="Calibri"/>
                <w:sz w:val="20"/>
                <w:szCs w:val="20"/>
                <w:lang w:val="ro-RO" w:eastAsia="ro-RO"/>
              </w:rPr>
              <w:t>□</w:t>
            </w:r>
            <w:r w:rsidRPr="00276CCF">
              <w:rPr>
                <w:rFonts w:eastAsia="Times New Roman" w:cs="Calibri"/>
                <w:sz w:val="20"/>
                <w:szCs w:val="20"/>
                <w:lang w:val="ro-RO" w:eastAsia="ro-RO"/>
              </w:rPr>
              <w:t xml:space="preserve">    □    □    □    </w:t>
            </w:r>
          </w:p>
        </w:tc>
      </w:tr>
      <w:tr w:rsidR="00E40736" w:rsidRPr="00276CCF" w:rsidTr="00786878">
        <w:tc>
          <w:tcPr>
            <w:tcW w:w="9871" w:type="dxa"/>
            <w:shd w:val="clear" w:color="auto" w:fill="auto"/>
          </w:tcPr>
          <w:p w:rsidR="00E40736" w:rsidRPr="00276CCF" w:rsidRDefault="00E40736" w:rsidP="003B13D5">
            <w:pPr>
              <w:rPr>
                <w:rFonts w:eastAsia="Times New Roman" w:cs="Calibri"/>
                <w:sz w:val="20"/>
                <w:szCs w:val="20"/>
                <w:lang w:val="ro-RO" w:eastAsia="ro-RO"/>
              </w:rPr>
            </w:pPr>
            <w:r w:rsidRPr="00276CCF">
              <w:rPr>
                <w:rFonts w:eastAsia="Times New Roman" w:cs="Calibri"/>
                <w:b/>
                <w:sz w:val="20"/>
                <w:szCs w:val="20"/>
                <w:lang w:val="ro-RO" w:eastAsia="ro-RO"/>
              </w:rPr>
              <w:t>IV.3.7) Perioada minim</w:t>
            </w:r>
            <w:r w:rsidR="00C703CB">
              <w:rPr>
                <w:rFonts w:eastAsia="Times New Roman" w:cs="Calibri"/>
                <w:b/>
                <w:sz w:val="20"/>
                <w:szCs w:val="20"/>
                <w:lang w:val="ro-RO" w:eastAsia="ro-RO"/>
              </w:rPr>
              <w:t>ă</w:t>
            </w:r>
            <w:r w:rsidRPr="00276CCF">
              <w:rPr>
                <w:rFonts w:eastAsia="Times New Roman" w:cs="Calibri"/>
                <w:b/>
                <w:sz w:val="20"/>
                <w:szCs w:val="20"/>
                <w:lang w:val="ro-RO" w:eastAsia="ro-RO"/>
              </w:rPr>
              <w:t xml:space="preserve"> pe parcursul căreia ofertantul trebuie să îşi menţină oferta</w:t>
            </w:r>
          </w:p>
          <w:p w:rsidR="00E40736" w:rsidRPr="00276CCF" w:rsidRDefault="00E40736" w:rsidP="00C703CB">
            <w:pPr>
              <w:rPr>
                <w:rFonts w:eastAsia="Times New Roman" w:cs="Calibri"/>
                <w:sz w:val="20"/>
                <w:szCs w:val="20"/>
                <w:lang w:val="ro-RO" w:eastAsia="ro-RO"/>
              </w:rPr>
            </w:pPr>
            <w:r w:rsidRPr="00276CCF">
              <w:rPr>
                <w:rFonts w:eastAsia="Times New Roman" w:cs="Calibri"/>
                <w:sz w:val="20"/>
                <w:szCs w:val="20"/>
                <w:lang w:val="ro-RO" w:eastAsia="ro-RO"/>
              </w:rPr>
              <w:t xml:space="preserve">durata în luni: </w:t>
            </w:r>
            <w:r w:rsidRPr="00276CCF">
              <w:rPr>
                <w:rFonts w:ascii="Arial" w:eastAsia="Times New Roman" w:hAnsi="Arial" w:cs="Arial"/>
                <w:sz w:val="20"/>
                <w:szCs w:val="20"/>
                <w:lang w:val="ro-RO" w:eastAsia="ro-RO"/>
              </w:rPr>
              <w:t>□□□</w:t>
            </w:r>
            <w:r w:rsidRPr="00276CCF">
              <w:rPr>
                <w:rFonts w:eastAsia="Times New Roman" w:cs="Calibri"/>
                <w:sz w:val="20"/>
                <w:szCs w:val="20"/>
                <w:lang w:val="ro-RO" w:eastAsia="ro-RO"/>
              </w:rPr>
              <w:t xml:space="preserve"> sau în zile: </w:t>
            </w:r>
            <w:r w:rsidRPr="00276CCF">
              <w:rPr>
                <w:rFonts w:eastAsia="Times New Roman" w:cs="Calibri"/>
                <w:b/>
                <w:sz w:val="20"/>
                <w:szCs w:val="20"/>
                <w:lang w:val="ro-RO" w:eastAsia="ro-RO"/>
              </w:rPr>
              <w:t>90</w:t>
            </w:r>
            <w:r w:rsidRPr="00276CCF">
              <w:rPr>
                <w:rFonts w:eastAsia="Times New Roman" w:cs="Calibri"/>
                <w:sz w:val="20"/>
                <w:szCs w:val="20"/>
                <w:lang w:val="ro-RO" w:eastAsia="ro-RO"/>
              </w:rPr>
              <w:t xml:space="preserve"> (de la termenul limit</w:t>
            </w:r>
            <w:r w:rsidR="00C703CB">
              <w:rPr>
                <w:rFonts w:eastAsia="Times New Roman" w:cs="Calibri"/>
                <w:sz w:val="20"/>
                <w:szCs w:val="20"/>
                <w:lang w:val="ro-RO" w:eastAsia="ro-RO"/>
              </w:rPr>
              <w:t>ă</w:t>
            </w:r>
            <w:r w:rsidRPr="00276CCF">
              <w:rPr>
                <w:rFonts w:eastAsia="Times New Roman" w:cs="Calibri"/>
                <w:sz w:val="20"/>
                <w:szCs w:val="20"/>
                <w:lang w:val="ro-RO" w:eastAsia="ro-RO"/>
              </w:rPr>
              <w:t xml:space="preserve"> de primire a ofertelor)</w:t>
            </w:r>
          </w:p>
        </w:tc>
      </w:tr>
    </w:tbl>
    <w:p w:rsidR="003719E4" w:rsidRPr="00276CCF" w:rsidRDefault="003719E4" w:rsidP="00E40736">
      <w:pPr>
        <w:rPr>
          <w:rFonts w:cs="Calibri"/>
          <w:sz w:val="20"/>
          <w:szCs w:val="20"/>
          <w:lang w:val="ro-RO"/>
        </w:rPr>
      </w:pPr>
    </w:p>
    <w:p w:rsidR="00627341" w:rsidRDefault="00627341" w:rsidP="00E40736">
      <w:pPr>
        <w:ind w:left="-90"/>
        <w:rPr>
          <w:rFonts w:cs="Calibri"/>
          <w:b/>
          <w:sz w:val="20"/>
          <w:szCs w:val="20"/>
          <w:lang w:val="ro-RO"/>
        </w:rPr>
      </w:pPr>
    </w:p>
    <w:p w:rsidR="00E40736" w:rsidRPr="00276CCF" w:rsidRDefault="00E40736" w:rsidP="00E40736">
      <w:pPr>
        <w:ind w:left="-90"/>
        <w:rPr>
          <w:rFonts w:cs="Calibri"/>
          <w:b/>
          <w:sz w:val="20"/>
          <w:szCs w:val="20"/>
          <w:lang w:val="ro-RO"/>
        </w:rPr>
      </w:pPr>
      <w:r w:rsidRPr="00276CCF">
        <w:rPr>
          <w:rFonts w:cs="Calibri"/>
          <w:b/>
          <w:sz w:val="20"/>
          <w:szCs w:val="20"/>
          <w:lang w:val="ro-RO"/>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E40736" w:rsidRPr="00276CCF" w:rsidTr="00EF455D">
        <w:tc>
          <w:tcPr>
            <w:tcW w:w="9871"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IV.4.1. Modul de prezentare a propunerii tehnice</w:t>
            </w:r>
          </w:p>
        </w:tc>
      </w:tr>
      <w:tr w:rsidR="00E40736" w:rsidRPr="00276CCF" w:rsidTr="00EF455D">
        <w:tc>
          <w:tcPr>
            <w:tcW w:w="9871" w:type="dxa"/>
            <w:shd w:val="clear" w:color="auto" w:fill="auto"/>
          </w:tcPr>
          <w:p w:rsidR="00E40736" w:rsidRPr="008B6B13" w:rsidRDefault="00E40736" w:rsidP="001053EB">
            <w:pPr>
              <w:spacing w:line="240" w:lineRule="auto"/>
              <w:jc w:val="both"/>
              <w:rPr>
                <w:rFonts w:cs="Calibri"/>
                <w:sz w:val="20"/>
                <w:szCs w:val="20"/>
              </w:rPr>
            </w:pPr>
            <w:r w:rsidRPr="008B6B13">
              <w:rPr>
                <w:rFonts w:cs="Calibri"/>
                <w:sz w:val="20"/>
                <w:szCs w:val="20"/>
              </w:rPr>
              <w:t>Prin propunerea tehnică depusă,</w:t>
            </w:r>
            <w:r w:rsidR="00852538">
              <w:rPr>
                <w:rFonts w:cs="Calibri"/>
                <w:sz w:val="20"/>
                <w:szCs w:val="20"/>
              </w:rPr>
              <w:t xml:space="preserve"> </w:t>
            </w:r>
            <w:r w:rsidRPr="008B6B13">
              <w:rPr>
                <w:rFonts w:cs="Calibri"/>
                <w:sz w:val="20"/>
                <w:szCs w:val="20"/>
              </w:rPr>
              <w:t xml:space="preserve">ofertantul are obligaţia de a face dovada conformităţii </w:t>
            </w:r>
            <w:r w:rsidR="00EC206D" w:rsidRPr="008B6B13">
              <w:rPr>
                <w:rFonts w:cs="Calibri"/>
                <w:sz w:val="20"/>
                <w:szCs w:val="20"/>
              </w:rPr>
              <w:t xml:space="preserve">produselor </w:t>
            </w:r>
            <w:r w:rsidRPr="008B6B13">
              <w:rPr>
                <w:rFonts w:cs="Calibri"/>
                <w:sz w:val="20"/>
                <w:szCs w:val="20"/>
              </w:rPr>
              <w:t xml:space="preserve">care urmează a fi furnizate cu cerinţele prevăzute în </w:t>
            </w:r>
            <w:r w:rsidR="001053EB">
              <w:rPr>
                <w:rFonts w:eastAsia="Times New Roman" w:cs="Calibri"/>
                <w:sz w:val="20"/>
                <w:szCs w:val="20"/>
                <w:lang w:val="ro-RO" w:eastAsia="ro-RO"/>
              </w:rPr>
              <w:t xml:space="preserve">Caietul de Sarcini </w:t>
            </w:r>
            <w:r w:rsidR="001053EB" w:rsidRPr="001053EB">
              <w:rPr>
                <w:rFonts w:eastAsia="Times New Roman" w:cs="Calibri"/>
                <w:sz w:val="20"/>
                <w:szCs w:val="20"/>
                <w:lang w:val="ro-RO" w:eastAsia="ro-RO"/>
              </w:rPr>
              <w:t xml:space="preserve">nr. </w:t>
            </w:r>
            <w:r w:rsidR="00051978" w:rsidRPr="004C5E5B">
              <w:rPr>
                <w:rFonts w:eastAsia="Times New Roman" w:cs="Calibri"/>
                <w:b/>
                <w:sz w:val="20"/>
                <w:szCs w:val="20"/>
                <w:lang w:val="ro-RO" w:eastAsia="ro-RO"/>
              </w:rPr>
              <w:t>R12479/16.06.2021</w:t>
            </w:r>
            <w:r w:rsidR="00E51921" w:rsidRPr="008B6B13">
              <w:rPr>
                <w:rFonts w:eastAsia="Times New Roman" w:cs="Calibri"/>
                <w:sz w:val="20"/>
                <w:szCs w:val="20"/>
                <w:lang w:val="ro-RO" w:eastAsia="ro-RO"/>
              </w:rPr>
              <w:t>,</w:t>
            </w:r>
            <w:r w:rsidR="002A2514" w:rsidRPr="008B6B13">
              <w:rPr>
                <w:rFonts w:eastAsia="Times New Roman" w:cs="Calibri"/>
                <w:sz w:val="20"/>
                <w:szCs w:val="20"/>
                <w:lang w:val="ro-RO" w:eastAsia="ro-RO"/>
              </w:rPr>
              <w:t xml:space="preserve"> </w:t>
            </w:r>
            <w:r w:rsidR="00E51921" w:rsidRPr="008B6B13">
              <w:rPr>
                <w:rFonts w:eastAsia="Times New Roman" w:cs="Calibri"/>
                <w:sz w:val="20"/>
                <w:szCs w:val="20"/>
                <w:lang w:val="ro-RO" w:eastAsia="ro-RO"/>
              </w:rPr>
              <w:t xml:space="preserve"> </w:t>
            </w:r>
            <w:r w:rsidR="00DD58D3" w:rsidRPr="008B6B13">
              <w:rPr>
                <w:rFonts w:eastAsia="Times New Roman" w:cs="Calibri"/>
                <w:sz w:val="20"/>
                <w:szCs w:val="20"/>
                <w:lang w:eastAsia="ro-RO"/>
              </w:rPr>
              <w:t xml:space="preserve">în </w:t>
            </w:r>
            <w:r w:rsidRPr="008B6B13">
              <w:rPr>
                <w:rFonts w:eastAsia="Times New Roman" w:cs="Calibri"/>
                <w:sz w:val="20"/>
                <w:szCs w:val="20"/>
                <w:lang w:eastAsia="ro-RO"/>
              </w:rPr>
              <w:t>caz contrar oferta fiind declarat</w:t>
            </w:r>
            <w:r w:rsidR="00C703CB" w:rsidRPr="008B6B13">
              <w:rPr>
                <w:rFonts w:eastAsia="Times New Roman" w:cs="Calibri"/>
                <w:sz w:val="20"/>
                <w:szCs w:val="20"/>
                <w:lang w:eastAsia="ro-RO"/>
              </w:rPr>
              <w:t>ă neconformă</w:t>
            </w:r>
            <w:r w:rsidRPr="008B6B13">
              <w:rPr>
                <w:rFonts w:eastAsia="Times New Roman" w:cs="Calibri"/>
                <w:sz w:val="20"/>
                <w:szCs w:val="20"/>
                <w:lang w:eastAsia="ro-RO"/>
              </w:rPr>
              <w:t>.</w:t>
            </w:r>
          </w:p>
          <w:p w:rsidR="00E40736" w:rsidRPr="008B6B13" w:rsidRDefault="00EC206D" w:rsidP="003B13D5">
            <w:pPr>
              <w:spacing w:line="240" w:lineRule="auto"/>
              <w:jc w:val="both"/>
              <w:rPr>
                <w:rFonts w:eastAsia="Times New Roman" w:cs="Calibri"/>
                <w:sz w:val="20"/>
                <w:szCs w:val="20"/>
                <w:lang w:val="ro-RO" w:eastAsia="ro-RO"/>
              </w:rPr>
            </w:pPr>
            <w:r w:rsidRPr="008B6B13">
              <w:rPr>
                <w:rFonts w:eastAsia="Times New Roman" w:cs="Calibri"/>
                <w:sz w:val="20"/>
                <w:szCs w:val="20"/>
                <w:lang w:val="ro-RO" w:eastAsia="ro-RO"/>
              </w:rPr>
              <w:t>Ofertantul trebuie să prezinte</w:t>
            </w:r>
            <w:r w:rsidR="00C703CB" w:rsidRPr="008B6B13">
              <w:rPr>
                <w:rFonts w:eastAsia="Times New Roman" w:cs="Calibri"/>
                <w:sz w:val="20"/>
                <w:szCs w:val="20"/>
                <w:lang w:val="ro-RO" w:eastAsia="ro-RO"/>
              </w:rPr>
              <w:t xml:space="preserve"> </w:t>
            </w:r>
            <w:r w:rsidRPr="008B6B13">
              <w:rPr>
                <w:rFonts w:eastAsia="Times New Roman" w:cs="Calibri"/>
                <w:sz w:val="20"/>
                <w:szCs w:val="20"/>
                <w:lang w:val="ro-RO" w:eastAsia="ro-RO"/>
              </w:rPr>
              <w:t xml:space="preserve">un comentariu al specificațiilor tehnice </w:t>
            </w:r>
            <w:r w:rsidR="00E51921" w:rsidRPr="008B6B13">
              <w:rPr>
                <w:rFonts w:eastAsia="Times New Roman" w:cs="Calibri"/>
                <w:sz w:val="20"/>
                <w:szCs w:val="20"/>
                <w:lang w:val="ro-RO" w:eastAsia="ro-RO"/>
              </w:rPr>
              <w:t>din ofertă</w:t>
            </w:r>
            <w:r w:rsidRPr="008B6B13">
              <w:rPr>
                <w:rFonts w:eastAsia="Times New Roman" w:cs="Calibri"/>
                <w:sz w:val="20"/>
                <w:szCs w:val="20"/>
                <w:lang w:val="ro-RO" w:eastAsia="ro-RO"/>
              </w:rPr>
              <w:t>,</w:t>
            </w:r>
            <w:r w:rsidR="00C703CB" w:rsidRPr="008B6B13">
              <w:rPr>
                <w:rFonts w:eastAsia="Times New Roman" w:cs="Calibri"/>
                <w:sz w:val="20"/>
                <w:szCs w:val="20"/>
                <w:lang w:val="ro-RO" w:eastAsia="ro-RO"/>
              </w:rPr>
              <w:t xml:space="preserve"> </w:t>
            </w:r>
            <w:r w:rsidRPr="008B6B13">
              <w:rPr>
                <w:rFonts w:eastAsia="Times New Roman" w:cs="Calibri"/>
                <w:sz w:val="20"/>
                <w:szCs w:val="20"/>
                <w:lang w:val="ro-RO" w:eastAsia="ro-RO"/>
              </w:rPr>
              <w:t xml:space="preserve">prin care să se demonstreze corespodența produselor prezentate în propunerea tehnică, cu specificațiile </w:t>
            </w:r>
            <w:r w:rsidR="00E51921" w:rsidRPr="008B6B13">
              <w:rPr>
                <w:rFonts w:eastAsia="Times New Roman" w:cs="Calibri"/>
                <w:sz w:val="20"/>
                <w:szCs w:val="20"/>
                <w:lang w:val="ro-RO" w:eastAsia="ro-RO"/>
              </w:rPr>
              <w:t>tehnice solicitate</w:t>
            </w:r>
            <w:r w:rsidRPr="008B6B13">
              <w:rPr>
                <w:rFonts w:eastAsia="Times New Roman" w:cs="Calibri"/>
                <w:sz w:val="20"/>
                <w:szCs w:val="20"/>
                <w:lang w:val="ro-RO" w:eastAsia="ro-RO"/>
              </w:rPr>
              <w:t>.</w:t>
            </w:r>
          </w:p>
          <w:p w:rsidR="00E40736" w:rsidRDefault="00037EAB" w:rsidP="003B13D5">
            <w:pPr>
              <w:pStyle w:val="Frspaiere"/>
              <w:jc w:val="both"/>
              <w:rPr>
                <w:rFonts w:ascii="Calibri" w:eastAsia="Times New Roman" w:hAnsi="Calibri" w:cs="Calibri"/>
                <w:sz w:val="20"/>
                <w:szCs w:val="20"/>
                <w:lang w:eastAsia="ro-RO"/>
              </w:rPr>
            </w:pPr>
            <w:r w:rsidRPr="008B6B13">
              <w:rPr>
                <w:rFonts w:ascii="Calibri" w:eastAsia="Times New Roman" w:hAnsi="Calibri" w:cs="Calibri"/>
                <w:sz w:val="20"/>
                <w:szCs w:val="20"/>
                <w:lang w:eastAsia="ro-RO"/>
              </w:rPr>
              <w:t>Se vor prezenta o</w:t>
            </w:r>
            <w:r w:rsidR="00E40736" w:rsidRPr="008B6B13">
              <w:rPr>
                <w:rFonts w:ascii="Calibri" w:eastAsia="Times New Roman" w:hAnsi="Calibri" w:cs="Calibri"/>
                <w:sz w:val="20"/>
                <w:szCs w:val="20"/>
                <w:lang w:eastAsia="ro-RO"/>
              </w:rPr>
              <w:t>rice alte informatii considerate semnificative pentru evaluarea corespunz</w:t>
            </w:r>
            <w:r w:rsidR="00C703CB" w:rsidRPr="008B6B13">
              <w:rPr>
                <w:rFonts w:ascii="Calibri" w:eastAsia="Times New Roman" w:hAnsi="Calibri" w:cs="Calibri"/>
                <w:sz w:val="20"/>
                <w:szCs w:val="20"/>
                <w:lang w:eastAsia="ro-RO"/>
              </w:rPr>
              <w:t>ă</w:t>
            </w:r>
            <w:r w:rsidR="00E40736" w:rsidRPr="008B6B13">
              <w:rPr>
                <w:rFonts w:ascii="Calibri" w:eastAsia="Times New Roman" w:hAnsi="Calibri" w:cs="Calibri"/>
                <w:sz w:val="20"/>
                <w:szCs w:val="20"/>
                <w:lang w:eastAsia="ro-RO"/>
              </w:rPr>
              <w:t xml:space="preserve">toare a propunerii tehnice. </w:t>
            </w:r>
          </w:p>
          <w:p w:rsidR="001B4F31" w:rsidRDefault="001B4F31"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 xml:space="preserve">Modelele de echipamente ofertate trebuie să existe în fabricaţia curentă, iar anul de fabricaţie a acestora va trebui să fie anul 2020 şi nu mai vechi de </w:t>
            </w:r>
            <w:r w:rsidR="005810FD">
              <w:rPr>
                <w:rFonts w:ascii="Calibri" w:eastAsia="Times New Roman" w:hAnsi="Calibri" w:cs="Calibri"/>
                <w:sz w:val="20"/>
                <w:szCs w:val="20"/>
                <w:lang w:eastAsia="ro-RO"/>
              </w:rPr>
              <w:t>12 luni de la data semn</w:t>
            </w:r>
            <w:r>
              <w:rPr>
                <w:rFonts w:ascii="Calibri" w:eastAsia="Times New Roman" w:hAnsi="Calibri" w:cs="Calibri"/>
                <w:sz w:val="20"/>
                <w:szCs w:val="20"/>
                <w:lang w:eastAsia="ro-RO"/>
              </w:rPr>
              <w:t>arii contractului.</w:t>
            </w:r>
          </w:p>
          <w:p w:rsidR="001B4F31" w:rsidRDefault="001B4F31"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 xml:space="preserve">Termenul de livrare va fi de </w:t>
            </w:r>
            <w:r w:rsidR="009C6E0B" w:rsidRPr="009C6E0B">
              <w:rPr>
                <w:rFonts w:ascii="Calibri" w:eastAsia="Times New Roman" w:hAnsi="Calibri" w:cs="Calibri"/>
                <w:sz w:val="20"/>
                <w:szCs w:val="20"/>
                <w:lang w:eastAsia="ro-RO"/>
              </w:rPr>
              <w:t xml:space="preserve">max. </w:t>
            </w:r>
            <w:r w:rsidR="00D7568E">
              <w:rPr>
                <w:rFonts w:ascii="Calibri" w:eastAsia="Times New Roman" w:hAnsi="Calibri" w:cs="Calibri"/>
                <w:sz w:val="20"/>
                <w:szCs w:val="20"/>
                <w:lang w:eastAsia="ro-RO"/>
              </w:rPr>
              <w:t>10-</w:t>
            </w:r>
            <w:r w:rsidR="009C6E0B" w:rsidRPr="009C6E0B">
              <w:rPr>
                <w:rFonts w:ascii="Calibri" w:eastAsia="Times New Roman" w:hAnsi="Calibri" w:cs="Calibri"/>
                <w:sz w:val="20"/>
                <w:szCs w:val="20"/>
                <w:lang w:eastAsia="ro-RO"/>
              </w:rPr>
              <w:t>12 săptămâni de la data semnării contractului de către ambele părți semnatare</w:t>
            </w:r>
            <w:r w:rsidRPr="009C6E0B">
              <w:rPr>
                <w:rFonts w:ascii="Calibri" w:eastAsia="Times New Roman" w:hAnsi="Calibri" w:cs="Calibri"/>
                <w:sz w:val="20"/>
                <w:szCs w:val="20"/>
                <w:lang w:eastAsia="ro-RO"/>
              </w:rPr>
              <w:t>.</w:t>
            </w:r>
          </w:p>
          <w:p w:rsidR="001B4F31" w:rsidRDefault="001B4F31"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 xml:space="preserve">Perioada de garanţie </w:t>
            </w:r>
            <w:r w:rsidR="00516A03">
              <w:rPr>
                <w:rFonts w:ascii="Calibri" w:eastAsia="Times New Roman" w:hAnsi="Calibri" w:cs="Calibri"/>
                <w:sz w:val="20"/>
                <w:szCs w:val="20"/>
                <w:lang w:eastAsia="ro-RO"/>
              </w:rPr>
              <w:t xml:space="preserve">tehnica </w:t>
            </w:r>
            <w:r>
              <w:rPr>
                <w:rFonts w:ascii="Calibri" w:eastAsia="Times New Roman" w:hAnsi="Calibri" w:cs="Calibri"/>
                <w:sz w:val="20"/>
                <w:szCs w:val="20"/>
                <w:lang w:eastAsia="ro-RO"/>
              </w:rPr>
              <w:t xml:space="preserve">va fi de </w:t>
            </w:r>
            <w:r w:rsidR="00D74FAC">
              <w:rPr>
                <w:rFonts w:ascii="Calibri" w:eastAsia="Times New Roman" w:hAnsi="Calibri" w:cs="Calibri"/>
                <w:sz w:val="20"/>
                <w:szCs w:val="20"/>
                <w:lang w:eastAsia="ro-RO"/>
              </w:rPr>
              <w:t>24 de</w:t>
            </w:r>
            <w:r>
              <w:rPr>
                <w:rFonts w:ascii="Calibri" w:eastAsia="Times New Roman" w:hAnsi="Calibri" w:cs="Calibri"/>
                <w:sz w:val="20"/>
                <w:szCs w:val="20"/>
                <w:lang w:eastAsia="ro-RO"/>
              </w:rPr>
              <w:t xml:space="preserve"> luni de la </w:t>
            </w:r>
            <w:r w:rsidR="00D74FAC">
              <w:rPr>
                <w:rFonts w:ascii="Calibri" w:eastAsia="Times New Roman" w:hAnsi="Calibri" w:cs="Calibri"/>
                <w:sz w:val="20"/>
                <w:szCs w:val="20"/>
                <w:lang w:eastAsia="ro-RO"/>
              </w:rPr>
              <w:t>punerea in functiune(PIF)</w:t>
            </w:r>
            <w:r>
              <w:rPr>
                <w:rFonts w:ascii="Calibri" w:eastAsia="Times New Roman" w:hAnsi="Calibri" w:cs="Calibri"/>
                <w:sz w:val="20"/>
                <w:szCs w:val="20"/>
                <w:lang w:eastAsia="ro-RO"/>
              </w:rPr>
              <w:t>.</w:t>
            </w:r>
          </w:p>
          <w:p w:rsidR="004121F4" w:rsidRPr="008B6B13" w:rsidRDefault="004121F4" w:rsidP="003B13D5">
            <w:pPr>
              <w:pStyle w:val="Frspaiere"/>
              <w:jc w:val="both"/>
              <w:rPr>
                <w:rFonts w:ascii="Calibri" w:eastAsia="Times New Roman" w:hAnsi="Calibri" w:cs="Calibri"/>
                <w:sz w:val="20"/>
                <w:szCs w:val="20"/>
                <w:lang w:eastAsia="ro-RO"/>
              </w:rPr>
            </w:pPr>
            <w:r>
              <w:rPr>
                <w:rFonts w:ascii="Calibri" w:eastAsia="Times New Roman" w:hAnsi="Calibri" w:cs="Calibri"/>
                <w:sz w:val="20"/>
                <w:szCs w:val="20"/>
                <w:lang w:eastAsia="ro-RO"/>
              </w:rPr>
              <w:t>Ofertantul trebuie să asigure suport tehnic la PIF, din partea producătorului</w:t>
            </w:r>
            <w:r w:rsidR="0088449A">
              <w:rPr>
                <w:rFonts w:ascii="Calibri" w:eastAsia="Times New Roman" w:hAnsi="Calibri" w:cs="Calibri"/>
                <w:sz w:val="20"/>
                <w:szCs w:val="20"/>
                <w:lang w:eastAsia="ro-RO"/>
              </w:rPr>
              <w:t xml:space="preserve"> şi instruirea personalului Hidroserv pentru parametrizare şi exploatare relee.</w:t>
            </w:r>
          </w:p>
          <w:p w:rsidR="00E40736" w:rsidRPr="008B6B13" w:rsidRDefault="00E40736" w:rsidP="00C703CB">
            <w:pPr>
              <w:pStyle w:val="Frspaiere"/>
              <w:jc w:val="both"/>
              <w:rPr>
                <w:rFonts w:ascii="Calibri" w:hAnsi="Calibri" w:cs="Calibri"/>
                <w:sz w:val="20"/>
                <w:szCs w:val="20"/>
              </w:rPr>
            </w:pPr>
            <w:r w:rsidRPr="008B6B13">
              <w:rPr>
                <w:rFonts w:ascii="Calibri" w:hAnsi="Calibri" w:cs="Calibri"/>
                <w:sz w:val="20"/>
                <w:szCs w:val="20"/>
              </w:rPr>
              <w:t>Documenta</w:t>
            </w:r>
            <w:r w:rsidR="00C703CB" w:rsidRPr="008B6B13">
              <w:rPr>
                <w:rFonts w:ascii="Calibri" w:hAnsi="Calibri" w:cs="Calibri"/>
                <w:sz w:val="20"/>
                <w:szCs w:val="20"/>
              </w:rPr>
              <w:t>ţ</w:t>
            </w:r>
            <w:r w:rsidRPr="008B6B13">
              <w:rPr>
                <w:rFonts w:ascii="Calibri" w:hAnsi="Calibri" w:cs="Calibri"/>
                <w:sz w:val="20"/>
                <w:szCs w:val="20"/>
              </w:rPr>
              <w:t>ia tehnic</w:t>
            </w:r>
            <w:r w:rsidR="00C703CB" w:rsidRPr="008B6B13">
              <w:rPr>
                <w:rFonts w:ascii="Calibri" w:hAnsi="Calibri" w:cs="Calibri"/>
                <w:sz w:val="20"/>
                <w:szCs w:val="20"/>
              </w:rPr>
              <w:t>ă</w:t>
            </w:r>
            <w:r w:rsidRPr="008B6B13">
              <w:rPr>
                <w:rFonts w:ascii="Calibri" w:hAnsi="Calibri" w:cs="Calibri"/>
                <w:sz w:val="20"/>
                <w:szCs w:val="20"/>
              </w:rPr>
              <w:t xml:space="preserve"> prezentat</w:t>
            </w:r>
            <w:r w:rsidR="00C703CB" w:rsidRPr="008B6B13">
              <w:rPr>
                <w:rFonts w:ascii="Calibri" w:hAnsi="Calibri" w:cs="Calibri"/>
                <w:sz w:val="20"/>
                <w:szCs w:val="20"/>
              </w:rPr>
              <w:t>ă</w:t>
            </w:r>
            <w:r w:rsidRPr="008B6B13">
              <w:rPr>
                <w:rFonts w:ascii="Calibri" w:hAnsi="Calibri" w:cs="Calibri"/>
                <w:sz w:val="20"/>
                <w:szCs w:val="20"/>
              </w:rPr>
              <w:t xml:space="preserve"> de ofertant, va fi paginat</w:t>
            </w:r>
            <w:r w:rsidR="00C703CB" w:rsidRPr="008B6B13">
              <w:rPr>
                <w:rFonts w:ascii="Calibri" w:hAnsi="Calibri" w:cs="Calibri"/>
                <w:sz w:val="20"/>
                <w:szCs w:val="20"/>
              </w:rPr>
              <w:t>ă</w:t>
            </w:r>
            <w:r w:rsidRPr="008B6B13">
              <w:rPr>
                <w:rFonts w:ascii="Calibri" w:hAnsi="Calibri" w:cs="Calibri"/>
                <w:sz w:val="20"/>
                <w:szCs w:val="20"/>
              </w:rPr>
              <w:t xml:space="preserve"> </w:t>
            </w:r>
            <w:r w:rsidR="00C703CB" w:rsidRPr="008B6B13">
              <w:rPr>
                <w:rFonts w:ascii="Calibri" w:hAnsi="Calibri" w:cs="Calibri"/>
                <w:sz w:val="20"/>
                <w:szCs w:val="20"/>
              </w:rPr>
              <w:t>ş</w:t>
            </w:r>
            <w:r w:rsidRPr="008B6B13">
              <w:rPr>
                <w:rFonts w:ascii="Calibri" w:hAnsi="Calibri" w:cs="Calibri"/>
                <w:sz w:val="20"/>
                <w:szCs w:val="20"/>
              </w:rPr>
              <w:t xml:space="preserve">i </w:t>
            </w:r>
            <w:r w:rsidR="00C703CB" w:rsidRPr="008B6B13">
              <w:rPr>
                <w:rFonts w:ascii="Calibri" w:hAnsi="Calibri" w:cs="Calibri"/>
                <w:sz w:val="20"/>
                <w:szCs w:val="20"/>
              </w:rPr>
              <w:t>î</w:t>
            </w:r>
            <w:r w:rsidRPr="008B6B13">
              <w:rPr>
                <w:rFonts w:ascii="Calibri" w:hAnsi="Calibri" w:cs="Calibri"/>
                <w:sz w:val="20"/>
                <w:szCs w:val="20"/>
              </w:rPr>
              <w:t>nscris</w:t>
            </w:r>
            <w:r w:rsidR="00C703CB" w:rsidRPr="008B6B13">
              <w:rPr>
                <w:rFonts w:ascii="Calibri" w:hAnsi="Calibri" w:cs="Calibri"/>
                <w:sz w:val="20"/>
                <w:szCs w:val="20"/>
              </w:rPr>
              <w:t>ă</w:t>
            </w:r>
            <w:r w:rsidRPr="008B6B13">
              <w:rPr>
                <w:rFonts w:ascii="Calibri" w:hAnsi="Calibri" w:cs="Calibri"/>
                <w:sz w:val="20"/>
                <w:szCs w:val="20"/>
              </w:rPr>
              <w:t xml:space="preserve"> </w:t>
            </w:r>
            <w:r w:rsidR="00C703CB" w:rsidRPr="008B6B13">
              <w:rPr>
                <w:rFonts w:ascii="Calibri" w:hAnsi="Calibri" w:cs="Calibri"/>
                <w:sz w:val="20"/>
                <w:szCs w:val="20"/>
              </w:rPr>
              <w:t>î</w:t>
            </w:r>
            <w:r w:rsidRPr="008B6B13">
              <w:rPr>
                <w:rFonts w:ascii="Calibri" w:hAnsi="Calibri" w:cs="Calibri"/>
                <w:sz w:val="20"/>
                <w:szCs w:val="20"/>
              </w:rPr>
              <w:t>ntr-un opis al documentelor con</w:t>
            </w:r>
            <w:r w:rsidR="00C703CB" w:rsidRPr="008B6B13">
              <w:rPr>
                <w:rFonts w:ascii="Calibri" w:hAnsi="Calibri" w:cs="Calibri"/>
                <w:sz w:val="20"/>
                <w:szCs w:val="20"/>
              </w:rPr>
              <w:t>ţ</w:t>
            </w:r>
            <w:r w:rsidRPr="008B6B13">
              <w:rPr>
                <w:rFonts w:ascii="Calibri" w:hAnsi="Calibri" w:cs="Calibri"/>
                <w:sz w:val="20"/>
                <w:szCs w:val="20"/>
              </w:rPr>
              <w:t>inute.</w:t>
            </w:r>
          </w:p>
        </w:tc>
      </w:tr>
      <w:tr w:rsidR="00E40736" w:rsidRPr="00276CCF" w:rsidTr="00EF455D">
        <w:tc>
          <w:tcPr>
            <w:tcW w:w="9871" w:type="dxa"/>
            <w:shd w:val="clear" w:color="auto" w:fill="auto"/>
          </w:tcPr>
          <w:p w:rsidR="00E40736" w:rsidRPr="00276CCF" w:rsidRDefault="00E40736" w:rsidP="003B13D5">
            <w:pPr>
              <w:spacing w:line="240" w:lineRule="auto"/>
              <w:rPr>
                <w:rFonts w:eastAsia="Times New Roman" w:cs="Calibri"/>
                <w:b/>
                <w:sz w:val="20"/>
                <w:szCs w:val="20"/>
                <w:lang w:val="ro-RO" w:eastAsia="ro-RO"/>
              </w:rPr>
            </w:pPr>
            <w:r w:rsidRPr="00276CCF">
              <w:rPr>
                <w:rFonts w:eastAsia="Times New Roman" w:cs="Calibri"/>
                <w:b/>
                <w:sz w:val="20"/>
                <w:szCs w:val="20"/>
                <w:lang w:val="ro-RO" w:eastAsia="ro-RO"/>
              </w:rPr>
              <w:t>IV.4.2. Modul de prezentare a propunerii financiare</w:t>
            </w:r>
          </w:p>
        </w:tc>
      </w:tr>
      <w:tr w:rsidR="0031565F" w:rsidRPr="00276CCF" w:rsidTr="00EF455D">
        <w:tc>
          <w:tcPr>
            <w:tcW w:w="9871" w:type="dxa"/>
            <w:shd w:val="clear" w:color="auto" w:fill="auto"/>
          </w:tcPr>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Actul prin care operatorul economic îşi manifestă voinţa de a se angaja din punct de vedere juridic în relaţia contractuală cu achizitorul, îl reprezintă Formularul de ofertă.</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Ofertantul trebuie să completeze Formularul de ofertă (</w:t>
            </w:r>
            <w:r w:rsidRPr="00E8640F">
              <w:rPr>
                <w:rFonts w:asciiTheme="minorHAnsi" w:hAnsiTheme="minorHAnsi" w:cstheme="minorHAnsi"/>
                <w:b/>
                <w:sz w:val="20"/>
                <w:szCs w:val="20"/>
              </w:rPr>
              <w:t>Formularul 11</w:t>
            </w:r>
            <w:r w:rsidR="0092285F" w:rsidRPr="00E8640F">
              <w:rPr>
                <w:rFonts w:asciiTheme="minorHAnsi" w:hAnsiTheme="minorHAnsi" w:cstheme="minorHAnsi"/>
                <w:b/>
                <w:sz w:val="20"/>
                <w:szCs w:val="20"/>
              </w:rPr>
              <w:t>)</w:t>
            </w:r>
            <w:r w:rsidR="00C703CB" w:rsidRPr="00E8640F">
              <w:rPr>
                <w:rFonts w:asciiTheme="minorHAnsi" w:hAnsiTheme="minorHAnsi" w:cstheme="minorHAnsi"/>
                <w:b/>
                <w:sz w:val="20"/>
                <w:szCs w:val="20"/>
              </w:rPr>
              <w:t xml:space="preserve"> </w:t>
            </w:r>
            <w:r w:rsidR="0092285F" w:rsidRPr="00E8640F">
              <w:rPr>
                <w:rFonts w:asciiTheme="minorHAnsi" w:hAnsiTheme="minorHAnsi" w:cstheme="minorHAnsi"/>
                <w:b/>
                <w:sz w:val="20"/>
                <w:szCs w:val="20"/>
              </w:rPr>
              <w:t xml:space="preserve">care va cuprinde valoarea </w:t>
            </w:r>
            <w:r w:rsidR="00C703CB" w:rsidRPr="00E8640F">
              <w:rPr>
                <w:rFonts w:asciiTheme="minorHAnsi" w:hAnsiTheme="minorHAnsi" w:cstheme="minorHAnsi"/>
                <w:b/>
                <w:sz w:val="20"/>
                <w:szCs w:val="20"/>
              </w:rPr>
              <w:t>totală</w:t>
            </w:r>
            <w:r w:rsidR="00B74BC3">
              <w:rPr>
                <w:rFonts w:asciiTheme="minorHAnsi" w:hAnsiTheme="minorHAnsi" w:cstheme="minorHAnsi"/>
                <w:b/>
                <w:sz w:val="20"/>
                <w:szCs w:val="20"/>
              </w:rPr>
              <w:t>,</w:t>
            </w:r>
            <w:r w:rsidR="0041625A">
              <w:rPr>
                <w:rFonts w:asciiTheme="minorHAnsi" w:hAnsiTheme="minorHAnsi" w:cstheme="minorHAnsi"/>
                <w:b/>
                <w:sz w:val="20"/>
                <w:szCs w:val="20"/>
              </w:rPr>
              <w:t xml:space="preserve"> </w:t>
            </w:r>
            <w:r w:rsidR="008975B0" w:rsidRPr="00E8640F">
              <w:rPr>
                <w:rFonts w:asciiTheme="minorHAnsi" w:hAnsiTheme="minorHAnsi" w:cstheme="minorHAnsi"/>
                <w:b/>
                <w:sz w:val="20"/>
                <w:szCs w:val="20"/>
              </w:rPr>
              <w:t xml:space="preserve">care </w:t>
            </w:r>
            <w:r w:rsidR="00BA5F61" w:rsidRPr="00E8640F">
              <w:rPr>
                <w:rFonts w:asciiTheme="minorHAnsi" w:hAnsiTheme="minorHAnsi" w:cstheme="minorHAnsi"/>
                <w:b/>
                <w:sz w:val="20"/>
                <w:szCs w:val="20"/>
              </w:rPr>
              <w:t xml:space="preserve"> va fi prezentat</w:t>
            </w:r>
            <w:r w:rsidR="00C703CB" w:rsidRPr="00E8640F">
              <w:rPr>
                <w:rFonts w:asciiTheme="minorHAnsi" w:hAnsiTheme="minorHAnsi" w:cstheme="minorHAnsi"/>
                <w:b/>
                <w:sz w:val="20"/>
                <w:szCs w:val="20"/>
              </w:rPr>
              <w:t>ă</w:t>
            </w:r>
            <w:r w:rsidR="00BA5F61" w:rsidRPr="00E8640F">
              <w:rPr>
                <w:rFonts w:asciiTheme="minorHAnsi" w:hAnsiTheme="minorHAnsi" w:cstheme="minorHAnsi"/>
                <w:b/>
                <w:sz w:val="20"/>
                <w:szCs w:val="20"/>
              </w:rPr>
              <w:t xml:space="preserve"> în original</w:t>
            </w:r>
            <w:r w:rsidR="00BA5F61" w:rsidRPr="00E8640F">
              <w:rPr>
                <w:rFonts w:asciiTheme="minorHAnsi" w:hAnsiTheme="minorHAnsi" w:cstheme="minorHAnsi"/>
                <w:sz w:val="20"/>
                <w:szCs w:val="20"/>
              </w:rPr>
              <w:t>.</w:t>
            </w:r>
          </w:p>
          <w:p w:rsidR="00C703CB" w:rsidRPr="00E8640F" w:rsidRDefault="00BA5F61"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Centralizatorul de prețuri</w:t>
            </w:r>
            <w:r w:rsidR="00C703CB" w:rsidRPr="00E8640F">
              <w:rPr>
                <w:rFonts w:asciiTheme="minorHAnsi" w:hAnsiTheme="minorHAnsi" w:cstheme="minorHAnsi"/>
                <w:sz w:val="20"/>
                <w:szCs w:val="20"/>
              </w:rPr>
              <w:t xml:space="preserve"> </w:t>
            </w:r>
            <w:r w:rsidRPr="00E8640F">
              <w:rPr>
                <w:rFonts w:asciiTheme="minorHAnsi" w:hAnsiTheme="minorHAnsi" w:cstheme="minorHAnsi"/>
                <w:sz w:val="20"/>
                <w:szCs w:val="20"/>
              </w:rPr>
              <w:t>(</w:t>
            </w:r>
            <w:r w:rsidRPr="00E8640F">
              <w:rPr>
                <w:rFonts w:asciiTheme="minorHAnsi" w:hAnsiTheme="minorHAnsi" w:cstheme="minorHAnsi"/>
                <w:b/>
                <w:sz w:val="20"/>
                <w:szCs w:val="20"/>
              </w:rPr>
              <w:t>Formularul 12</w:t>
            </w:r>
            <w:r w:rsidRPr="00E8640F">
              <w:rPr>
                <w:rFonts w:asciiTheme="minorHAnsi" w:hAnsiTheme="minorHAnsi" w:cstheme="minorHAnsi"/>
                <w:sz w:val="20"/>
                <w:szCs w:val="20"/>
              </w:rPr>
              <w:t>) se va completa astfel înc</w:t>
            </w:r>
            <w:r w:rsidR="00C703CB" w:rsidRPr="00E8640F">
              <w:rPr>
                <w:rFonts w:asciiTheme="minorHAnsi" w:hAnsiTheme="minorHAnsi" w:cstheme="minorHAnsi"/>
                <w:sz w:val="20"/>
                <w:szCs w:val="20"/>
              </w:rPr>
              <w:t>â</w:t>
            </w:r>
            <w:r w:rsidRPr="00E8640F">
              <w:rPr>
                <w:rFonts w:asciiTheme="minorHAnsi" w:hAnsiTheme="minorHAnsi" w:cstheme="minorHAnsi"/>
                <w:sz w:val="20"/>
                <w:szCs w:val="20"/>
              </w:rPr>
              <w:t xml:space="preserve">t să rezulte prețul </w:t>
            </w:r>
            <w:r w:rsidR="00C703CB" w:rsidRPr="00E8640F">
              <w:rPr>
                <w:rFonts w:asciiTheme="minorHAnsi" w:hAnsiTheme="minorHAnsi" w:cstheme="minorHAnsi"/>
                <w:sz w:val="20"/>
                <w:szCs w:val="20"/>
              </w:rPr>
              <w:t xml:space="preserve">unitar per bucată. </w:t>
            </w:r>
          </w:p>
          <w:p w:rsidR="000A1612" w:rsidRPr="00DF20F6" w:rsidRDefault="0031565F" w:rsidP="006A35C4">
            <w:pPr>
              <w:pStyle w:val="Frspaiere"/>
              <w:jc w:val="both"/>
              <w:rPr>
                <w:rFonts w:cs="Calibri"/>
                <w:sz w:val="20"/>
                <w:szCs w:val="20"/>
              </w:rPr>
            </w:pPr>
            <w:r w:rsidRPr="00E8640F">
              <w:rPr>
                <w:rFonts w:asciiTheme="minorHAnsi" w:hAnsiTheme="minorHAnsi" w:cstheme="minorHAnsi"/>
                <w:sz w:val="20"/>
                <w:szCs w:val="20"/>
              </w:rPr>
              <w:t xml:space="preserve">Preţul ofertei va fi prezentat în </w:t>
            </w:r>
            <w:r w:rsidR="008A52CE" w:rsidRPr="008B6B13">
              <w:rPr>
                <w:rFonts w:asciiTheme="minorHAnsi" w:hAnsiTheme="minorHAnsi" w:cstheme="minorHAnsi"/>
                <w:sz w:val="20"/>
                <w:szCs w:val="20"/>
              </w:rPr>
              <w:t>RON</w:t>
            </w:r>
            <w:r w:rsidR="00905CC2">
              <w:rPr>
                <w:rFonts w:asciiTheme="minorHAnsi" w:hAnsiTheme="minorHAnsi" w:cstheme="minorHAnsi"/>
                <w:sz w:val="20"/>
                <w:szCs w:val="20"/>
              </w:rPr>
              <w:t xml:space="preserve"> fără TVA</w:t>
            </w:r>
            <w:r w:rsidR="008A52CE" w:rsidRPr="008B6B13">
              <w:rPr>
                <w:rFonts w:asciiTheme="minorHAnsi" w:hAnsiTheme="minorHAnsi" w:cstheme="minorHAnsi"/>
                <w:sz w:val="20"/>
                <w:szCs w:val="20"/>
              </w:rPr>
              <w:t xml:space="preserve"> </w:t>
            </w:r>
            <w:r w:rsidR="007C1893">
              <w:rPr>
                <w:rFonts w:asciiTheme="minorHAnsi" w:hAnsiTheme="minorHAnsi" w:cstheme="minorHAnsi"/>
                <w:sz w:val="20"/>
                <w:szCs w:val="20"/>
              </w:rPr>
              <w:t>.</w:t>
            </w:r>
            <w:r w:rsidR="00905CC2" w:rsidRPr="00153596">
              <w:rPr>
                <w:rFonts w:asciiTheme="minorHAnsi" w:hAnsiTheme="minorHAnsi" w:cstheme="minorHAnsi"/>
                <w:sz w:val="20"/>
                <w:szCs w:val="20"/>
              </w:rPr>
              <w:t xml:space="preserve"> </w:t>
            </w:r>
            <w:r w:rsidR="00905CC2" w:rsidRPr="007C1893">
              <w:rPr>
                <w:rFonts w:asciiTheme="minorHAnsi" w:hAnsiTheme="minorHAnsi" w:cstheme="minorHAnsi"/>
                <w:b/>
                <w:sz w:val="20"/>
                <w:szCs w:val="20"/>
              </w:rPr>
              <w:t xml:space="preserve">În situația în care oferta va fi prezentată în EURO, </w:t>
            </w:r>
            <w:r w:rsidR="007C1893" w:rsidRPr="007C1893">
              <w:rPr>
                <w:rFonts w:asciiTheme="minorHAnsi" w:hAnsiTheme="minorHAnsi" w:cstheme="minorHAnsi"/>
                <w:b/>
                <w:sz w:val="20"/>
                <w:szCs w:val="20"/>
              </w:rPr>
              <w:t>pretul  ofertei</w:t>
            </w:r>
            <w:r w:rsidR="006A35C4" w:rsidRPr="007C1893">
              <w:rPr>
                <w:rFonts w:asciiTheme="minorHAnsi" w:hAnsiTheme="minorHAnsi" w:cstheme="minorHAnsi"/>
                <w:b/>
                <w:sz w:val="20"/>
                <w:szCs w:val="20"/>
              </w:rPr>
              <w:t xml:space="preserve"> va fi </w:t>
            </w:r>
            <w:r w:rsidR="006A35C4" w:rsidRPr="007C1893">
              <w:rPr>
                <w:rFonts w:asciiTheme="minorHAnsi" w:hAnsiTheme="minorHAnsi" w:cstheme="minorHAnsi"/>
                <w:b/>
                <w:sz w:val="20"/>
                <w:szCs w:val="20"/>
              </w:rPr>
              <w:lastRenderedPageBreak/>
              <w:t>calculat</w:t>
            </w:r>
            <w:r w:rsidR="0019133F" w:rsidRPr="007C1893">
              <w:rPr>
                <w:rFonts w:asciiTheme="minorHAnsi" w:hAnsiTheme="minorHAnsi" w:cstheme="minorHAnsi"/>
                <w:b/>
                <w:sz w:val="20"/>
                <w:szCs w:val="20"/>
              </w:rPr>
              <w:t xml:space="preserve"> la cursul BNR din ziua publicării pe site-ul SSH Hidroserv</w:t>
            </w:r>
            <w:r w:rsidR="001F771D">
              <w:rPr>
                <w:rFonts w:asciiTheme="minorHAnsi" w:hAnsiTheme="minorHAnsi" w:cstheme="minorHAnsi"/>
                <w:b/>
                <w:sz w:val="20"/>
                <w:szCs w:val="20"/>
              </w:rPr>
              <w:t xml:space="preserve"> SA</w:t>
            </w:r>
            <w:r w:rsidR="0019133F" w:rsidRPr="007C1893">
              <w:rPr>
                <w:rFonts w:asciiTheme="minorHAnsi" w:hAnsiTheme="minorHAnsi" w:cstheme="minorHAnsi"/>
                <w:b/>
                <w:sz w:val="20"/>
                <w:szCs w:val="20"/>
              </w:rPr>
              <w:t xml:space="preserve"> a anunțului de participare</w:t>
            </w:r>
            <w:r w:rsidR="0019133F">
              <w:rPr>
                <w:rFonts w:asciiTheme="minorHAnsi" w:hAnsiTheme="minorHAnsi" w:cstheme="minorHAnsi"/>
                <w:sz w:val="20"/>
                <w:szCs w:val="20"/>
              </w:rPr>
              <w:t xml:space="preserve">. Acest curs va rămâne ferm </w:t>
            </w:r>
            <w:r w:rsidR="006A35C4">
              <w:rPr>
                <w:rFonts w:asciiTheme="minorHAnsi" w:hAnsiTheme="minorHAnsi" w:cstheme="minorHAnsi"/>
                <w:sz w:val="20"/>
                <w:szCs w:val="20"/>
              </w:rPr>
              <w:t>pe toată perioada desfășurării procedurii de achiziție și pe toată perioada de derulare a contractului de furnizare.</w:t>
            </w:r>
          </w:p>
          <w:p w:rsidR="0031565F" w:rsidRPr="00E8640F" w:rsidRDefault="00556CF1"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Oferta poate</w:t>
            </w:r>
            <w:r w:rsidR="0031565F" w:rsidRPr="00E8640F">
              <w:rPr>
                <w:rFonts w:asciiTheme="minorHAnsi" w:hAnsiTheme="minorHAnsi" w:cstheme="minorHAnsi"/>
                <w:sz w:val="20"/>
                <w:szCs w:val="20"/>
              </w:rPr>
              <w:t xml:space="preserve"> fi respinsă ca necorespunzătoare dacă:</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 Propunerea financiară va fi prezentată într-un format diferit de cel specificat (Formular 11</w:t>
            </w:r>
            <w:r w:rsidR="0095086B" w:rsidRPr="00E8640F">
              <w:rPr>
                <w:rFonts w:asciiTheme="minorHAnsi" w:hAnsiTheme="minorHAnsi" w:cstheme="minorHAnsi"/>
                <w:sz w:val="20"/>
                <w:szCs w:val="20"/>
              </w:rPr>
              <w:t xml:space="preserve"> și 12</w:t>
            </w:r>
            <w:r w:rsidRPr="00E8640F">
              <w:rPr>
                <w:rFonts w:asciiTheme="minorHAnsi" w:hAnsiTheme="minorHAnsi" w:cstheme="minorHAnsi"/>
                <w:sz w:val="20"/>
                <w:szCs w:val="20"/>
              </w:rPr>
              <w:t>),</w:t>
            </w:r>
            <w:r w:rsidR="00A27740" w:rsidRPr="00E8640F">
              <w:rPr>
                <w:rFonts w:asciiTheme="minorHAnsi" w:hAnsiTheme="minorHAnsi" w:cstheme="minorHAnsi"/>
                <w:sz w:val="20"/>
                <w:szCs w:val="20"/>
              </w:rPr>
              <w:t xml:space="preserve"> </w:t>
            </w:r>
            <w:r w:rsidRPr="00E8640F">
              <w:rPr>
                <w:rFonts w:asciiTheme="minorHAnsi" w:hAnsiTheme="minorHAnsi" w:cstheme="minorHAnsi"/>
                <w:sz w:val="20"/>
                <w:szCs w:val="20"/>
              </w:rPr>
              <w:t xml:space="preserve"> sau</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(II) În cazul în care preţul propus nu rezultă în mod clar din propunerea financiară.</w:t>
            </w:r>
          </w:p>
          <w:p w:rsidR="00A30EA7" w:rsidRPr="00B9449B" w:rsidRDefault="0031565F" w:rsidP="00984664">
            <w:pPr>
              <w:pStyle w:val="Frspaiere"/>
              <w:jc w:val="both"/>
              <w:rPr>
                <w:rFonts w:asciiTheme="minorHAnsi" w:hAnsiTheme="minorHAnsi" w:cstheme="minorHAnsi"/>
                <w:b/>
                <w:sz w:val="20"/>
                <w:szCs w:val="20"/>
              </w:rPr>
            </w:pPr>
            <w:r w:rsidRPr="00E8640F">
              <w:rPr>
                <w:rFonts w:asciiTheme="minorHAnsi" w:hAnsiTheme="minorHAnsi" w:cstheme="minorHAnsi"/>
                <w:sz w:val="20"/>
                <w:szCs w:val="20"/>
              </w:rPr>
              <w:t xml:space="preserve">(III) În cazul în care ofertele depăşesc </w:t>
            </w:r>
            <w:r w:rsidRPr="00E8640F">
              <w:rPr>
                <w:rFonts w:asciiTheme="minorHAnsi" w:hAnsiTheme="minorHAnsi" w:cstheme="minorHAnsi"/>
                <w:b/>
                <w:sz w:val="20"/>
                <w:szCs w:val="20"/>
              </w:rPr>
              <w:t>valoarea estimată a contractului.</w:t>
            </w:r>
            <w:r w:rsidR="002A2514">
              <w:rPr>
                <w:rFonts w:asciiTheme="minorHAnsi" w:hAnsiTheme="minorHAnsi" w:cstheme="minorHAnsi"/>
                <w:b/>
                <w:sz w:val="20"/>
                <w:szCs w:val="20"/>
              </w:rPr>
              <w:t xml:space="preserve"> </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sz w:val="20"/>
                <w:szCs w:val="20"/>
              </w:rPr>
              <w:t>IV)</w:t>
            </w:r>
            <w:r w:rsidR="00542397" w:rsidRPr="00E8640F">
              <w:rPr>
                <w:rFonts w:asciiTheme="minorHAnsi" w:hAnsiTheme="minorHAnsi" w:cstheme="minorHAnsi"/>
                <w:sz w:val="20"/>
                <w:szCs w:val="20"/>
              </w:rPr>
              <w:t xml:space="preserve"> </w:t>
            </w:r>
            <w:r w:rsidRPr="00E8640F">
              <w:rPr>
                <w:rFonts w:asciiTheme="minorHAnsi" w:hAnsiTheme="minorHAnsi" w:cstheme="minorHAnsi"/>
                <w:sz w:val="20"/>
                <w:szCs w:val="20"/>
              </w:rPr>
              <w:t>În situaţia în care conţine propuneri de modificare a clauzelor contractuale pe care le-a stabilit achizitorul în cadrul documentaţiei de atribuire, care sunt în mod evident dezavantajoase pentru aceasta din urmă, iar ofertantul, deşi a fost informat cu privire la respectiva situaţie, nu acceptă renunţarea la clauzele respective.</w:t>
            </w:r>
          </w:p>
          <w:p w:rsidR="0031565F" w:rsidRPr="00E8640F" w:rsidRDefault="0031565F" w:rsidP="00984664">
            <w:pPr>
              <w:pStyle w:val="Frspaiere"/>
              <w:jc w:val="both"/>
              <w:rPr>
                <w:rFonts w:asciiTheme="minorHAnsi" w:hAnsiTheme="minorHAnsi" w:cstheme="minorHAnsi"/>
                <w:sz w:val="20"/>
                <w:szCs w:val="20"/>
              </w:rPr>
            </w:pP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b/>
                <w:sz w:val="20"/>
                <w:szCs w:val="20"/>
              </w:rPr>
              <w:t>Notă</w:t>
            </w:r>
            <w:r w:rsidR="00081862" w:rsidRPr="00E8640F">
              <w:rPr>
                <w:rFonts w:asciiTheme="minorHAnsi" w:hAnsiTheme="minorHAnsi" w:cstheme="minorHAnsi"/>
                <w:sz w:val="20"/>
                <w:szCs w:val="20"/>
              </w:rPr>
              <w:t xml:space="preserve">: </w:t>
            </w:r>
            <w:r w:rsidR="00081862" w:rsidRPr="00E8640F">
              <w:rPr>
                <w:rFonts w:asciiTheme="minorHAnsi" w:hAnsiTheme="minorHAnsi" w:cstheme="minorHAnsi"/>
                <w:b/>
                <w:sz w:val="20"/>
                <w:szCs w:val="20"/>
              </w:rPr>
              <w:t xml:space="preserve">Modelul </w:t>
            </w:r>
            <w:r w:rsidRPr="00E8640F">
              <w:rPr>
                <w:rFonts w:asciiTheme="minorHAnsi" w:hAnsiTheme="minorHAnsi" w:cstheme="minorHAnsi"/>
                <w:b/>
                <w:sz w:val="20"/>
                <w:szCs w:val="20"/>
              </w:rPr>
              <w:t>de contract</w:t>
            </w:r>
            <w:r w:rsidRPr="00E8640F">
              <w:rPr>
                <w:rFonts w:asciiTheme="minorHAnsi" w:hAnsiTheme="minorHAnsi" w:cstheme="minorHAnsi"/>
                <w:sz w:val="20"/>
                <w:szCs w:val="20"/>
              </w:rPr>
              <w:t xml:space="preserve"> din Documentaţia de atribuire va trebui depus cu menţiunea: </w:t>
            </w:r>
          </w:p>
          <w:p w:rsidR="0031565F" w:rsidRPr="00E8640F" w:rsidRDefault="0031565F" w:rsidP="00984664">
            <w:pPr>
              <w:pStyle w:val="Frspaiere"/>
              <w:jc w:val="both"/>
              <w:rPr>
                <w:rFonts w:asciiTheme="minorHAnsi" w:hAnsiTheme="minorHAnsi" w:cstheme="minorHAnsi"/>
                <w:sz w:val="20"/>
                <w:szCs w:val="20"/>
              </w:rPr>
            </w:pPr>
            <w:r w:rsidRPr="00E8640F">
              <w:rPr>
                <w:rFonts w:asciiTheme="minorHAnsi" w:hAnsiTheme="minorHAnsi" w:cstheme="minorHAnsi"/>
                <w:b/>
                <w:sz w:val="20"/>
                <w:szCs w:val="20"/>
              </w:rPr>
              <w:t>„ Am citit şi suntem de acord cu/fără rezerve cu termenii şi clauzele contractuale ob</w:t>
            </w:r>
            <w:r w:rsidR="00081862" w:rsidRPr="00E8640F">
              <w:rPr>
                <w:rFonts w:asciiTheme="minorHAnsi" w:hAnsiTheme="minorHAnsi" w:cstheme="minorHAnsi"/>
                <w:b/>
                <w:sz w:val="20"/>
                <w:szCs w:val="20"/>
              </w:rPr>
              <w:t xml:space="preserve">ligatorii prevăzute în «Modelul </w:t>
            </w:r>
            <w:r w:rsidRPr="00E8640F">
              <w:rPr>
                <w:rFonts w:asciiTheme="minorHAnsi" w:hAnsiTheme="minorHAnsi" w:cstheme="minorHAnsi"/>
                <w:b/>
                <w:sz w:val="20"/>
                <w:szCs w:val="20"/>
              </w:rPr>
              <w:t xml:space="preserve"> de contract» din Documentaţia de atribuire şi consimţim că dacă oferta noastră este stabilită ca fiind câştigătoare, să semnăm contractul de achiziţie în conformitate cu prevederile din Documentaţia de atribuire”</w:t>
            </w:r>
            <w:r w:rsidRPr="00E8640F">
              <w:rPr>
                <w:rFonts w:asciiTheme="minorHAnsi" w:hAnsiTheme="minorHAnsi" w:cstheme="minorHAnsi"/>
                <w:sz w:val="20"/>
                <w:szCs w:val="20"/>
              </w:rPr>
              <w:t>.</w:t>
            </w:r>
          </w:p>
          <w:p w:rsidR="0031565F" w:rsidRPr="007C1893" w:rsidRDefault="0031565F" w:rsidP="00542397">
            <w:pPr>
              <w:pStyle w:val="Frspaiere"/>
              <w:jc w:val="both"/>
              <w:rPr>
                <w:rFonts w:asciiTheme="minorHAnsi" w:hAnsiTheme="minorHAnsi" w:cstheme="minorHAnsi"/>
                <w:b/>
                <w:sz w:val="20"/>
                <w:szCs w:val="20"/>
              </w:rPr>
            </w:pPr>
            <w:r w:rsidRPr="007C1893">
              <w:rPr>
                <w:rFonts w:asciiTheme="minorHAnsi" w:hAnsiTheme="minorHAnsi" w:cstheme="minorHAnsi"/>
                <w:b/>
                <w:sz w:val="20"/>
                <w:szCs w:val="20"/>
              </w:rPr>
              <w:t>Pentru clauze</w:t>
            </w:r>
            <w:r w:rsidR="00A14293" w:rsidRPr="007C1893">
              <w:rPr>
                <w:rFonts w:asciiTheme="minorHAnsi" w:hAnsiTheme="minorHAnsi" w:cstheme="minorHAnsi"/>
                <w:b/>
                <w:sz w:val="20"/>
                <w:szCs w:val="20"/>
              </w:rPr>
              <w:t>le</w:t>
            </w:r>
            <w:r w:rsidRPr="007C1893">
              <w:rPr>
                <w:rFonts w:asciiTheme="minorHAnsi" w:hAnsiTheme="minorHAnsi" w:cstheme="minorHAnsi"/>
                <w:b/>
                <w:sz w:val="20"/>
                <w:szCs w:val="20"/>
              </w:rPr>
              <w:t xml:space="preserve"> contractuale ofertantul are dreptul de </w:t>
            </w:r>
            <w:r w:rsidR="005D7C53" w:rsidRPr="007C1893">
              <w:rPr>
                <w:rFonts w:asciiTheme="minorHAnsi" w:hAnsiTheme="minorHAnsi" w:cstheme="minorHAnsi"/>
                <w:b/>
                <w:sz w:val="20"/>
                <w:szCs w:val="20"/>
              </w:rPr>
              <w:t xml:space="preserve">a </w:t>
            </w:r>
            <w:r w:rsidRPr="007C1893">
              <w:rPr>
                <w:rFonts w:asciiTheme="minorHAnsi" w:hAnsiTheme="minorHAnsi" w:cstheme="minorHAnsi"/>
                <w:b/>
                <w:sz w:val="20"/>
                <w:szCs w:val="20"/>
              </w:rPr>
              <w:t>formula amendamente prin solicitare de clarific</w:t>
            </w:r>
            <w:r w:rsidR="00542397" w:rsidRPr="007C1893">
              <w:rPr>
                <w:rFonts w:asciiTheme="minorHAnsi" w:hAnsiTheme="minorHAnsi" w:cstheme="minorHAnsi"/>
                <w:b/>
                <w:sz w:val="20"/>
                <w:szCs w:val="20"/>
              </w:rPr>
              <w:t>ări î</w:t>
            </w:r>
            <w:r w:rsidR="00A14293" w:rsidRPr="007C1893">
              <w:rPr>
                <w:rFonts w:asciiTheme="minorHAnsi" w:hAnsiTheme="minorHAnsi" w:cstheme="minorHAnsi"/>
                <w:b/>
                <w:sz w:val="20"/>
                <w:szCs w:val="20"/>
              </w:rPr>
              <w:t>n</w:t>
            </w:r>
            <w:r w:rsidRPr="007C1893">
              <w:rPr>
                <w:rFonts w:asciiTheme="minorHAnsi" w:hAnsiTheme="minorHAnsi" w:cstheme="minorHAnsi"/>
                <w:b/>
                <w:sz w:val="20"/>
                <w:szCs w:val="20"/>
              </w:rPr>
              <w:t>ainte de data depunerii ofertei.</w:t>
            </w:r>
          </w:p>
        </w:tc>
      </w:tr>
      <w:tr w:rsidR="0031565F" w:rsidRPr="00276CCF" w:rsidTr="00EF455D">
        <w:tc>
          <w:tcPr>
            <w:tcW w:w="9871" w:type="dxa"/>
            <w:shd w:val="clear" w:color="auto" w:fill="auto"/>
          </w:tcPr>
          <w:p w:rsidR="00F34C32" w:rsidRDefault="00F34C32" w:rsidP="003B13D5">
            <w:pPr>
              <w:jc w:val="both"/>
              <w:rPr>
                <w:rFonts w:eastAsia="Times New Roman" w:cs="Calibri"/>
                <w:b/>
                <w:sz w:val="20"/>
                <w:szCs w:val="20"/>
                <w:lang w:val="ro-RO" w:eastAsia="ro-RO"/>
              </w:rPr>
            </w:pPr>
          </w:p>
          <w:p w:rsidR="0031565F" w:rsidRPr="00276CCF" w:rsidRDefault="0031565F" w:rsidP="003B13D5">
            <w:pPr>
              <w:jc w:val="both"/>
              <w:rPr>
                <w:rFonts w:eastAsia="Times New Roman" w:cs="Calibri"/>
                <w:b/>
                <w:sz w:val="20"/>
                <w:szCs w:val="20"/>
                <w:lang w:val="ro-RO" w:eastAsia="ro-RO"/>
              </w:rPr>
            </w:pPr>
            <w:r w:rsidRPr="00276CCF">
              <w:rPr>
                <w:rFonts w:eastAsia="Times New Roman" w:cs="Calibri"/>
                <w:b/>
                <w:sz w:val="20"/>
                <w:szCs w:val="20"/>
                <w:lang w:val="ro-RO" w:eastAsia="ro-RO"/>
              </w:rPr>
              <w:t>IV.4.3. Modul de prezentare a ofertei</w:t>
            </w:r>
          </w:p>
        </w:tc>
      </w:tr>
      <w:tr w:rsidR="0031565F" w:rsidRPr="00276CCF" w:rsidTr="00EF455D">
        <w:tc>
          <w:tcPr>
            <w:tcW w:w="9871" w:type="dxa"/>
            <w:shd w:val="clear" w:color="auto" w:fill="auto"/>
          </w:tcPr>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1.</w:t>
            </w:r>
            <w:r w:rsidR="005B5825">
              <w:rPr>
                <w:rFonts w:ascii="Calibri" w:hAnsi="Calibri" w:cs="Calibri"/>
                <w:sz w:val="20"/>
                <w:szCs w:val="20"/>
              </w:rPr>
              <w:t xml:space="preserve"> </w:t>
            </w:r>
            <w:r w:rsidRPr="00276CCF">
              <w:rPr>
                <w:rFonts w:ascii="Calibri" w:hAnsi="Calibri" w:cs="Calibri"/>
                <w:b/>
                <w:sz w:val="20"/>
                <w:szCs w:val="20"/>
              </w:rPr>
              <w:t>Oferta</w:t>
            </w:r>
            <w:r w:rsidRPr="00276CCF">
              <w:rPr>
                <w:rFonts w:ascii="Calibri" w:hAnsi="Calibri" w:cs="Calibri"/>
                <w:sz w:val="20"/>
                <w:szCs w:val="20"/>
              </w:rPr>
              <w:t xml:space="preserve"> se va depune/transmite pe adresa achizitorului.</w:t>
            </w:r>
          </w:p>
          <w:p w:rsidR="0031565F" w:rsidRPr="007C1893" w:rsidRDefault="0031565F" w:rsidP="0031565F">
            <w:pPr>
              <w:pStyle w:val="Frspaiere"/>
              <w:jc w:val="both"/>
              <w:rPr>
                <w:rFonts w:ascii="Calibri" w:hAnsi="Calibri" w:cs="Calibri"/>
                <w:b/>
                <w:sz w:val="20"/>
                <w:szCs w:val="20"/>
              </w:rPr>
            </w:pPr>
            <w:r w:rsidRPr="00276CCF">
              <w:rPr>
                <w:rFonts w:ascii="Calibri" w:hAnsi="Calibri" w:cs="Calibri"/>
                <w:sz w:val="20"/>
                <w:szCs w:val="20"/>
              </w:rPr>
              <w:t>2</w:t>
            </w:r>
            <w:r w:rsidRPr="007C1893">
              <w:rPr>
                <w:rFonts w:ascii="Calibri" w:hAnsi="Calibri" w:cs="Calibri"/>
                <w:b/>
                <w:sz w:val="20"/>
                <w:szCs w:val="20"/>
              </w:rPr>
              <w:t>.</w:t>
            </w:r>
            <w:r w:rsidR="005B5825" w:rsidRPr="007C1893">
              <w:rPr>
                <w:rFonts w:ascii="Calibri" w:hAnsi="Calibri" w:cs="Calibri"/>
                <w:b/>
                <w:sz w:val="20"/>
                <w:szCs w:val="20"/>
              </w:rPr>
              <w:t xml:space="preserve"> </w:t>
            </w:r>
            <w:r w:rsidRPr="007C1893">
              <w:rPr>
                <w:rFonts w:ascii="Calibri" w:hAnsi="Calibri" w:cs="Calibri"/>
                <w:b/>
                <w:sz w:val="20"/>
                <w:szCs w:val="20"/>
              </w:rPr>
              <w:t xml:space="preserve">Data limită pentru depunerea ofertei: este cea precizată în </w:t>
            </w:r>
            <w:r w:rsidRPr="007C1893">
              <w:rPr>
                <w:rFonts w:ascii="Calibri" w:hAnsi="Calibri" w:cs="Calibri"/>
                <w:b/>
                <w:color w:val="000000" w:themeColor="text1"/>
                <w:sz w:val="20"/>
                <w:szCs w:val="20"/>
              </w:rPr>
              <w:t>Anun</w:t>
            </w:r>
            <w:r w:rsidR="00542397" w:rsidRPr="007C1893">
              <w:rPr>
                <w:rFonts w:ascii="Calibri" w:hAnsi="Calibri" w:cs="Calibri"/>
                <w:b/>
                <w:color w:val="000000" w:themeColor="text1"/>
                <w:sz w:val="20"/>
                <w:szCs w:val="20"/>
              </w:rPr>
              <w:t>ţ</w:t>
            </w:r>
            <w:r w:rsidRPr="007C1893">
              <w:rPr>
                <w:rFonts w:ascii="Calibri" w:hAnsi="Calibri" w:cs="Calibri"/>
                <w:b/>
                <w:color w:val="000000" w:themeColor="text1"/>
                <w:sz w:val="20"/>
                <w:szCs w:val="20"/>
              </w:rPr>
              <w:t>ul de participare.</w:t>
            </w:r>
            <w:r w:rsidRPr="007C1893">
              <w:rPr>
                <w:rFonts w:ascii="Calibri" w:hAnsi="Calibri" w:cs="Calibri"/>
                <w:b/>
                <w:sz w:val="20"/>
                <w:szCs w:val="20"/>
              </w:rPr>
              <w:t xml:space="preserve"> Numărul de exemplare: 1(un) original şi 1(</w:t>
            </w:r>
            <w:r w:rsidR="00712B59" w:rsidRPr="007C1893">
              <w:rPr>
                <w:rFonts w:ascii="Calibri" w:hAnsi="Calibri" w:cs="Calibri"/>
                <w:b/>
                <w:sz w:val="20"/>
                <w:szCs w:val="20"/>
              </w:rPr>
              <w:t>una</w:t>
            </w:r>
            <w:r w:rsidRPr="007C1893">
              <w:rPr>
                <w:rFonts w:ascii="Calibri" w:hAnsi="Calibri" w:cs="Calibri"/>
                <w:b/>
                <w:sz w:val="20"/>
                <w:szCs w:val="20"/>
              </w:rPr>
              <w:t>) copie ,,conform cu originalul”</w:t>
            </w:r>
            <w:r w:rsidR="00712B59" w:rsidRPr="007C1893">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3.</w:t>
            </w:r>
            <w:r w:rsidR="005B5825">
              <w:rPr>
                <w:rFonts w:ascii="Calibri" w:hAnsi="Calibri" w:cs="Calibri"/>
                <w:sz w:val="20"/>
                <w:szCs w:val="20"/>
              </w:rPr>
              <w:t xml:space="preserve"> </w:t>
            </w:r>
            <w:r w:rsidRPr="00276CCF">
              <w:rPr>
                <w:rFonts w:ascii="Calibri" w:hAnsi="Calibri" w:cs="Calibri"/>
                <w:b/>
                <w:sz w:val="20"/>
                <w:szCs w:val="20"/>
              </w:rPr>
              <w:t>Modul de prezentare a ofertei:</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Se va prezenta un singur plic/colet care s</w:t>
            </w:r>
            <w:r w:rsidR="00542397">
              <w:rPr>
                <w:rFonts w:ascii="Calibri" w:hAnsi="Calibri" w:cs="Calibri"/>
                <w:sz w:val="20"/>
                <w:szCs w:val="20"/>
              </w:rPr>
              <w:t>ă</w:t>
            </w:r>
            <w:r w:rsidRPr="00276CCF">
              <w:rPr>
                <w:rFonts w:ascii="Calibri" w:hAnsi="Calibri" w:cs="Calibri"/>
                <w:sz w:val="20"/>
                <w:szCs w:val="20"/>
              </w:rPr>
              <w:t xml:space="preserve"> con</w:t>
            </w:r>
            <w:r w:rsidR="00542397">
              <w:rPr>
                <w:rFonts w:ascii="Calibri" w:hAnsi="Calibri" w:cs="Calibri"/>
                <w:sz w:val="20"/>
                <w:szCs w:val="20"/>
              </w:rPr>
              <w:t>ţ</w:t>
            </w:r>
            <w:r w:rsidRPr="00276CCF">
              <w:rPr>
                <w:rFonts w:ascii="Calibri" w:hAnsi="Calibri" w:cs="Calibri"/>
                <w:sz w:val="20"/>
                <w:szCs w:val="20"/>
              </w:rPr>
              <w:t>in</w:t>
            </w:r>
            <w:r w:rsidR="00542397">
              <w:rPr>
                <w:rFonts w:ascii="Calibri" w:hAnsi="Calibri" w:cs="Calibri"/>
                <w:sz w:val="20"/>
                <w:szCs w:val="20"/>
              </w:rPr>
              <w:t>ă</w:t>
            </w:r>
            <w:r w:rsidRPr="00276CCF">
              <w:rPr>
                <w:rFonts w:ascii="Calibri" w:hAnsi="Calibri" w:cs="Calibri"/>
                <w:sz w:val="20"/>
                <w:szCs w:val="20"/>
              </w:rPr>
              <w:t xml:space="preserve"> </w:t>
            </w:r>
            <w:r w:rsidR="00542397">
              <w:rPr>
                <w:rFonts w:ascii="Calibri" w:hAnsi="Calibri" w:cs="Calibri"/>
                <w:sz w:val="20"/>
                <w:szCs w:val="20"/>
              </w:rPr>
              <w:t>î</w:t>
            </w:r>
            <w:r w:rsidRPr="00276CCF">
              <w:rPr>
                <w:rFonts w:ascii="Calibri" w:hAnsi="Calibri" w:cs="Calibri"/>
                <w:sz w:val="20"/>
                <w:szCs w:val="20"/>
              </w:rPr>
              <w:t xml:space="preserve">n plicuri separate, </w:t>
            </w:r>
            <w:r w:rsidRPr="00276CCF">
              <w:rPr>
                <w:rFonts w:ascii="Calibri" w:hAnsi="Calibri" w:cs="Calibri"/>
                <w:b/>
                <w:sz w:val="20"/>
                <w:szCs w:val="20"/>
              </w:rPr>
              <w:t xml:space="preserve">un Original </w:t>
            </w:r>
            <w:r w:rsidR="00542397">
              <w:rPr>
                <w:rFonts w:ascii="Calibri" w:hAnsi="Calibri" w:cs="Calibri"/>
                <w:b/>
                <w:sz w:val="20"/>
                <w:szCs w:val="20"/>
              </w:rPr>
              <w:t>ş</w:t>
            </w:r>
            <w:r w:rsidRPr="00276CCF">
              <w:rPr>
                <w:rFonts w:ascii="Calibri" w:hAnsi="Calibri" w:cs="Calibri"/>
                <w:b/>
                <w:sz w:val="20"/>
                <w:szCs w:val="20"/>
              </w:rPr>
              <w:t xml:space="preserve">i o Copie </w:t>
            </w:r>
            <w:r w:rsidR="0095086B" w:rsidRPr="00276CCF">
              <w:rPr>
                <w:rFonts w:ascii="Calibri" w:hAnsi="Calibri" w:cs="Calibri"/>
                <w:sz w:val="20"/>
                <w:szCs w:val="20"/>
              </w:rPr>
              <w:t>din ofert</w:t>
            </w:r>
            <w:r w:rsidR="00542397">
              <w:rPr>
                <w:rFonts w:ascii="Calibri" w:hAnsi="Calibri" w:cs="Calibri"/>
                <w:sz w:val="20"/>
                <w:szCs w:val="20"/>
              </w:rPr>
              <w:t>ă</w:t>
            </w:r>
            <w:r w:rsidR="0095086B" w:rsidRPr="00276CCF">
              <w:rPr>
                <w:rFonts w:ascii="Calibri" w:hAnsi="Calibri" w:cs="Calibri"/>
                <w:sz w:val="20"/>
                <w:szCs w:val="20"/>
              </w:rPr>
              <w:t xml:space="preserve">, fiecare conținând </w:t>
            </w:r>
            <w:r w:rsidRPr="00276CCF">
              <w:rPr>
                <w:rFonts w:ascii="Calibri" w:hAnsi="Calibri" w:cs="Calibri"/>
                <w:sz w:val="20"/>
                <w:szCs w:val="20"/>
              </w:rPr>
              <w:t xml:space="preserve">Documentele referitoare la </w:t>
            </w:r>
            <w:r w:rsidRPr="00276CCF">
              <w:rPr>
                <w:rFonts w:ascii="Calibri" w:hAnsi="Calibri" w:cs="Calibri"/>
                <w:b/>
                <w:sz w:val="20"/>
                <w:szCs w:val="20"/>
              </w:rPr>
              <w:t>eligibilitate</w:t>
            </w:r>
            <w:r w:rsidRPr="00276CCF">
              <w:rPr>
                <w:rFonts w:ascii="Calibri" w:hAnsi="Calibri" w:cs="Calibri"/>
                <w:sz w:val="20"/>
                <w:szCs w:val="20"/>
              </w:rPr>
              <w:t xml:space="preserve"> </w:t>
            </w:r>
            <w:r w:rsidR="00542397">
              <w:rPr>
                <w:rFonts w:ascii="Calibri" w:hAnsi="Calibri" w:cs="Calibri"/>
                <w:sz w:val="20"/>
                <w:szCs w:val="20"/>
              </w:rPr>
              <w:t>ş</w:t>
            </w:r>
            <w:r w:rsidRPr="00276CCF">
              <w:rPr>
                <w:rFonts w:ascii="Calibri" w:hAnsi="Calibri" w:cs="Calibri"/>
                <w:sz w:val="20"/>
                <w:szCs w:val="20"/>
              </w:rPr>
              <w:t xml:space="preserve">i calificare, </w:t>
            </w:r>
            <w:r w:rsidRPr="00276CCF">
              <w:rPr>
                <w:rFonts w:ascii="Calibri" w:hAnsi="Calibri" w:cs="Calibri"/>
                <w:b/>
                <w:sz w:val="20"/>
                <w:szCs w:val="20"/>
              </w:rPr>
              <w:t>Propunerea tehnic</w:t>
            </w:r>
            <w:r w:rsidR="00542397">
              <w:rPr>
                <w:rFonts w:ascii="Calibri" w:hAnsi="Calibri" w:cs="Calibri"/>
                <w:b/>
                <w:sz w:val="20"/>
                <w:szCs w:val="20"/>
              </w:rPr>
              <w:t>ă</w:t>
            </w:r>
            <w:r w:rsidRPr="00276CCF">
              <w:rPr>
                <w:rFonts w:ascii="Calibri" w:hAnsi="Calibri" w:cs="Calibri"/>
                <w:sz w:val="20"/>
                <w:szCs w:val="20"/>
              </w:rPr>
              <w:t xml:space="preserve"> </w:t>
            </w:r>
            <w:r w:rsidR="00542397">
              <w:rPr>
                <w:rFonts w:ascii="Calibri" w:hAnsi="Calibri" w:cs="Calibri"/>
                <w:sz w:val="20"/>
                <w:szCs w:val="20"/>
              </w:rPr>
              <w:t>ş</w:t>
            </w:r>
            <w:r w:rsidRPr="00276CCF">
              <w:rPr>
                <w:rFonts w:ascii="Calibri" w:hAnsi="Calibri" w:cs="Calibri"/>
                <w:sz w:val="20"/>
                <w:szCs w:val="20"/>
              </w:rPr>
              <w:t xml:space="preserve">i </w:t>
            </w:r>
            <w:r w:rsidRPr="00276CCF">
              <w:rPr>
                <w:rFonts w:ascii="Calibri" w:hAnsi="Calibri" w:cs="Calibri"/>
                <w:b/>
                <w:sz w:val="20"/>
                <w:szCs w:val="20"/>
              </w:rPr>
              <w:t>Propunerea financiar</w:t>
            </w:r>
            <w:r w:rsidR="00542397">
              <w:rPr>
                <w:rFonts w:ascii="Calibri" w:hAnsi="Calibri" w:cs="Calibri"/>
                <w:b/>
                <w:sz w:val="20"/>
                <w:szCs w:val="20"/>
              </w:rPr>
              <w:t>ă</w:t>
            </w:r>
            <w:r w:rsidRPr="00276CCF">
              <w:rPr>
                <w:rFonts w:ascii="Calibri" w:hAnsi="Calibri" w:cs="Calibri"/>
                <w:b/>
                <w:sz w:val="20"/>
                <w:szCs w:val="20"/>
              </w:rPr>
              <w:t>,</w:t>
            </w:r>
            <w:r w:rsidRPr="00276CCF">
              <w:rPr>
                <w:rFonts w:ascii="Calibri" w:hAnsi="Calibri" w:cs="Calibri"/>
                <w:sz w:val="20"/>
                <w:szCs w:val="20"/>
              </w:rPr>
              <w:t xml:space="preserve"> prezentate </w:t>
            </w:r>
            <w:r w:rsidR="00542397">
              <w:rPr>
                <w:rFonts w:ascii="Calibri" w:hAnsi="Calibri" w:cs="Calibri"/>
                <w:sz w:val="20"/>
                <w:szCs w:val="20"/>
              </w:rPr>
              <w:t>î</w:t>
            </w:r>
            <w:r w:rsidRPr="00276CCF">
              <w:rPr>
                <w:rFonts w:ascii="Calibri" w:hAnsi="Calibri" w:cs="Calibri"/>
                <w:sz w:val="20"/>
                <w:szCs w:val="20"/>
              </w:rPr>
              <w:t xml:space="preserve">n mod obligatoriu </w:t>
            </w:r>
            <w:r w:rsidR="00542397">
              <w:rPr>
                <w:rFonts w:ascii="Calibri" w:hAnsi="Calibri" w:cs="Calibri"/>
                <w:sz w:val="20"/>
                <w:szCs w:val="20"/>
              </w:rPr>
              <w:t>î</w:t>
            </w:r>
            <w:r w:rsidRPr="00276CCF">
              <w:rPr>
                <w:rFonts w:ascii="Calibri" w:hAnsi="Calibri" w:cs="Calibri"/>
                <w:sz w:val="20"/>
                <w:szCs w:val="20"/>
              </w:rPr>
              <w:t>n dosare separate.</w:t>
            </w:r>
          </w:p>
          <w:p w:rsidR="0031565F" w:rsidRPr="005B5825" w:rsidRDefault="0031565F" w:rsidP="001F771D">
            <w:pPr>
              <w:spacing w:line="240" w:lineRule="auto"/>
              <w:jc w:val="both"/>
              <w:rPr>
                <w:rFonts w:cs="Calibri"/>
                <w:b/>
                <w:sz w:val="20"/>
                <w:szCs w:val="20"/>
              </w:rPr>
            </w:pPr>
            <w:r w:rsidRPr="00276CCF">
              <w:rPr>
                <w:rFonts w:cs="Calibri"/>
                <w:sz w:val="20"/>
                <w:szCs w:val="20"/>
              </w:rPr>
              <w:t>Ofertantul</w:t>
            </w:r>
            <w:r w:rsidR="00542397">
              <w:rPr>
                <w:rFonts w:cs="Calibri"/>
                <w:sz w:val="20"/>
                <w:szCs w:val="20"/>
              </w:rPr>
              <w:t xml:space="preserve"> </w:t>
            </w:r>
            <w:r w:rsidRPr="00276CCF">
              <w:rPr>
                <w:rFonts w:cs="Calibri"/>
                <w:sz w:val="20"/>
                <w:szCs w:val="20"/>
              </w:rPr>
              <w:t>trebuie</w:t>
            </w:r>
            <w:r w:rsidR="00542397">
              <w:rPr>
                <w:rFonts w:cs="Calibri"/>
                <w:sz w:val="20"/>
                <w:szCs w:val="20"/>
              </w:rPr>
              <w:t xml:space="preserve"> </w:t>
            </w:r>
            <w:r w:rsidRPr="00276CCF">
              <w:rPr>
                <w:rFonts w:cs="Calibri"/>
                <w:sz w:val="20"/>
                <w:szCs w:val="20"/>
              </w:rPr>
              <w:t>să</w:t>
            </w:r>
            <w:r w:rsidR="00542397">
              <w:rPr>
                <w:rFonts w:cs="Calibri"/>
                <w:sz w:val="20"/>
                <w:szCs w:val="20"/>
              </w:rPr>
              <w:t xml:space="preserve"> </w:t>
            </w:r>
            <w:r w:rsidRPr="00276CCF">
              <w:rPr>
                <w:rFonts w:cs="Calibri"/>
                <w:sz w:val="20"/>
                <w:szCs w:val="20"/>
              </w:rPr>
              <w:t>sigileze</w:t>
            </w:r>
            <w:r w:rsidR="00542397">
              <w:rPr>
                <w:rFonts w:cs="Calibri"/>
                <w:sz w:val="20"/>
                <w:szCs w:val="20"/>
              </w:rPr>
              <w:t xml:space="preserve"> </w:t>
            </w:r>
            <w:r w:rsidRPr="00276CCF">
              <w:rPr>
                <w:rFonts w:cs="Calibri"/>
                <w:sz w:val="20"/>
                <w:szCs w:val="20"/>
              </w:rPr>
              <w:t>originalele</w:t>
            </w:r>
            <w:r w:rsidR="00542397">
              <w:rPr>
                <w:rFonts w:cs="Calibri"/>
                <w:sz w:val="20"/>
                <w:szCs w:val="20"/>
              </w:rPr>
              <w:t xml:space="preserve"> </w:t>
            </w:r>
            <w:r w:rsidRPr="00276CCF">
              <w:rPr>
                <w:rFonts w:cs="Calibri"/>
                <w:sz w:val="20"/>
                <w:szCs w:val="20"/>
              </w:rPr>
              <w:t>şi</w:t>
            </w:r>
            <w:r w:rsidR="00542397">
              <w:rPr>
                <w:rFonts w:cs="Calibri"/>
                <w:sz w:val="20"/>
                <w:szCs w:val="20"/>
              </w:rPr>
              <w:t xml:space="preserve"> </w:t>
            </w:r>
            <w:r w:rsidRPr="00276CCF">
              <w:rPr>
                <w:rFonts w:cs="Calibri"/>
                <w:sz w:val="20"/>
                <w:szCs w:val="20"/>
              </w:rPr>
              <w:t>copiile</w:t>
            </w:r>
            <w:r w:rsidR="00542397">
              <w:rPr>
                <w:rFonts w:cs="Calibri"/>
                <w:sz w:val="20"/>
                <w:szCs w:val="20"/>
              </w:rPr>
              <w:t xml:space="preserve"> </w:t>
            </w:r>
            <w:r w:rsidRPr="00276CCF">
              <w:rPr>
                <w:rFonts w:cs="Calibri"/>
                <w:sz w:val="20"/>
                <w:szCs w:val="20"/>
              </w:rPr>
              <w:t>în</w:t>
            </w:r>
            <w:r w:rsidR="00542397">
              <w:rPr>
                <w:rFonts w:cs="Calibri"/>
                <w:sz w:val="20"/>
                <w:szCs w:val="20"/>
              </w:rPr>
              <w:t xml:space="preserve"> </w:t>
            </w:r>
            <w:r w:rsidRPr="00276CCF">
              <w:rPr>
                <w:rFonts w:cs="Calibri"/>
                <w:sz w:val="20"/>
                <w:szCs w:val="20"/>
              </w:rPr>
              <w:t>plicuri separate, mar</w:t>
            </w:r>
            <w:r w:rsidR="008A07ED" w:rsidRPr="00276CCF">
              <w:rPr>
                <w:rFonts w:cs="Calibri"/>
                <w:sz w:val="20"/>
                <w:szCs w:val="20"/>
              </w:rPr>
              <w:t>când</w:t>
            </w:r>
            <w:r w:rsidR="00542397">
              <w:rPr>
                <w:rFonts w:cs="Calibri"/>
                <w:sz w:val="20"/>
                <w:szCs w:val="20"/>
              </w:rPr>
              <w:t xml:space="preserve"> </w:t>
            </w:r>
            <w:r w:rsidR="008A07ED" w:rsidRPr="00276CCF">
              <w:rPr>
                <w:rFonts w:cs="Calibri"/>
                <w:sz w:val="20"/>
                <w:szCs w:val="20"/>
              </w:rPr>
              <w:t>corespunzător</w:t>
            </w:r>
            <w:r w:rsidR="00542397">
              <w:rPr>
                <w:rFonts w:cs="Calibri"/>
                <w:sz w:val="20"/>
                <w:szCs w:val="20"/>
              </w:rPr>
              <w:t xml:space="preserve"> </w:t>
            </w:r>
            <w:r w:rsidR="008A07ED" w:rsidRPr="00276CCF">
              <w:rPr>
                <w:rFonts w:cs="Calibri"/>
                <w:sz w:val="20"/>
                <w:szCs w:val="20"/>
              </w:rPr>
              <w:t>plicurile</w:t>
            </w:r>
            <w:r w:rsidR="00542397">
              <w:rPr>
                <w:rFonts w:cs="Calibri"/>
                <w:sz w:val="20"/>
                <w:szCs w:val="20"/>
              </w:rPr>
              <w:t xml:space="preserve"> </w:t>
            </w:r>
            <w:r w:rsidRPr="00276CCF">
              <w:rPr>
                <w:rFonts w:cs="Calibri"/>
                <w:sz w:val="20"/>
                <w:szCs w:val="20"/>
              </w:rPr>
              <w:t>„ORIGINAL” şi</w:t>
            </w:r>
            <w:r w:rsidR="00542397">
              <w:rPr>
                <w:rFonts w:cs="Calibri"/>
                <w:sz w:val="20"/>
                <w:szCs w:val="20"/>
              </w:rPr>
              <w:t xml:space="preserve"> </w:t>
            </w:r>
            <w:r w:rsidR="002905FB" w:rsidRPr="00276CCF">
              <w:rPr>
                <w:rFonts w:cs="Calibri"/>
                <w:sz w:val="20"/>
                <w:szCs w:val="20"/>
              </w:rPr>
              <w:t>„COPIE”, pe care se va</w:t>
            </w:r>
            <w:r w:rsidR="00542397">
              <w:rPr>
                <w:rFonts w:cs="Calibri"/>
                <w:sz w:val="20"/>
                <w:szCs w:val="20"/>
              </w:rPr>
              <w:t xml:space="preserve"> </w:t>
            </w:r>
            <w:r w:rsidR="002905FB" w:rsidRPr="00276CCF">
              <w:rPr>
                <w:rFonts w:cs="Calibri"/>
                <w:sz w:val="20"/>
                <w:szCs w:val="20"/>
              </w:rPr>
              <w:t xml:space="preserve">preciza: </w:t>
            </w:r>
            <w:r w:rsidR="00542397" w:rsidRPr="00542397">
              <w:rPr>
                <w:rFonts w:cs="Calibri"/>
                <w:b/>
                <w:i/>
                <w:color w:val="FF0000"/>
                <w:sz w:val="20"/>
                <w:szCs w:val="20"/>
                <w:lang w:val="ro-RO"/>
              </w:rPr>
              <w:t xml:space="preserve"> </w:t>
            </w:r>
            <w:r w:rsidR="002905FB" w:rsidRPr="00276CCF">
              <w:rPr>
                <w:rFonts w:cs="Calibri"/>
                <w:sz w:val="20"/>
                <w:szCs w:val="20"/>
              </w:rPr>
              <w:t>Documenta</w:t>
            </w:r>
            <w:r w:rsidR="00542397">
              <w:rPr>
                <w:rFonts w:cs="Calibri"/>
                <w:sz w:val="20"/>
                <w:szCs w:val="20"/>
              </w:rPr>
              <w:t>ţ</w:t>
            </w:r>
            <w:r w:rsidR="002905FB" w:rsidRPr="00276CCF">
              <w:rPr>
                <w:rFonts w:cs="Calibri"/>
                <w:sz w:val="20"/>
                <w:szCs w:val="20"/>
              </w:rPr>
              <w:t>ie</w:t>
            </w:r>
            <w:r w:rsidR="00542397">
              <w:rPr>
                <w:rFonts w:cs="Calibri"/>
                <w:sz w:val="20"/>
                <w:szCs w:val="20"/>
              </w:rPr>
              <w:t xml:space="preserve"> </w:t>
            </w:r>
            <w:r w:rsidRPr="00276CCF">
              <w:rPr>
                <w:rFonts w:cs="Calibri"/>
                <w:sz w:val="20"/>
                <w:szCs w:val="20"/>
              </w:rPr>
              <w:t>procedur</w:t>
            </w:r>
            <w:r w:rsidR="00542397">
              <w:rPr>
                <w:rFonts w:cs="Calibri"/>
                <w:sz w:val="20"/>
                <w:szCs w:val="20"/>
              </w:rPr>
              <w:t>ă</w:t>
            </w:r>
            <w:r w:rsidR="0032227E">
              <w:rPr>
                <w:rFonts w:cs="Calibri"/>
                <w:sz w:val="20"/>
                <w:szCs w:val="20"/>
              </w:rPr>
              <w:t xml:space="preserve"> </w:t>
            </w:r>
            <w:r w:rsidRPr="00276CCF">
              <w:rPr>
                <w:rFonts w:cs="Calibri"/>
                <w:sz w:val="20"/>
                <w:szCs w:val="20"/>
              </w:rPr>
              <w:t>achizi</w:t>
            </w:r>
            <w:r w:rsidR="00542397">
              <w:rPr>
                <w:rFonts w:cs="Calibri"/>
                <w:sz w:val="20"/>
                <w:szCs w:val="20"/>
              </w:rPr>
              <w:t>ţ</w:t>
            </w:r>
            <w:r w:rsidRPr="00276CCF">
              <w:rPr>
                <w:rFonts w:cs="Calibri"/>
                <w:sz w:val="20"/>
                <w:szCs w:val="20"/>
              </w:rPr>
              <w:t>ie</w:t>
            </w:r>
            <w:r w:rsidR="00542397">
              <w:rPr>
                <w:rFonts w:cs="Calibri"/>
                <w:sz w:val="20"/>
                <w:szCs w:val="20"/>
              </w:rPr>
              <w:t xml:space="preserve"> </w:t>
            </w:r>
            <w:r w:rsidR="001A6235" w:rsidRPr="00276CCF">
              <w:rPr>
                <w:rFonts w:cs="Calibri"/>
                <w:b/>
                <w:sz w:val="20"/>
                <w:szCs w:val="20"/>
                <w:lang w:val="ro-RO"/>
              </w:rPr>
              <w:t xml:space="preserve">”Pentru achiziția de </w:t>
            </w:r>
            <w:r w:rsidR="001F771D" w:rsidRPr="006D4117">
              <w:rPr>
                <w:b/>
                <w:sz w:val="20"/>
                <w:szCs w:val="20"/>
              </w:rPr>
              <w:t>Celule 6kV</w:t>
            </w:r>
            <w:r w:rsidR="00FA18E9">
              <w:rPr>
                <w:b/>
                <w:sz w:val="20"/>
                <w:szCs w:val="20"/>
              </w:rPr>
              <w:t xml:space="preserve"> ş</w:t>
            </w:r>
            <w:r w:rsidR="001F771D">
              <w:rPr>
                <w:b/>
                <w:sz w:val="20"/>
                <w:szCs w:val="20"/>
              </w:rPr>
              <w:t>i Bare capsulate</w:t>
            </w:r>
            <w:r w:rsidR="001F771D" w:rsidRPr="006D4117">
              <w:rPr>
                <w:b/>
                <w:sz w:val="20"/>
                <w:szCs w:val="20"/>
              </w:rPr>
              <w:t xml:space="preserve">, </w:t>
            </w:r>
            <w:r w:rsidR="001F771D" w:rsidRPr="006D4117">
              <w:rPr>
                <w:rFonts w:cs="Calibri"/>
                <w:b/>
                <w:i/>
                <w:sz w:val="20"/>
                <w:szCs w:val="20"/>
                <w:lang w:val="ro-RO"/>
              </w:rPr>
              <w:t>(cod CPV: 31682310-6 Sisteme de distribu</w:t>
            </w:r>
            <w:r w:rsidR="00FA18E9">
              <w:rPr>
                <w:rFonts w:cs="Calibri"/>
                <w:b/>
                <w:i/>
                <w:sz w:val="20"/>
                <w:szCs w:val="20"/>
                <w:lang w:val="ro-RO"/>
              </w:rPr>
              <w:t>ţ</w:t>
            </w:r>
            <w:r w:rsidR="001F771D" w:rsidRPr="006D4117">
              <w:rPr>
                <w:rFonts w:cs="Calibri"/>
                <w:b/>
                <w:i/>
                <w:sz w:val="20"/>
                <w:szCs w:val="20"/>
                <w:lang w:val="ro-RO"/>
              </w:rPr>
              <w:t>ie</w:t>
            </w:r>
            <w:r w:rsidR="00B74BC3">
              <w:rPr>
                <w:rFonts w:cs="Calibri"/>
                <w:b/>
                <w:i/>
                <w:sz w:val="20"/>
                <w:szCs w:val="20"/>
                <w:lang w:val="ro-RO"/>
              </w:rPr>
              <w:t>I)</w:t>
            </w:r>
            <w:r w:rsidR="005B5825" w:rsidRPr="001F771D">
              <w:rPr>
                <w:rFonts w:cs="Calibri"/>
                <w:b/>
                <w:sz w:val="20"/>
                <w:szCs w:val="20"/>
              </w:rPr>
              <w:t>”</w:t>
            </w:r>
          </w:p>
          <w:p w:rsidR="0031565F" w:rsidRDefault="0031565F" w:rsidP="000B2C98">
            <w:pPr>
              <w:pStyle w:val="Frspaiere"/>
              <w:jc w:val="both"/>
              <w:rPr>
                <w:rFonts w:ascii="Calibri" w:hAnsi="Calibri" w:cs="Calibri"/>
                <w:sz w:val="20"/>
                <w:szCs w:val="20"/>
              </w:rPr>
            </w:pPr>
            <w:r w:rsidRPr="00276CCF">
              <w:rPr>
                <w:rFonts w:ascii="Calibri" w:hAnsi="Calibri" w:cs="Calibri"/>
                <w:sz w:val="20"/>
                <w:szCs w:val="20"/>
              </w:rPr>
              <w:t>Fiecare din aceste plicuri va conţine documentele referitoare la eligibilitate şi calificare, documentele propunerii tehnice şi pe cele ale propunerii financiare.</w:t>
            </w:r>
          </w:p>
          <w:p w:rsidR="0031565F" w:rsidRPr="00276CCF" w:rsidRDefault="0031565F" w:rsidP="0031565F">
            <w:pPr>
              <w:pStyle w:val="Frspaiere"/>
              <w:jc w:val="both"/>
              <w:rPr>
                <w:rFonts w:ascii="Calibri" w:hAnsi="Calibri" w:cs="Calibri"/>
                <w:sz w:val="20"/>
                <w:szCs w:val="20"/>
              </w:rPr>
            </w:pPr>
            <w:r w:rsidRPr="007C1893">
              <w:rPr>
                <w:rFonts w:ascii="Calibri" w:hAnsi="Calibri" w:cs="Calibri"/>
                <w:b/>
                <w:sz w:val="20"/>
                <w:szCs w:val="20"/>
              </w:rPr>
              <w:t xml:space="preserve">Plicurile menţionate anterior se vor introduce într-un plic/colet exterior, </w:t>
            </w:r>
            <w:r w:rsidR="0092285F" w:rsidRPr="007C1893">
              <w:rPr>
                <w:rFonts w:ascii="Calibri" w:hAnsi="Calibri" w:cs="Calibri"/>
                <w:b/>
                <w:sz w:val="20"/>
                <w:szCs w:val="20"/>
              </w:rPr>
              <w:t>cu datele societ</w:t>
            </w:r>
            <w:r w:rsidR="00542397" w:rsidRPr="007C1893">
              <w:rPr>
                <w:rFonts w:ascii="Calibri" w:hAnsi="Calibri" w:cs="Calibri"/>
                <w:b/>
                <w:sz w:val="20"/>
                <w:szCs w:val="20"/>
              </w:rPr>
              <w:t>ăţ</w:t>
            </w:r>
            <w:r w:rsidR="0092285F" w:rsidRPr="007C1893">
              <w:rPr>
                <w:rFonts w:ascii="Calibri" w:hAnsi="Calibri" w:cs="Calibri"/>
                <w:b/>
                <w:sz w:val="20"/>
                <w:szCs w:val="20"/>
              </w:rPr>
              <w:t>ii,</w:t>
            </w:r>
            <w:r w:rsidR="00542397" w:rsidRPr="007C1893">
              <w:rPr>
                <w:rFonts w:ascii="Calibri" w:hAnsi="Calibri" w:cs="Calibri"/>
                <w:b/>
                <w:sz w:val="20"/>
                <w:szCs w:val="20"/>
              </w:rPr>
              <w:t xml:space="preserve"> </w:t>
            </w:r>
            <w:r w:rsidRPr="007C1893">
              <w:rPr>
                <w:rFonts w:ascii="Calibri" w:hAnsi="Calibri" w:cs="Calibri"/>
                <w:b/>
                <w:sz w:val="20"/>
                <w:szCs w:val="20"/>
              </w:rPr>
              <w:t>sigilat corespunzător şi netransparent pe care se notează „A nu se deschide înainte de data/ora (data şi</w:t>
            </w:r>
            <w:r w:rsidRPr="00276CCF">
              <w:rPr>
                <w:rFonts w:ascii="Calibri" w:hAnsi="Calibri" w:cs="Calibri"/>
                <w:b/>
                <w:sz w:val="20"/>
                <w:szCs w:val="20"/>
              </w:rPr>
              <w:t xml:space="preserve"> ora precizate </w:t>
            </w:r>
            <w:r w:rsidRPr="00276CCF">
              <w:rPr>
                <w:rFonts w:ascii="Calibri" w:hAnsi="Calibri" w:cs="Calibri"/>
                <w:b/>
                <w:color w:val="000000" w:themeColor="text1"/>
                <w:sz w:val="20"/>
                <w:szCs w:val="20"/>
              </w:rPr>
              <w:t>în</w:t>
            </w:r>
            <w:r w:rsidR="00542397">
              <w:rPr>
                <w:rFonts w:ascii="Calibri" w:hAnsi="Calibri" w:cs="Calibri"/>
                <w:b/>
                <w:color w:val="000000" w:themeColor="text1"/>
                <w:sz w:val="20"/>
                <w:szCs w:val="20"/>
              </w:rPr>
              <w:t xml:space="preserve"> </w:t>
            </w:r>
            <w:r w:rsidRPr="00276CCF">
              <w:rPr>
                <w:rFonts w:ascii="Calibri" w:hAnsi="Calibri" w:cs="Calibri"/>
                <w:b/>
                <w:color w:val="000000" w:themeColor="text1"/>
                <w:sz w:val="20"/>
                <w:szCs w:val="20"/>
              </w:rPr>
              <w:t xml:space="preserve"> Anun</w:t>
            </w:r>
            <w:r w:rsidR="00542397">
              <w:rPr>
                <w:rFonts w:ascii="Calibri" w:hAnsi="Calibri" w:cs="Calibri"/>
                <w:b/>
                <w:color w:val="000000" w:themeColor="text1"/>
                <w:sz w:val="20"/>
                <w:szCs w:val="20"/>
              </w:rPr>
              <w:t>ţ</w:t>
            </w:r>
            <w:r w:rsidRPr="00276CCF">
              <w:rPr>
                <w:rFonts w:ascii="Calibri" w:hAnsi="Calibri" w:cs="Calibri"/>
                <w:b/>
                <w:color w:val="000000" w:themeColor="text1"/>
                <w:sz w:val="20"/>
                <w:szCs w:val="20"/>
              </w:rPr>
              <w:t>ul de participare)”</w:t>
            </w:r>
            <w:r w:rsidR="00542397">
              <w:rPr>
                <w:rFonts w:ascii="Calibri" w:hAnsi="Calibri" w:cs="Calibri"/>
                <w:b/>
                <w:color w:val="000000" w:themeColor="text1"/>
                <w:sz w:val="20"/>
                <w:szCs w:val="20"/>
              </w:rPr>
              <w:t xml:space="preserve"> </w:t>
            </w:r>
            <w:r w:rsidRPr="00276CCF">
              <w:rPr>
                <w:rFonts w:ascii="Calibri" w:hAnsi="Calibri" w:cs="Calibri"/>
                <w:sz w:val="20"/>
                <w:szCs w:val="20"/>
              </w:rPr>
              <w:t>şi care va fi însoţit de:</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Scrisoare de înaintare</w:t>
            </w:r>
            <w:r w:rsidR="00542397">
              <w:rPr>
                <w:rFonts w:ascii="Calibri" w:hAnsi="Calibri" w:cs="Calibri"/>
                <w:b/>
                <w:sz w:val="20"/>
                <w:szCs w:val="20"/>
              </w:rPr>
              <w:t xml:space="preserve"> </w:t>
            </w:r>
            <w:r w:rsidRPr="00276CCF">
              <w:rPr>
                <w:rFonts w:ascii="Calibri" w:hAnsi="Calibri" w:cs="Calibri"/>
                <w:b/>
                <w:sz w:val="20"/>
                <w:szCs w:val="20"/>
              </w:rPr>
              <w:t>(Formular 15);</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Documentul privind garanţia de participare în forma solicitată la secţiunea III. 1.1.a)</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w:t>
            </w:r>
            <w:r w:rsidR="005B5825">
              <w:rPr>
                <w:rFonts w:ascii="Calibri" w:hAnsi="Calibri" w:cs="Calibri"/>
                <w:sz w:val="20"/>
                <w:szCs w:val="20"/>
              </w:rPr>
              <w:t xml:space="preserve"> </w:t>
            </w:r>
            <w:r w:rsidRPr="00276CCF">
              <w:rPr>
                <w:rFonts w:ascii="Calibri" w:hAnsi="Calibri" w:cs="Calibri"/>
                <w:b/>
                <w:sz w:val="20"/>
                <w:szCs w:val="20"/>
              </w:rPr>
              <w:t>Împuternicire de participare la şedinţa de deschidere a ofertelor (</w:t>
            </w:r>
            <w:r w:rsidR="003E6A13" w:rsidRPr="00276CCF">
              <w:rPr>
                <w:rFonts w:ascii="Calibri" w:hAnsi="Calibri" w:cs="Calibri"/>
                <w:b/>
                <w:sz w:val="20"/>
                <w:szCs w:val="20"/>
              </w:rPr>
              <w:t>Formular 13</w:t>
            </w:r>
            <w:r w:rsidRPr="00276CCF">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276CCF">
              <w:rPr>
                <w:rFonts w:ascii="Calibri" w:hAnsi="Calibri" w:cs="Calibri"/>
                <w:sz w:val="20"/>
                <w:szCs w:val="20"/>
              </w:rPr>
              <w:t xml:space="preserve">Documentele vor fi introduse  la rândul lor într-un plic marcat corespunzător, respectiv </w:t>
            </w:r>
            <w:r w:rsidRPr="00276CCF">
              <w:rPr>
                <w:rFonts w:ascii="Calibri" w:hAnsi="Calibri" w:cs="Calibri"/>
                <w:b/>
                <w:sz w:val="20"/>
                <w:szCs w:val="20"/>
              </w:rPr>
              <w:t>„Documente care însoţesc oferta”</w:t>
            </w:r>
            <w:r w:rsidR="002905FB" w:rsidRPr="00276CCF">
              <w:rPr>
                <w:rFonts w:ascii="Calibri" w:hAnsi="Calibri" w:cs="Calibri"/>
                <w:b/>
                <w:sz w:val="20"/>
                <w:szCs w:val="20"/>
              </w:rPr>
              <w:t>.</w:t>
            </w:r>
          </w:p>
          <w:p w:rsidR="0031565F" w:rsidRPr="00276CCF" w:rsidRDefault="0031565F" w:rsidP="0031565F">
            <w:pPr>
              <w:pStyle w:val="Frspaiere"/>
              <w:jc w:val="both"/>
              <w:rPr>
                <w:rFonts w:ascii="Calibri" w:hAnsi="Calibri" w:cs="Calibri"/>
                <w:sz w:val="20"/>
                <w:szCs w:val="20"/>
              </w:rPr>
            </w:pPr>
            <w:r w:rsidRPr="007C1893">
              <w:rPr>
                <w:rFonts w:ascii="Calibri" w:hAnsi="Calibri" w:cs="Calibri"/>
                <w:b/>
                <w:sz w:val="20"/>
                <w:szCs w:val="20"/>
              </w:rPr>
              <w:t>Fiecare pagină a ofertei se va numerota şi semna,</w:t>
            </w:r>
            <w:r w:rsidRPr="00276CCF">
              <w:rPr>
                <w:rFonts w:ascii="Calibri" w:hAnsi="Calibri" w:cs="Calibri"/>
                <w:sz w:val="20"/>
                <w:szCs w:val="20"/>
              </w:rPr>
              <w:t xml:space="preserve"> anexându-se şi un opis al documentelor. În cazul în care oferta nu este semnată de către reprezentantul legal al ofertantului, se va prezenta în original, Împuternicire pentru semnatarul ofertei. Aceasta se va ataşa documentelor care însoţesc oferta.</w:t>
            </w:r>
          </w:p>
          <w:p w:rsidR="0031565F" w:rsidRPr="00276CCF" w:rsidRDefault="0031565F" w:rsidP="002905FB">
            <w:pPr>
              <w:pStyle w:val="Frspaiere"/>
              <w:jc w:val="both"/>
              <w:rPr>
                <w:rFonts w:ascii="Calibri" w:hAnsi="Calibri" w:cs="Calibri"/>
                <w:sz w:val="20"/>
                <w:szCs w:val="20"/>
              </w:rPr>
            </w:pPr>
            <w:r w:rsidRPr="00276CCF">
              <w:rPr>
                <w:rFonts w:ascii="Calibri" w:hAnsi="Calibri" w:cs="Calibri"/>
                <w:sz w:val="20"/>
                <w:szCs w:val="20"/>
              </w:rPr>
              <w:t>Orice ofertant are dreptul de a-şi modifica sau retrage oferta numai înainte de data limită stabilită pentru depunere. Modificarea sau retragerea ofertei se realizează prin solicitare scrisă în acest sens, depusă până la data limită stabilită pentru depunere. Pentru a fi considerate parte a ofertei, modificările trebuie prezentate cu amendamentul că pe plicul exterior se va marca, în mod obligatoriu, şi</w:t>
            </w:r>
            <w:r w:rsidR="00027313">
              <w:rPr>
                <w:rFonts w:ascii="Calibri" w:hAnsi="Calibri" w:cs="Calibri"/>
                <w:sz w:val="20"/>
                <w:szCs w:val="20"/>
              </w:rPr>
              <w:t xml:space="preserve"> </w:t>
            </w:r>
            <w:r w:rsidRPr="00276CCF">
              <w:rPr>
                <w:rFonts w:ascii="Calibri" w:hAnsi="Calibri" w:cs="Calibri"/>
                <w:sz w:val="20"/>
                <w:szCs w:val="20"/>
              </w:rPr>
              <w:t>inscripţia „MODIFICĂRI”.</w:t>
            </w:r>
          </w:p>
        </w:tc>
      </w:tr>
    </w:tbl>
    <w:p w:rsidR="00E40736" w:rsidRDefault="00E40736" w:rsidP="00E40736">
      <w:pPr>
        <w:rPr>
          <w:rFonts w:cs="Calibri"/>
          <w:b/>
          <w:sz w:val="20"/>
          <w:szCs w:val="20"/>
          <w:lang w:val="ro-RO"/>
        </w:rPr>
      </w:pPr>
    </w:p>
    <w:p w:rsidR="00F34C32" w:rsidRDefault="00F34C32" w:rsidP="00E40736">
      <w:pPr>
        <w:rPr>
          <w:rFonts w:cs="Calibri"/>
          <w:b/>
          <w:sz w:val="20"/>
          <w:szCs w:val="20"/>
          <w:lang w:val="ro-RO"/>
        </w:rPr>
      </w:pPr>
    </w:p>
    <w:p w:rsidR="00E40736" w:rsidRPr="00276CCF" w:rsidRDefault="00D110B3" w:rsidP="00E40736">
      <w:pPr>
        <w:rPr>
          <w:rFonts w:cs="Calibri"/>
          <w:b/>
          <w:sz w:val="20"/>
          <w:szCs w:val="20"/>
          <w:lang w:val="ro-RO"/>
        </w:rPr>
      </w:pPr>
      <w:r w:rsidRPr="00276CCF">
        <w:rPr>
          <w:rFonts w:cs="Calibri"/>
          <w:b/>
          <w:sz w:val="20"/>
          <w:szCs w:val="20"/>
          <w:lang w:val="ro-RO"/>
        </w:rPr>
        <w:t>SECŢIUNEA V</w:t>
      </w:r>
      <w:r w:rsidR="00E40736" w:rsidRPr="00276CCF">
        <w:rPr>
          <w:rFonts w:cs="Calibri"/>
          <w:b/>
          <w:sz w:val="20"/>
          <w:szCs w:val="20"/>
          <w:lang w:val="ro-RO"/>
        </w:rPr>
        <w:t>: INFORMAŢII SUPLIMENTARE</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1"/>
        <w:gridCol w:w="2835"/>
        <w:gridCol w:w="2853"/>
      </w:tblGrid>
      <w:tr w:rsidR="00E40736" w:rsidRPr="00276CCF" w:rsidTr="00EF455D">
        <w:tc>
          <w:tcPr>
            <w:tcW w:w="9889" w:type="dxa"/>
            <w:gridSpan w:val="3"/>
            <w:shd w:val="clear" w:color="auto" w:fill="auto"/>
          </w:tcPr>
          <w:p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.1) CONTRACTUL  ESTE  PERIODIC </w:t>
            </w:r>
            <w:r w:rsidR="00E40736" w:rsidRPr="00276CCF">
              <w:rPr>
                <w:rFonts w:eastAsia="Times New Roman" w:cs="Calibri"/>
                <w:sz w:val="20"/>
                <w:szCs w:val="20"/>
                <w:lang w:val="ro-RO" w:eastAsia="ro-RO"/>
              </w:rPr>
              <w:t>(după caz)</w:t>
            </w:r>
            <w:r w:rsidR="00E40736" w:rsidRPr="00276CCF">
              <w:rPr>
                <w:rFonts w:eastAsia="Times New Roman" w:cs="Calibri"/>
                <w:b/>
                <w:sz w:val="20"/>
                <w:szCs w:val="20"/>
                <w:lang w:val="ro-RO" w:eastAsia="ro-RO"/>
              </w:rPr>
              <w:t xml:space="preserve">                                                                      da□  nu </w:t>
            </w:r>
            <w:r w:rsidR="0032651A" w:rsidRPr="00276CCF">
              <w:rPr>
                <w:rFonts w:ascii="Arial" w:eastAsia="Times New Roman" w:hAnsi="Arial" w:cs="Arial"/>
                <w:b/>
                <w:sz w:val="20"/>
                <w:szCs w:val="20"/>
                <w:lang w:val="ro-RO" w:eastAsia="ro-RO"/>
              </w:rPr>
              <w:t>■</w:t>
            </w:r>
          </w:p>
          <w:p w:rsidR="00E40736" w:rsidRPr="00276CCF" w:rsidRDefault="00E40736" w:rsidP="00023AB9">
            <w:pPr>
              <w:rPr>
                <w:rFonts w:eastAsia="Times New Roman" w:cs="Calibri"/>
                <w:sz w:val="20"/>
                <w:szCs w:val="20"/>
                <w:lang w:val="ro-RO" w:eastAsia="ro-RO"/>
              </w:rPr>
            </w:pPr>
            <w:r w:rsidRPr="00276CCF">
              <w:rPr>
                <w:rFonts w:eastAsia="Times New Roman" w:cs="Calibri"/>
                <w:b/>
                <w:sz w:val="20"/>
                <w:szCs w:val="20"/>
                <w:lang w:val="ro-RO" w:eastAsia="ro-RO"/>
              </w:rPr>
              <w:t>Dacă da</w:t>
            </w:r>
            <w:r w:rsidRPr="00276CCF">
              <w:rPr>
                <w:rFonts w:eastAsia="Times New Roman" w:cs="Calibri"/>
                <w:sz w:val="20"/>
                <w:szCs w:val="20"/>
                <w:lang w:val="ro-RO" w:eastAsia="ro-RO"/>
              </w:rPr>
              <w:t xml:space="preserve">, precizaţi perioadele estimate de publicare a anunţurilor viitoare: </w:t>
            </w:r>
          </w:p>
        </w:tc>
      </w:tr>
      <w:tr w:rsidR="00E40736" w:rsidRPr="00276CCF" w:rsidTr="00EF455D">
        <w:tc>
          <w:tcPr>
            <w:tcW w:w="9889" w:type="dxa"/>
            <w:gridSpan w:val="3"/>
            <w:shd w:val="clear" w:color="auto" w:fill="auto"/>
          </w:tcPr>
          <w:p w:rsidR="00E40736" w:rsidRPr="00276CCF" w:rsidRDefault="00D110B3" w:rsidP="00023AB9">
            <w:pPr>
              <w:rPr>
                <w:rFonts w:eastAsia="Times New Roman" w:cs="Calibri"/>
                <w:b/>
                <w:sz w:val="20"/>
                <w:szCs w:val="20"/>
                <w:lang w:val="ro-RO" w:eastAsia="ro-RO"/>
              </w:rPr>
            </w:pPr>
            <w:r w:rsidRPr="00276CCF">
              <w:rPr>
                <w:rFonts w:eastAsia="Times New Roman" w:cs="Calibri"/>
                <w:b/>
                <w:sz w:val="20"/>
                <w:szCs w:val="20"/>
                <w:lang w:val="ro-RO" w:eastAsia="ro-RO"/>
              </w:rPr>
              <w:t>V</w:t>
            </w:r>
            <w:r w:rsidR="00E40736" w:rsidRPr="00276CCF">
              <w:rPr>
                <w:rFonts w:eastAsia="Times New Roman" w:cs="Calibri"/>
                <w:b/>
                <w:sz w:val="20"/>
                <w:szCs w:val="20"/>
                <w:lang w:val="ro-RO" w:eastAsia="ro-RO"/>
              </w:rPr>
              <w:t xml:space="preserve">.2) Contractul se înscrie într-un proiect/program finanţat din fonduri comunitare                 da □ nu </w:t>
            </w:r>
            <w:r w:rsidR="00E40736" w:rsidRPr="00276CCF">
              <w:rPr>
                <w:rFonts w:ascii="Arial" w:eastAsia="Times New Roman" w:hAnsi="Arial" w:cs="Arial"/>
                <w:b/>
                <w:sz w:val="20"/>
                <w:szCs w:val="20"/>
                <w:lang w:val="ro-RO" w:eastAsia="ro-RO"/>
              </w:rPr>
              <w:t>■</w:t>
            </w:r>
          </w:p>
          <w:p w:rsidR="00E40736" w:rsidRPr="00276CCF" w:rsidRDefault="00E40736" w:rsidP="00023AB9">
            <w:pPr>
              <w:rPr>
                <w:rFonts w:eastAsia="Times New Roman" w:cs="Calibri"/>
                <w:color w:val="FF0000"/>
                <w:sz w:val="20"/>
                <w:szCs w:val="20"/>
                <w:lang w:val="ro-RO" w:eastAsia="ro-RO"/>
              </w:rPr>
            </w:pPr>
            <w:r w:rsidRPr="00276CCF">
              <w:rPr>
                <w:rFonts w:eastAsia="Times New Roman" w:cs="Calibri"/>
                <w:sz w:val="20"/>
                <w:szCs w:val="20"/>
                <w:lang w:val="ro-RO" w:eastAsia="ro-RO"/>
              </w:rPr>
              <w:t>Tipul de finanţare</w:t>
            </w:r>
            <w:r w:rsidRPr="00276CCF">
              <w:rPr>
                <w:rFonts w:eastAsia="Times New Roman" w:cs="Calibri"/>
                <w:b/>
                <w:sz w:val="20"/>
                <w:szCs w:val="20"/>
                <w:lang w:val="ro-RO" w:eastAsia="ro-RO"/>
              </w:rPr>
              <w:t xml:space="preserve">: </w:t>
            </w:r>
            <w:r w:rsidR="0032651A" w:rsidRPr="00276CCF">
              <w:rPr>
                <w:rFonts w:eastAsia="Times New Roman" w:cs="Calibri"/>
                <w:b/>
                <w:sz w:val="20"/>
                <w:szCs w:val="20"/>
                <w:lang w:val="ro-RO" w:eastAsia="ro-RO"/>
              </w:rPr>
              <w:t>SURSE PROPRII</w:t>
            </w:r>
          </w:p>
        </w:tc>
      </w:tr>
      <w:tr w:rsidR="00E40736" w:rsidRPr="00276CCF" w:rsidTr="00EF455D">
        <w:tc>
          <w:tcPr>
            <w:tcW w:w="9889" w:type="dxa"/>
            <w:gridSpan w:val="3"/>
            <w:shd w:val="clear" w:color="auto" w:fill="auto"/>
          </w:tcPr>
          <w:p w:rsidR="00F34C32" w:rsidRPr="00F34C32" w:rsidRDefault="00D110B3" w:rsidP="00F34C32">
            <w:pPr>
              <w:pStyle w:val="Frspaiere"/>
              <w:jc w:val="both"/>
              <w:rPr>
                <w:rFonts w:ascii="Calibri" w:hAnsi="Calibri" w:cs="Calibri"/>
                <w:sz w:val="20"/>
                <w:szCs w:val="20"/>
              </w:rPr>
            </w:pPr>
            <w:r w:rsidRPr="00F34C32">
              <w:rPr>
                <w:rFonts w:eastAsia="Times New Roman" w:cs="Calibri"/>
                <w:b/>
                <w:sz w:val="20"/>
                <w:szCs w:val="20"/>
                <w:lang w:eastAsia="ro-RO"/>
              </w:rPr>
              <w:t>V</w:t>
            </w:r>
            <w:r w:rsidR="00E40736" w:rsidRPr="00F34C32">
              <w:rPr>
                <w:rFonts w:ascii="Calibri" w:hAnsi="Calibri" w:cs="Calibri"/>
                <w:b/>
                <w:sz w:val="20"/>
                <w:szCs w:val="20"/>
              </w:rPr>
              <w:t>.3) ALTE INFORMAŢII</w:t>
            </w:r>
          </w:p>
          <w:p w:rsidR="00E40736" w:rsidRPr="00276CCF" w:rsidRDefault="00E40736" w:rsidP="00F34C32">
            <w:pPr>
              <w:pStyle w:val="Frspaiere"/>
              <w:jc w:val="both"/>
              <w:rPr>
                <w:rFonts w:ascii="Calibri" w:hAnsi="Calibri" w:cs="Calibri"/>
                <w:sz w:val="20"/>
                <w:szCs w:val="20"/>
              </w:rPr>
            </w:pPr>
            <w:r w:rsidRPr="00276CCF">
              <w:rPr>
                <w:rFonts w:ascii="Calibri" w:hAnsi="Calibri" w:cs="Calibri"/>
                <w:sz w:val="20"/>
                <w:szCs w:val="20"/>
              </w:rPr>
              <w:lastRenderedPageBreak/>
              <w:t>1. Ofertantul nu are dreptul, în cadrul aceleiaşi proceduri:</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a) să depună două sau mai multe candidaturi/oferte individuale şi/sau comune, sub sancţiunea excluderii din competiţie a tuturor candidaturilor/ofertelor în cauză;</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b) să depună ofertă individuală/comună şi să fie nominalizat ca subcontractant în cadrul unei alte oferte, sub sancţiunea excluderii individuale sau, după caz, a celei în care este ofertant asociat;</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c) să depună ofertă individuală/comună şi să fie nominalizat ca terţ susţinător în cadrul altei oferte, sub sancţiunea excluderii ofertei individuale, sau după caz, a celei în care este terţ susţinător.</w:t>
            </w:r>
          </w:p>
          <w:p w:rsidR="00E40736" w:rsidRPr="00276CCF" w:rsidRDefault="00E40736" w:rsidP="00023AB9">
            <w:pPr>
              <w:pStyle w:val="Frspaiere"/>
              <w:jc w:val="both"/>
              <w:rPr>
                <w:rFonts w:ascii="Calibri" w:hAnsi="Calibri" w:cs="Calibri"/>
                <w:sz w:val="20"/>
                <w:szCs w:val="20"/>
              </w:rPr>
            </w:pPr>
            <w:r w:rsidRPr="00276CCF">
              <w:rPr>
                <w:rFonts w:ascii="Calibri" w:hAnsi="Calibri" w:cs="Calibri"/>
                <w:sz w:val="20"/>
                <w:szCs w:val="20"/>
              </w:rPr>
              <w:t>2. În cazul în care două sau mai multe oferte clasate pe primul loc în clasament au punctaje egale, achizitorul va solicita ofertanţilor o nouă propunere financiară. Reofertarea se va prezenta în plic închis, iar contractul va fi atribuit ofertantului a cărui nouă propunere financiară conduce la ob</w:t>
            </w:r>
            <w:r w:rsidR="00500719">
              <w:rPr>
                <w:rFonts w:ascii="Calibri" w:hAnsi="Calibri" w:cs="Calibri"/>
                <w:sz w:val="20"/>
                <w:szCs w:val="20"/>
              </w:rPr>
              <w:t>ţ</w:t>
            </w:r>
            <w:r w:rsidRPr="00276CCF">
              <w:rPr>
                <w:rFonts w:ascii="Calibri" w:hAnsi="Calibri" w:cs="Calibri"/>
                <w:sz w:val="20"/>
                <w:szCs w:val="20"/>
              </w:rPr>
              <w:t>inerea punctajului cel mai sc</w:t>
            </w:r>
            <w:r w:rsidR="00500719">
              <w:rPr>
                <w:rFonts w:ascii="Calibri" w:hAnsi="Calibri" w:cs="Calibri"/>
                <w:sz w:val="20"/>
                <w:szCs w:val="20"/>
              </w:rPr>
              <w:t>ă</w:t>
            </w:r>
            <w:r w:rsidRPr="00276CCF">
              <w:rPr>
                <w:rFonts w:ascii="Calibri" w:hAnsi="Calibri" w:cs="Calibri"/>
                <w:sz w:val="20"/>
                <w:szCs w:val="20"/>
              </w:rPr>
              <w:t>zut. Datele de depunere a noilor propuneri financiare şi a şedinţei de deschidere a acestora se vor comunica în solicitarea trimisă de către achizitor.</w:t>
            </w:r>
          </w:p>
          <w:p w:rsidR="00E40736" w:rsidRPr="00276CCF" w:rsidRDefault="00023AB9" w:rsidP="003719E4">
            <w:pPr>
              <w:pStyle w:val="Frspaiere"/>
              <w:jc w:val="both"/>
              <w:rPr>
                <w:rFonts w:ascii="Calibri" w:hAnsi="Calibri" w:cs="Calibri"/>
                <w:sz w:val="20"/>
                <w:szCs w:val="20"/>
              </w:rPr>
            </w:pPr>
            <w:r w:rsidRPr="00276CCF">
              <w:rPr>
                <w:rFonts w:ascii="Calibri" w:hAnsi="Calibri" w:cs="Calibri"/>
                <w:sz w:val="20"/>
                <w:szCs w:val="20"/>
              </w:rPr>
              <w:t>3. Achizitorul poate cere clarific</w:t>
            </w:r>
            <w:r w:rsidR="00027313">
              <w:rPr>
                <w:rFonts w:ascii="Calibri" w:hAnsi="Calibri" w:cs="Calibri"/>
                <w:sz w:val="20"/>
                <w:szCs w:val="20"/>
              </w:rPr>
              <w:t>ă</w:t>
            </w:r>
            <w:r w:rsidRPr="00276CCF">
              <w:rPr>
                <w:rFonts w:ascii="Calibri" w:hAnsi="Calibri" w:cs="Calibri"/>
                <w:sz w:val="20"/>
                <w:szCs w:val="20"/>
              </w:rPr>
              <w:t>ri de la ofertan</w:t>
            </w:r>
            <w:r w:rsidR="00027313">
              <w:rPr>
                <w:rFonts w:ascii="Calibri" w:hAnsi="Calibri" w:cs="Calibri"/>
                <w:sz w:val="20"/>
                <w:szCs w:val="20"/>
              </w:rPr>
              <w:t>ţ</w:t>
            </w:r>
            <w:r w:rsidRPr="00276CCF">
              <w:rPr>
                <w:rFonts w:ascii="Calibri" w:hAnsi="Calibri" w:cs="Calibri"/>
                <w:sz w:val="20"/>
                <w:szCs w:val="20"/>
              </w:rPr>
              <w:t xml:space="preserve">i </w:t>
            </w:r>
            <w:r w:rsidR="00027313">
              <w:rPr>
                <w:rFonts w:ascii="Calibri" w:hAnsi="Calibri" w:cs="Calibri"/>
                <w:sz w:val="20"/>
                <w:szCs w:val="20"/>
              </w:rPr>
              <w:t>î</w:t>
            </w:r>
            <w:r w:rsidRPr="00276CCF">
              <w:rPr>
                <w:rFonts w:ascii="Calibri" w:hAnsi="Calibri" w:cs="Calibri"/>
                <w:sz w:val="20"/>
                <w:szCs w:val="20"/>
              </w:rPr>
              <w:t xml:space="preserve">n timpul procesului de evaluare </w:t>
            </w:r>
            <w:r w:rsidR="00027313">
              <w:rPr>
                <w:rFonts w:ascii="Calibri" w:hAnsi="Calibri" w:cs="Calibri"/>
                <w:sz w:val="20"/>
                <w:szCs w:val="20"/>
              </w:rPr>
              <w:t>î</w:t>
            </w:r>
            <w:r w:rsidRPr="00276CCF">
              <w:rPr>
                <w:rFonts w:ascii="Calibri" w:hAnsi="Calibri" w:cs="Calibri"/>
                <w:sz w:val="20"/>
                <w:szCs w:val="20"/>
              </w:rPr>
              <w:t>n situa</w:t>
            </w:r>
            <w:r w:rsidR="00027313">
              <w:rPr>
                <w:rFonts w:ascii="Calibri" w:hAnsi="Calibri" w:cs="Calibri"/>
                <w:sz w:val="20"/>
                <w:szCs w:val="20"/>
              </w:rPr>
              <w:t>ţ</w:t>
            </w:r>
            <w:r w:rsidRPr="00276CCF">
              <w:rPr>
                <w:rFonts w:ascii="Calibri" w:hAnsi="Calibri" w:cs="Calibri"/>
                <w:sz w:val="20"/>
                <w:szCs w:val="20"/>
              </w:rPr>
              <w:t>ii pe care le consider</w:t>
            </w:r>
            <w:r w:rsidR="00500719">
              <w:rPr>
                <w:rFonts w:ascii="Calibri" w:hAnsi="Calibri" w:cs="Calibri"/>
                <w:sz w:val="20"/>
                <w:szCs w:val="20"/>
              </w:rPr>
              <w:t>ă</w:t>
            </w:r>
            <w:r w:rsidRPr="00276CCF">
              <w:rPr>
                <w:rFonts w:ascii="Calibri" w:hAnsi="Calibri" w:cs="Calibri"/>
                <w:sz w:val="20"/>
                <w:szCs w:val="20"/>
              </w:rPr>
              <w:t xml:space="preserve"> semnificative cu privire la  evaluarea ofertei.</w:t>
            </w:r>
          </w:p>
          <w:p w:rsidR="008A07ED" w:rsidRPr="001053EB" w:rsidRDefault="008A07ED" w:rsidP="001053EB">
            <w:pPr>
              <w:spacing w:line="240" w:lineRule="auto"/>
              <w:jc w:val="both"/>
              <w:rPr>
                <w:rFonts w:eastAsia="Times New Roman" w:cs="Calibri"/>
                <w:sz w:val="20"/>
                <w:szCs w:val="20"/>
                <w:lang w:val="ro-RO" w:eastAsia="ro-RO"/>
              </w:rPr>
            </w:pPr>
            <w:r w:rsidRPr="00276CCF">
              <w:rPr>
                <w:rFonts w:cs="Calibri"/>
                <w:sz w:val="20"/>
                <w:szCs w:val="20"/>
              </w:rPr>
              <w:t>4.</w:t>
            </w:r>
            <w:r w:rsidR="00027313">
              <w:rPr>
                <w:rFonts w:cs="Calibri"/>
                <w:sz w:val="20"/>
                <w:szCs w:val="20"/>
              </w:rPr>
              <w:t xml:space="preserve"> </w:t>
            </w:r>
            <w:r w:rsidRPr="00D63B2F">
              <w:rPr>
                <w:rFonts w:cs="Calibri"/>
                <w:b/>
                <w:sz w:val="20"/>
                <w:szCs w:val="20"/>
              </w:rPr>
              <w:t>Se accept</w:t>
            </w:r>
            <w:r w:rsidR="00027313" w:rsidRPr="00D63B2F">
              <w:rPr>
                <w:rFonts w:cs="Calibri"/>
                <w:b/>
                <w:sz w:val="20"/>
                <w:szCs w:val="20"/>
              </w:rPr>
              <w:t>ă</w:t>
            </w:r>
            <w:r w:rsidRPr="00D63B2F">
              <w:rPr>
                <w:rFonts w:cs="Calibri"/>
                <w:b/>
                <w:sz w:val="20"/>
                <w:szCs w:val="20"/>
              </w:rPr>
              <w:t xml:space="preserve"> ofertele care </w:t>
            </w:r>
            <w:r w:rsidR="00027313" w:rsidRPr="00D63B2F">
              <w:rPr>
                <w:rFonts w:cs="Calibri"/>
                <w:b/>
                <w:sz w:val="20"/>
                <w:szCs w:val="20"/>
              </w:rPr>
              <w:t>î</w:t>
            </w:r>
            <w:r w:rsidRPr="00D63B2F">
              <w:rPr>
                <w:rFonts w:cs="Calibri"/>
                <w:b/>
                <w:sz w:val="20"/>
                <w:szCs w:val="20"/>
              </w:rPr>
              <w:t>ndepliniesc toate ceri</w:t>
            </w:r>
            <w:r w:rsidR="00081862" w:rsidRPr="00D63B2F">
              <w:rPr>
                <w:rFonts w:cs="Calibri"/>
                <w:b/>
                <w:sz w:val="20"/>
                <w:szCs w:val="20"/>
              </w:rPr>
              <w:t>n</w:t>
            </w:r>
            <w:r w:rsidR="00027313" w:rsidRPr="00D63B2F">
              <w:rPr>
                <w:rFonts w:cs="Calibri"/>
                <w:b/>
                <w:sz w:val="20"/>
                <w:szCs w:val="20"/>
              </w:rPr>
              <w:t>ţ</w:t>
            </w:r>
            <w:r w:rsidR="00081862" w:rsidRPr="00D63B2F">
              <w:rPr>
                <w:rFonts w:cs="Calibri"/>
                <w:b/>
                <w:sz w:val="20"/>
                <w:szCs w:val="20"/>
              </w:rPr>
              <w:t>ele din Documenta</w:t>
            </w:r>
            <w:r w:rsidR="00027313" w:rsidRPr="00D63B2F">
              <w:rPr>
                <w:rFonts w:cs="Calibri"/>
                <w:b/>
                <w:sz w:val="20"/>
                <w:szCs w:val="20"/>
              </w:rPr>
              <w:t>ţia</w:t>
            </w:r>
            <w:r w:rsidR="00081862" w:rsidRPr="00D63B2F">
              <w:rPr>
                <w:rFonts w:cs="Calibri"/>
                <w:b/>
                <w:sz w:val="20"/>
                <w:szCs w:val="20"/>
              </w:rPr>
              <w:t xml:space="preserve"> de atribuire </w:t>
            </w:r>
            <w:r w:rsidR="00027313" w:rsidRPr="00D63B2F">
              <w:rPr>
                <w:rFonts w:cs="Calibri"/>
                <w:b/>
                <w:sz w:val="20"/>
                <w:szCs w:val="20"/>
              </w:rPr>
              <w:t>ş</w:t>
            </w:r>
            <w:r w:rsidR="009F2A51" w:rsidRPr="00D63B2F">
              <w:rPr>
                <w:rFonts w:cs="Calibri"/>
                <w:b/>
                <w:sz w:val="20"/>
                <w:szCs w:val="20"/>
              </w:rPr>
              <w:t xml:space="preserve">i </w:t>
            </w:r>
            <w:r w:rsidR="001053EB">
              <w:rPr>
                <w:rFonts w:eastAsia="Times New Roman" w:cs="Calibri"/>
                <w:sz w:val="20"/>
                <w:szCs w:val="20"/>
                <w:lang w:val="ro-RO" w:eastAsia="ro-RO"/>
              </w:rPr>
              <w:t xml:space="preserve"> Caietul de Sarcini </w:t>
            </w:r>
            <w:r w:rsidR="001053EB" w:rsidRPr="001053EB">
              <w:rPr>
                <w:rFonts w:eastAsia="Times New Roman" w:cs="Calibri"/>
                <w:sz w:val="20"/>
                <w:szCs w:val="20"/>
                <w:lang w:val="ro-RO" w:eastAsia="ro-RO"/>
              </w:rPr>
              <w:t xml:space="preserve">nr. </w:t>
            </w:r>
            <w:r w:rsidR="00051978">
              <w:rPr>
                <w:rFonts w:eastAsia="Times New Roman" w:cs="Calibri"/>
                <w:sz w:val="20"/>
                <w:szCs w:val="20"/>
                <w:lang w:val="ro-RO" w:eastAsia="ro-RO"/>
              </w:rPr>
              <w:t xml:space="preserve"> R12479/16.06.2021</w:t>
            </w:r>
            <w:r w:rsidR="001053EB" w:rsidRPr="001053EB">
              <w:rPr>
                <w:rFonts w:eastAsia="Times New Roman" w:cs="Calibri"/>
                <w:sz w:val="20"/>
                <w:szCs w:val="20"/>
                <w:lang w:val="ro-RO" w:eastAsia="ro-RO"/>
              </w:rPr>
              <w:t>.</w:t>
            </w:r>
            <w:r w:rsidR="001053EB">
              <w:rPr>
                <w:rFonts w:eastAsia="Times New Roman" w:cs="Calibri"/>
                <w:sz w:val="20"/>
                <w:szCs w:val="20"/>
                <w:lang w:val="ro-RO" w:eastAsia="ro-RO"/>
              </w:rPr>
              <w:t xml:space="preserve"> </w:t>
            </w:r>
            <w:r w:rsidRPr="00D63B2F">
              <w:rPr>
                <w:rFonts w:asciiTheme="minorHAnsi" w:hAnsiTheme="minorHAnsi" w:cstheme="minorHAnsi"/>
                <w:b/>
                <w:sz w:val="20"/>
                <w:szCs w:val="20"/>
              </w:rPr>
              <w:t>Ofertele</w:t>
            </w:r>
            <w:r w:rsidRPr="00D63B2F">
              <w:rPr>
                <w:rFonts w:cs="Calibri"/>
                <w:b/>
                <w:sz w:val="20"/>
                <w:szCs w:val="20"/>
              </w:rPr>
              <w:t xml:space="preserve"> incomplete vor fi descalificate ca necorespunz</w:t>
            </w:r>
            <w:r w:rsidR="00027313" w:rsidRPr="00D63B2F">
              <w:rPr>
                <w:rFonts w:cs="Calibri"/>
                <w:b/>
                <w:sz w:val="20"/>
                <w:szCs w:val="20"/>
              </w:rPr>
              <w:t>ă</w:t>
            </w:r>
            <w:r w:rsidRPr="00D63B2F">
              <w:rPr>
                <w:rFonts w:cs="Calibri"/>
                <w:b/>
                <w:sz w:val="20"/>
                <w:szCs w:val="20"/>
              </w:rPr>
              <w:t>toare.</w:t>
            </w:r>
          </w:p>
        </w:tc>
      </w:tr>
      <w:tr w:rsidR="00E40736" w:rsidRPr="00276CCF" w:rsidTr="00EF455D">
        <w:tc>
          <w:tcPr>
            <w:tcW w:w="9889" w:type="dxa"/>
            <w:gridSpan w:val="3"/>
            <w:shd w:val="clear" w:color="auto" w:fill="auto"/>
          </w:tcPr>
          <w:p w:rsidR="00023AB9" w:rsidRPr="00276CCF" w:rsidRDefault="00D110B3" w:rsidP="00023AB9">
            <w:pPr>
              <w:spacing w:line="276" w:lineRule="auto"/>
              <w:jc w:val="both"/>
              <w:rPr>
                <w:rFonts w:cs="Calibri"/>
                <w:sz w:val="20"/>
                <w:szCs w:val="20"/>
                <w:lang w:val="ro-RO"/>
              </w:rPr>
            </w:pPr>
            <w:r w:rsidRPr="00276CCF">
              <w:rPr>
                <w:rFonts w:eastAsia="Times New Roman" w:cs="Calibri"/>
                <w:b/>
                <w:sz w:val="20"/>
                <w:szCs w:val="20"/>
                <w:lang w:val="ro-RO" w:eastAsia="ro-RO"/>
              </w:rPr>
              <w:lastRenderedPageBreak/>
              <w:t>V</w:t>
            </w:r>
            <w:r w:rsidR="00023AB9" w:rsidRPr="00276CCF">
              <w:rPr>
                <w:rFonts w:eastAsia="Times New Roman" w:cs="Calibri"/>
                <w:b/>
                <w:sz w:val="20"/>
                <w:szCs w:val="20"/>
                <w:lang w:val="ro-RO" w:eastAsia="ro-RO"/>
              </w:rPr>
              <w:t xml:space="preserve">.4.1) CĂI DE ATAC – </w:t>
            </w:r>
            <w:r w:rsidR="00023AB9" w:rsidRPr="00276CCF">
              <w:rPr>
                <w:rFonts w:cs="Calibri"/>
                <w:sz w:val="20"/>
                <w:szCs w:val="20"/>
                <w:lang w:val="ro-RO"/>
              </w:rPr>
              <w:t>Actel</w:t>
            </w:r>
            <w:r w:rsidR="00027313">
              <w:rPr>
                <w:rFonts w:cs="Calibri"/>
                <w:sz w:val="20"/>
                <w:szCs w:val="20"/>
                <w:lang w:val="ro-RO"/>
              </w:rPr>
              <w:t>e sau deciziile aferente derulă</w:t>
            </w:r>
            <w:r w:rsidR="00023AB9" w:rsidRPr="00276CCF">
              <w:rPr>
                <w:rFonts w:cs="Calibri"/>
                <w:sz w:val="20"/>
                <w:szCs w:val="20"/>
                <w:lang w:val="ro-RO"/>
              </w:rPr>
              <w:t>rii prezentei proceduri de achizi</w:t>
            </w:r>
            <w:r w:rsidR="00027313">
              <w:rPr>
                <w:rFonts w:cs="Calibri"/>
                <w:sz w:val="20"/>
                <w:szCs w:val="20"/>
                <w:lang w:val="ro-RO"/>
              </w:rPr>
              <w:t>ţ</w:t>
            </w:r>
            <w:r w:rsidR="00023AB9" w:rsidRPr="00276CCF">
              <w:rPr>
                <w:rFonts w:cs="Calibri"/>
                <w:sz w:val="20"/>
                <w:szCs w:val="20"/>
                <w:lang w:val="ro-RO"/>
              </w:rPr>
              <w:t>ie pot f</w:t>
            </w:r>
            <w:r w:rsidR="00027313">
              <w:rPr>
                <w:rFonts w:cs="Calibri"/>
                <w:sz w:val="20"/>
                <w:szCs w:val="20"/>
                <w:lang w:val="ro-RO"/>
              </w:rPr>
              <w:t>i atacate pe cale administrativă</w:t>
            </w:r>
            <w:r w:rsidR="00023AB9" w:rsidRPr="00276CCF">
              <w:rPr>
                <w:rFonts w:cs="Calibri"/>
                <w:sz w:val="20"/>
                <w:szCs w:val="20"/>
                <w:lang w:val="ro-RO"/>
              </w:rPr>
              <w:t xml:space="preserve"> </w:t>
            </w:r>
            <w:r w:rsidR="00027313">
              <w:rPr>
                <w:rFonts w:cs="Calibri"/>
                <w:sz w:val="20"/>
                <w:szCs w:val="20"/>
                <w:lang w:val="ro-RO"/>
              </w:rPr>
              <w:t>şi/ sau în justiţ</w:t>
            </w:r>
            <w:r w:rsidR="00023AB9" w:rsidRPr="00276CCF">
              <w:rPr>
                <w:rFonts w:cs="Calibri"/>
                <w:sz w:val="20"/>
                <w:szCs w:val="20"/>
                <w:lang w:val="ro-RO"/>
              </w:rPr>
              <w:t>ie,</w:t>
            </w:r>
            <w:r w:rsidR="00027313">
              <w:rPr>
                <w:rFonts w:cs="Calibri"/>
                <w:sz w:val="20"/>
                <w:szCs w:val="20"/>
                <w:lang w:val="ro-RO"/>
              </w:rPr>
              <w:t xml:space="preserve"> </w:t>
            </w:r>
            <w:r w:rsidR="00023AB9" w:rsidRPr="00276CCF">
              <w:rPr>
                <w:rFonts w:cs="Calibri"/>
                <w:sz w:val="20"/>
                <w:szCs w:val="20"/>
                <w:lang w:val="ro-RO"/>
              </w:rPr>
              <w:t>raportat la prevederile Legii nr.85/2014 privind procedurile de prevenire a insolven</w:t>
            </w:r>
            <w:r w:rsidR="00027313">
              <w:rPr>
                <w:rFonts w:cs="Calibri"/>
                <w:sz w:val="20"/>
                <w:szCs w:val="20"/>
                <w:lang w:val="ro-RO"/>
              </w:rPr>
              <w:t>ţ</w:t>
            </w:r>
            <w:r w:rsidR="00023AB9" w:rsidRPr="00276CCF">
              <w:rPr>
                <w:rFonts w:cs="Calibri"/>
                <w:sz w:val="20"/>
                <w:szCs w:val="20"/>
                <w:lang w:val="ro-RO"/>
              </w:rPr>
              <w:t xml:space="preserve">ei </w:t>
            </w:r>
            <w:r w:rsidR="00027313">
              <w:rPr>
                <w:rFonts w:cs="Calibri"/>
                <w:sz w:val="20"/>
                <w:szCs w:val="20"/>
                <w:lang w:val="ro-RO"/>
              </w:rPr>
              <w:t>ş</w:t>
            </w:r>
            <w:r w:rsidR="00023AB9" w:rsidRPr="00276CCF">
              <w:rPr>
                <w:rFonts w:cs="Calibri"/>
                <w:sz w:val="20"/>
                <w:szCs w:val="20"/>
                <w:lang w:val="ro-RO"/>
              </w:rPr>
              <w:t>i depunerea oric</w:t>
            </w:r>
            <w:r w:rsidR="00027313">
              <w:rPr>
                <w:rFonts w:cs="Calibri"/>
                <w:sz w:val="20"/>
                <w:szCs w:val="20"/>
                <w:lang w:val="ro-RO"/>
              </w:rPr>
              <w:t>ă</w:t>
            </w:r>
            <w:r w:rsidR="00023AB9" w:rsidRPr="00276CCF">
              <w:rPr>
                <w:rFonts w:cs="Calibri"/>
                <w:sz w:val="20"/>
                <w:szCs w:val="20"/>
                <w:lang w:val="ro-RO"/>
              </w:rPr>
              <w:t>rei contesta</w:t>
            </w:r>
            <w:r w:rsidR="00027313">
              <w:rPr>
                <w:rFonts w:cs="Calibri"/>
                <w:sz w:val="20"/>
                <w:szCs w:val="20"/>
                <w:lang w:val="ro-RO"/>
              </w:rPr>
              <w:t>ţ</w:t>
            </w:r>
            <w:r w:rsidR="00023AB9" w:rsidRPr="00276CCF">
              <w:rPr>
                <w:rFonts w:cs="Calibri"/>
                <w:sz w:val="20"/>
                <w:szCs w:val="20"/>
                <w:lang w:val="ro-RO"/>
              </w:rPr>
              <w:t xml:space="preserve">ii nu poate conduce </w:t>
            </w:r>
            <w:r w:rsidR="00027313">
              <w:rPr>
                <w:rFonts w:cs="Calibri"/>
                <w:sz w:val="20"/>
                <w:szCs w:val="20"/>
                <w:lang w:val="ro-RO"/>
              </w:rPr>
              <w:t>î</w:t>
            </w:r>
            <w:r w:rsidR="00023AB9" w:rsidRPr="00276CCF">
              <w:rPr>
                <w:rFonts w:cs="Calibri"/>
                <w:sz w:val="20"/>
                <w:szCs w:val="20"/>
                <w:lang w:val="ro-RO"/>
              </w:rPr>
              <w:t>n mod automat la suspendarea sau am</w:t>
            </w:r>
            <w:r w:rsidR="00027313">
              <w:rPr>
                <w:rFonts w:cs="Calibri"/>
                <w:sz w:val="20"/>
                <w:szCs w:val="20"/>
                <w:lang w:val="ro-RO"/>
              </w:rPr>
              <w:t>â</w:t>
            </w:r>
            <w:r w:rsidR="00023AB9" w:rsidRPr="00276CCF">
              <w:rPr>
                <w:rFonts w:cs="Calibri"/>
                <w:sz w:val="20"/>
                <w:szCs w:val="20"/>
                <w:lang w:val="ro-RO"/>
              </w:rPr>
              <w:t>narea desf</w:t>
            </w:r>
            <w:r w:rsidR="00027313">
              <w:rPr>
                <w:rFonts w:cs="Calibri"/>
                <w:sz w:val="20"/>
                <w:szCs w:val="20"/>
                <w:lang w:val="ro-RO"/>
              </w:rPr>
              <w:t>ăş</w:t>
            </w:r>
            <w:r w:rsidR="00023AB9" w:rsidRPr="00276CCF">
              <w:rPr>
                <w:rFonts w:cs="Calibri"/>
                <w:sz w:val="20"/>
                <w:szCs w:val="20"/>
                <w:lang w:val="ro-RO"/>
              </w:rPr>
              <w:t>ur</w:t>
            </w:r>
            <w:r w:rsidR="00027313">
              <w:rPr>
                <w:rFonts w:cs="Calibri"/>
                <w:sz w:val="20"/>
                <w:szCs w:val="20"/>
                <w:lang w:val="ro-RO"/>
              </w:rPr>
              <w:t>ă</w:t>
            </w:r>
            <w:r w:rsidR="00023AB9" w:rsidRPr="00276CCF">
              <w:rPr>
                <w:rFonts w:cs="Calibri"/>
                <w:sz w:val="20"/>
                <w:szCs w:val="20"/>
                <w:lang w:val="ro-RO"/>
              </w:rPr>
              <w:t>rii procedurii de achizi</w:t>
            </w:r>
            <w:r w:rsidR="00027313">
              <w:rPr>
                <w:rFonts w:cs="Calibri"/>
                <w:sz w:val="20"/>
                <w:szCs w:val="20"/>
                <w:lang w:val="ro-RO"/>
              </w:rPr>
              <w:t>ţ</w:t>
            </w:r>
            <w:r w:rsidR="00023AB9" w:rsidRPr="00276CCF">
              <w:rPr>
                <w:rFonts w:cs="Calibri"/>
                <w:sz w:val="20"/>
                <w:szCs w:val="20"/>
                <w:lang w:val="ro-RO"/>
              </w:rPr>
              <w:t>ie.</w:t>
            </w:r>
            <w:r w:rsidR="00027313">
              <w:rPr>
                <w:rFonts w:cs="Calibri"/>
                <w:sz w:val="20"/>
                <w:szCs w:val="20"/>
                <w:lang w:val="ro-RO"/>
              </w:rPr>
              <w:t xml:space="preserve"> </w:t>
            </w:r>
            <w:r w:rsidR="00023AB9" w:rsidRPr="00276CCF">
              <w:rPr>
                <w:rFonts w:cs="Calibri"/>
                <w:sz w:val="20"/>
                <w:szCs w:val="20"/>
                <w:lang w:val="ro-RO"/>
              </w:rPr>
              <w:t>Orice persoan</w:t>
            </w:r>
            <w:r w:rsidR="00027313">
              <w:rPr>
                <w:rFonts w:cs="Calibri"/>
                <w:sz w:val="20"/>
                <w:szCs w:val="20"/>
                <w:lang w:val="ro-RO"/>
              </w:rPr>
              <w:t>ă</w:t>
            </w:r>
            <w:r w:rsidR="00023AB9" w:rsidRPr="00276CCF">
              <w:rPr>
                <w:rFonts w:cs="Calibri"/>
                <w:sz w:val="20"/>
                <w:szCs w:val="20"/>
                <w:lang w:val="ro-RO"/>
              </w:rPr>
              <w:t xml:space="preserve"> fizic</w:t>
            </w:r>
            <w:r w:rsidR="00027313">
              <w:rPr>
                <w:rFonts w:cs="Calibri"/>
                <w:sz w:val="20"/>
                <w:szCs w:val="20"/>
                <w:lang w:val="ro-RO"/>
              </w:rPr>
              <w:t>ă</w:t>
            </w:r>
            <w:r w:rsidR="00023AB9" w:rsidRPr="00276CCF">
              <w:rPr>
                <w:rFonts w:cs="Calibri"/>
                <w:sz w:val="20"/>
                <w:szCs w:val="20"/>
                <w:lang w:val="ro-RO"/>
              </w:rPr>
              <w:t xml:space="preserve"> sau juridic</w:t>
            </w:r>
            <w:r w:rsidR="00027313">
              <w:rPr>
                <w:rFonts w:cs="Calibri"/>
                <w:sz w:val="20"/>
                <w:szCs w:val="20"/>
                <w:lang w:val="ro-RO"/>
              </w:rPr>
              <w:t>ă</w:t>
            </w:r>
            <w:r w:rsidR="00023AB9" w:rsidRPr="00276CCF">
              <w:rPr>
                <w:rFonts w:cs="Calibri"/>
                <w:sz w:val="20"/>
                <w:szCs w:val="20"/>
                <w:lang w:val="ro-RO"/>
              </w:rPr>
              <w:t xml:space="preserve"> care are un intere</w:t>
            </w:r>
            <w:r w:rsidR="002C1C12" w:rsidRPr="00276CCF">
              <w:rPr>
                <w:rFonts w:cs="Calibri"/>
                <w:sz w:val="20"/>
                <w:szCs w:val="20"/>
                <w:lang w:val="ro-RO"/>
              </w:rPr>
              <w:t>s</w:t>
            </w:r>
            <w:r w:rsidR="00023AB9" w:rsidRPr="00276CCF">
              <w:rPr>
                <w:rFonts w:cs="Calibri"/>
                <w:sz w:val="20"/>
                <w:szCs w:val="20"/>
                <w:lang w:val="ro-RO"/>
              </w:rPr>
              <w:t xml:space="preserve"> legitim </w:t>
            </w:r>
            <w:r w:rsidR="00027313">
              <w:rPr>
                <w:rFonts w:cs="Calibri"/>
                <w:sz w:val="20"/>
                <w:szCs w:val="20"/>
                <w:lang w:val="ro-RO"/>
              </w:rPr>
              <w:t>î</w:t>
            </w:r>
            <w:r w:rsidR="00023AB9" w:rsidRPr="00276CCF">
              <w:rPr>
                <w:rFonts w:cs="Calibri"/>
                <w:sz w:val="20"/>
                <w:szCs w:val="20"/>
                <w:lang w:val="ro-RO"/>
              </w:rPr>
              <w:t>n legatur</w:t>
            </w:r>
            <w:r w:rsidR="00027313">
              <w:rPr>
                <w:rFonts w:cs="Calibri"/>
                <w:sz w:val="20"/>
                <w:szCs w:val="20"/>
                <w:lang w:val="ro-RO"/>
              </w:rPr>
              <w:t>ă</w:t>
            </w:r>
            <w:r w:rsidR="00023AB9" w:rsidRPr="00276CCF">
              <w:rPr>
                <w:rFonts w:cs="Calibri"/>
                <w:sz w:val="20"/>
                <w:szCs w:val="20"/>
                <w:lang w:val="ro-RO"/>
              </w:rPr>
              <w:t xml:space="preserve"> cu un anumit contract de achizi</w:t>
            </w:r>
            <w:r w:rsidR="00027313">
              <w:rPr>
                <w:rFonts w:cs="Calibri"/>
                <w:sz w:val="20"/>
                <w:szCs w:val="20"/>
                <w:lang w:val="ro-RO"/>
              </w:rPr>
              <w:t>ţ</w:t>
            </w:r>
            <w:r w:rsidR="00023AB9" w:rsidRPr="00276CCF">
              <w:rPr>
                <w:rFonts w:cs="Calibri"/>
                <w:sz w:val="20"/>
                <w:szCs w:val="20"/>
                <w:lang w:val="ro-RO"/>
              </w:rPr>
              <w:t xml:space="preserve">ie </w:t>
            </w:r>
            <w:r w:rsidR="00027313">
              <w:rPr>
                <w:rFonts w:cs="Calibri"/>
                <w:sz w:val="20"/>
                <w:szCs w:val="20"/>
                <w:lang w:val="ro-RO"/>
              </w:rPr>
              <w:t>ş</w:t>
            </w:r>
            <w:r w:rsidR="00023AB9" w:rsidRPr="00276CCF">
              <w:rPr>
                <w:rFonts w:cs="Calibri"/>
                <w:sz w:val="20"/>
                <w:szCs w:val="20"/>
                <w:lang w:val="ro-RO"/>
              </w:rPr>
              <w:t>i care sufer</w:t>
            </w:r>
            <w:r w:rsidR="00027313">
              <w:rPr>
                <w:rFonts w:cs="Calibri"/>
                <w:sz w:val="20"/>
                <w:szCs w:val="20"/>
                <w:lang w:val="ro-RO"/>
              </w:rPr>
              <w:t>ă</w:t>
            </w:r>
            <w:r w:rsidR="00023AB9" w:rsidRPr="00276CCF">
              <w:rPr>
                <w:rFonts w:cs="Calibri"/>
                <w:sz w:val="20"/>
                <w:szCs w:val="20"/>
                <w:lang w:val="ro-RO"/>
              </w:rPr>
              <w:t>, risc</w:t>
            </w:r>
            <w:r w:rsidR="00027313">
              <w:rPr>
                <w:rFonts w:cs="Calibri"/>
                <w:sz w:val="20"/>
                <w:szCs w:val="20"/>
                <w:lang w:val="ro-RO"/>
              </w:rPr>
              <w:t>ă</w:t>
            </w:r>
            <w:r w:rsidR="00023AB9" w:rsidRPr="00276CCF">
              <w:rPr>
                <w:rFonts w:cs="Calibri"/>
                <w:sz w:val="20"/>
                <w:szCs w:val="20"/>
                <w:lang w:val="ro-RO"/>
              </w:rPr>
              <w:t xml:space="preserve"> </w:t>
            </w:r>
            <w:r w:rsidR="00027313">
              <w:rPr>
                <w:rFonts w:cs="Calibri"/>
                <w:sz w:val="20"/>
                <w:szCs w:val="20"/>
                <w:lang w:val="ro-RO"/>
              </w:rPr>
              <w:t>să</w:t>
            </w:r>
            <w:r w:rsidR="00023AB9" w:rsidRPr="00276CCF">
              <w:rPr>
                <w:rFonts w:cs="Calibri"/>
                <w:sz w:val="20"/>
                <w:szCs w:val="20"/>
                <w:lang w:val="ro-RO"/>
              </w:rPr>
              <w:t xml:space="preserve"> sufere sau a suferit un prejudiciu, ca o consecin</w:t>
            </w:r>
            <w:r w:rsidR="00027313">
              <w:rPr>
                <w:rFonts w:cs="Calibri"/>
                <w:sz w:val="20"/>
                <w:szCs w:val="20"/>
                <w:lang w:val="ro-RO"/>
              </w:rPr>
              <w:t>ţă</w:t>
            </w:r>
            <w:r w:rsidR="00023AB9" w:rsidRPr="00276CCF">
              <w:rPr>
                <w:rFonts w:cs="Calibri"/>
                <w:sz w:val="20"/>
                <w:szCs w:val="20"/>
                <w:lang w:val="ro-RO"/>
              </w:rPr>
              <w:t xml:space="preserve">  direct</w:t>
            </w:r>
            <w:r w:rsidR="00027313">
              <w:rPr>
                <w:rFonts w:cs="Calibri"/>
                <w:sz w:val="20"/>
                <w:szCs w:val="20"/>
                <w:lang w:val="ro-RO"/>
              </w:rPr>
              <w:t>ă</w:t>
            </w:r>
            <w:r w:rsidR="00023AB9" w:rsidRPr="00276CCF">
              <w:rPr>
                <w:rFonts w:cs="Calibri"/>
                <w:sz w:val="20"/>
                <w:szCs w:val="20"/>
                <w:lang w:val="ro-RO"/>
              </w:rPr>
              <w:t xml:space="preserve"> a unui act sau a unei decizii,</w:t>
            </w:r>
            <w:r w:rsidR="00500719">
              <w:rPr>
                <w:rFonts w:cs="Calibri"/>
                <w:sz w:val="20"/>
                <w:szCs w:val="20"/>
                <w:lang w:val="ro-RO"/>
              </w:rPr>
              <w:t xml:space="preserve"> </w:t>
            </w:r>
            <w:r w:rsidR="00023AB9" w:rsidRPr="00276CCF">
              <w:rPr>
                <w:rFonts w:cs="Calibri"/>
                <w:sz w:val="20"/>
                <w:szCs w:val="20"/>
                <w:lang w:val="ro-RO"/>
              </w:rPr>
              <w:t xml:space="preserve"> are dreptul de a utiliza c</w:t>
            </w:r>
            <w:r w:rsidR="00027313">
              <w:rPr>
                <w:rFonts w:cs="Calibri"/>
                <w:sz w:val="20"/>
                <w:szCs w:val="20"/>
                <w:lang w:val="ro-RO"/>
              </w:rPr>
              <w:t>ă</w:t>
            </w:r>
            <w:r w:rsidR="00023AB9" w:rsidRPr="00276CCF">
              <w:rPr>
                <w:rFonts w:cs="Calibri"/>
                <w:sz w:val="20"/>
                <w:szCs w:val="20"/>
                <w:lang w:val="ro-RO"/>
              </w:rPr>
              <w:t>ile de atac.</w:t>
            </w:r>
          </w:p>
          <w:p w:rsidR="00023AB9" w:rsidRPr="00276CCF" w:rsidRDefault="00023AB9" w:rsidP="00023AB9">
            <w:pPr>
              <w:pStyle w:val="Frspaiere"/>
              <w:jc w:val="both"/>
              <w:rPr>
                <w:rFonts w:ascii="Calibri" w:hAnsi="Calibri" w:cs="Calibri"/>
                <w:b/>
                <w:bCs/>
                <w:sz w:val="20"/>
                <w:szCs w:val="20"/>
              </w:rPr>
            </w:pPr>
            <w:r w:rsidRPr="00276CCF">
              <w:rPr>
                <w:rFonts w:ascii="Calibri" w:hAnsi="Calibri" w:cs="Calibri"/>
                <w:sz w:val="20"/>
                <w:szCs w:val="20"/>
              </w:rPr>
              <w:t>Contesta</w:t>
            </w:r>
            <w:r w:rsidR="00027313">
              <w:rPr>
                <w:rFonts w:ascii="Calibri" w:hAnsi="Calibri" w:cs="Calibri"/>
                <w:sz w:val="20"/>
                <w:szCs w:val="20"/>
              </w:rPr>
              <w:t>ţ</w:t>
            </w:r>
            <w:r w:rsidRPr="00276CCF">
              <w:rPr>
                <w:rFonts w:ascii="Calibri" w:hAnsi="Calibri" w:cs="Calibri"/>
                <w:sz w:val="20"/>
                <w:szCs w:val="20"/>
              </w:rPr>
              <w:t xml:space="preserve">ia se depune la sediul </w:t>
            </w:r>
            <w:r w:rsidR="00027313">
              <w:rPr>
                <w:rFonts w:ascii="Calibri" w:hAnsi="Calibri" w:cs="Calibri"/>
                <w:sz w:val="20"/>
                <w:szCs w:val="20"/>
              </w:rPr>
              <w:t xml:space="preserve">beneficiarului derulator </w:t>
            </w:r>
            <w:r w:rsidRPr="00276CCF">
              <w:rPr>
                <w:rFonts w:ascii="Calibri" w:hAnsi="Calibri" w:cs="Calibri"/>
                <w:sz w:val="20"/>
                <w:szCs w:val="20"/>
              </w:rPr>
              <w:t>S.S.H.Hidroserv S.A.</w:t>
            </w:r>
            <w:r w:rsidR="00027313">
              <w:rPr>
                <w:rFonts w:ascii="Calibri" w:hAnsi="Calibri" w:cs="Calibri"/>
                <w:sz w:val="20"/>
                <w:szCs w:val="20"/>
              </w:rPr>
              <w:t xml:space="preserve"> Secţia </w:t>
            </w:r>
            <w:r w:rsidR="001F771D">
              <w:rPr>
                <w:rFonts w:ascii="Calibri" w:hAnsi="Calibri" w:cs="Calibri"/>
                <w:sz w:val="20"/>
                <w:szCs w:val="20"/>
              </w:rPr>
              <w:t>Porţile de Fier</w:t>
            </w:r>
            <w:r w:rsidRPr="00276CCF">
              <w:rPr>
                <w:rFonts w:ascii="Calibri" w:hAnsi="Calibri" w:cs="Calibri"/>
                <w:sz w:val="20"/>
                <w:szCs w:val="20"/>
              </w:rPr>
              <w:t xml:space="preserve"> </w:t>
            </w:r>
            <w:r w:rsidR="00027313">
              <w:rPr>
                <w:rFonts w:ascii="Calibri" w:hAnsi="Calibri" w:cs="Calibri"/>
                <w:sz w:val="20"/>
                <w:szCs w:val="20"/>
              </w:rPr>
              <w:t>î</w:t>
            </w:r>
            <w:r w:rsidRPr="00276CCF">
              <w:rPr>
                <w:rFonts w:ascii="Calibri" w:hAnsi="Calibri" w:cs="Calibri"/>
                <w:sz w:val="20"/>
                <w:szCs w:val="20"/>
              </w:rPr>
              <w:t>n termen de 3(trei) zile lucr</w:t>
            </w:r>
            <w:r w:rsidR="00027313">
              <w:rPr>
                <w:rFonts w:ascii="Calibri" w:hAnsi="Calibri" w:cs="Calibri"/>
                <w:sz w:val="20"/>
                <w:szCs w:val="20"/>
              </w:rPr>
              <w:t>ă</w:t>
            </w:r>
            <w:r w:rsidRPr="00276CCF">
              <w:rPr>
                <w:rFonts w:ascii="Calibri" w:hAnsi="Calibri" w:cs="Calibri"/>
                <w:sz w:val="20"/>
                <w:szCs w:val="20"/>
              </w:rPr>
              <w:t>toare de la data comunic</w:t>
            </w:r>
            <w:r w:rsidR="00027313">
              <w:rPr>
                <w:rFonts w:ascii="Calibri" w:hAnsi="Calibri" w:cs="Calibri"/>
                <w:sz w:val="20"/>
                <w:szCs w:val="20"/>
              </w:rPr>
              <w:t>ă</w:t>
            </w:r>
            <w:r w:rsidRPr="00276CCF">
              <w:rPr>
                <w:rFonts w:ascii="Calibri" w:hAnsi="Calibri" w:cs="Calibri"/>
                <w:sz w:val="20"/>
                <w:szCs w:val="20"/>
              </w:rPr>
              <w:t>rii de c</w:t>
            </w:r>
            <w:r w:rsidR="00027313">
              <w:rPr>
                <w:rFonts w:ascii="Calibri" w:hAnsi="Calibri" w:cs="Calibri"/>
                <w:sz w:val="20"/>
                <w:szCs w:val="20"/>
              </w:rPr>
              <w:t>ă</w:t>
            </w:r>
            <w:r w:rsidRPr="00276CCF">
              <w:rPr>
                <w:rFonts w:ascii="Calibri" w:hAnsi="Calibri" w:cs="Calibri"/>
                <w:sz w:val="20"/>
                <w:szCs w:val="20"/>
              </w:rPr>
              <w:t>tre achizitor c</w:t>
            </w:r>
            <w:r w:rsidR="00027313">
              <w:rPr>
                <w:rFonts w:ascii="Calibri" w:hAnsi="Calibri" w:cs="Calibri"/>
                <w:sz w:val="20"/>
                <w:szCs w:val="20"/>
              </w:rPr>
              <w:t>ă</w:t>
            </w:r>
            <w:r w:rsidRPr="00276CCF">
              <w:rPr>
                <w:rFonts w:ascii="Calibri" w:hAnsi="Calibri" w:cs="Calibri"/>
                <w:sz w:val="20"/>
                <w:szCs w:val="20"/>
              </w:rPr>
              <w:t>tre contestator,</w:t>
            </w:r>
            <w:r w:rsidR="00027313">
              <w:rPr>
                <w:rFonts w:ascii="Calibri" w:hAnsi="Calibri" w:cs="Calibri"/>
                <w:sz w:val="20"/>
                <w:szCs w:val="20"/>
              </w:rPr>
              <w:t xml:space="preserve"> </w:t>
            </w:r>
            <w:r w:rsidRPr="00276CCF">
              <w:rPr>
                <w:rFonts w:ascii="Calibri" w:hAnsi="Calibri" w:cs="Calibri"/>
                <w:sz w:val="20"/>
                <w:szCs w:val="20"/>
              </w:rPr>
              <w:t>a unui act al</w:t>
            </w:r>
            <w:r w:rsidR="006D68EA">
              <w:rPr>
                <w:rFonts w:ascii="Calibri" w:hAnsi="Calibri" w:cs="Calibri"/>
                <w:sz w:val="20"/>
                <w:szCs w:val="20"/>
              </w:rPr>
              <w:t xml:space="preserve"> achizitorului, pe care acesta î</w:t>
            </w:r>
            <w:r w:rsidRPr="00276CCF">
              <w:rPr>
                <w:rFonts w:ascii="Calibri" w:hAnsi="Calibri" w:cs="Calibri"/>
                <w:sz w:val="20"/>
                <w:szCs w:val="20"/>
              </w:rPr>
              <w:t>l consider</w:t>
            </w:r>
            <w:r w:rsidR="00027313">
              <w:rPr>
                <w:rFonts w:ascii="Calibri" w:hAnsi="Calibri" w:cs="Calibri"/>
                <w:sz w:val="20"/>
                <w:szCs w:val="20"/>
              </w:rPr>
              <w:t>ă</w:t>
            </w:r>
            <w:r w:rsidRPr="00276CCF">
              <w:rPr>
                <w:rFonts w:ascii="Calibri" w:hAnsi="Calibri" w:cs="Calibri"/>
                <w:sz w:val="20"/>
                <w:szCs w:val="20"/>
              </w:rPr>
              <w:t xml:space="preserve"> nelegal.</w:t>
            </w:r>
          </w:p>
          <w:p w:rsidR="002C1C12" w:rsidRDefault="00023AB9" w:rsidP="00023AB9">
            <w:pPr>
              <w:pStyle w:val="Frspaiere"/>
              <w:jc w:val="both"/>
              <w:rPr>
                <w:rFonts w:ascii="Calibri" w:hAnsi="Calibri" w:cs="Calibri"/>
                <w:sz w:val="20"/>
                <w:szCs w:val="20"/>
              </w:rPr>
            </w:pPr>
            <w:r w:rsidRPr="00276CCF">
              <w:rPr>
                <w:rFonts w:ascii="Calibri" w:hAnsi="Calibri" w:cs="Calibri"/>
                <w:sz w:val="20"/>
                <w:szCs w:val="20"/>
              </w:rPr>
              <w:t>Contesta</w:t>
            </w:r>
            <w:r w:rsidR="00027313">
              <w:rPr>
                <w:rFonts w:ascii="Calibri" w:hAnsi="Calibri" w:cs="Calibri"/>
                <w:sz w:val="20"/>
                <w:szCs w:val="20"/>
              </w:rPr>
              <w:t>ţ</w:t>
            </w:r>
            <w:r w:rsidRPr="00276CCF">
              <w:rPr>
                <w:rFonts w:ascii="Calibri" w:hAnsi="Calibri" w:cs="Calibri"/>
                <w:sz w:val="20"/>
                <w:szCs w:val="20"/>
              </w:rPr>
              <w:t xml:space="preserve">ia sau orice act transmis pe cale poştală poate fi transmisă prin scrisoare recomandată, cu confirmare de </w:t>
            </w:r>
            <w:r w:rsidR="002C1C12" w:rsidRPr="00276CCF">
              <w:rPr>
                <w:rFonts w:ascii="Calibri" w:hAnsi="Calibri" w:cs="Calibri"/>
                <w:sz w:val="20"/>
                <w:szCs w:val="20"/>
              </w:rPr>
              <w:t>primire, cu valoare declarat</w:t>
            </w:r>
            <w:r w:rsidR="00027313">
              <w:rPr>
                <w:rFonts w:ascii="Calibri" w:hAnsi="Calibri" w:cs="Calibri"/>
                <w:sz w:val="20"/>
                <w:szCs w:val="20"/>
              </w:rPr>
              <w:t>ă</w:t>
            </w:r>
            <w:r w:rsidR="002C1C12" w:rsidRPr="00276CCF">
              <w:rPr>
                <w:rFonts w:ascii="Calibri" w:hAnsi="Calibri" w:cs="Calibri"/>
                <w:sz w:val="20"/>
                <w:szCs w:val="20"/>
              </w:rPr>
              <w:t xml:space="preserve"> şi se consideră primit</w:t>
            </w:r>
            <w:r w:rsidR="00027313">
              <w:rPr>
                <w:rFonts w:ascii="Calibri" w:hAnsi="Calibri" w:cs="Calibri"/>
                <w:sz w:val="20"/>
                <w:szCs w:val="20"/>
              </w:rPr>
              <w:t>ă</w:t>
            </w:r>
            <w:r w:rsidR="002C1C12" w:rsidRPr="00276CCF">
              <w:rPr>
                <w:rFonts w:ascii="Calibri" w:hAnsi="Calibri" w:cs="Calibri"/>
                <w:sz w:val="20"/>
                <w:szCs w:val="20"/>
              </w:rPr>
              <w:t xml:space="preserve"> de destinatar la data recep</w:t>
            </w:r>
            <w:r w:rsidR="00027313">
              <w:rPr>
                <w:rFonts w:ascii="Calibri" w:hAnsi="Calibri" w:cs="Calibri"/>
                <w:sz w:val="20"/>
                <w:szCs w:val="20"/>
              </w:rPr>
              <w:t>ţ</w:t>
            </w:r>
            <w:r w:rsidR="002C1C12" w:rsidRPr="00276CCF">
              <w:rPr>
                <w:rFonts w:ascii="Calibri" w:hAnsi="Calibri" w:cs="Calibri"/>
                <w:sz w:val="20"/>
                <w:szCs w:val="20"/>
              </w:rPr>
              <w:t>ion</w:t>
            </w:r>
            <w:r w:rsidR="00027313">
              <w:rPr>
                <w:rFonts w:ascii="Calibri" w:hAnsi="Calibri" w:cs="Calibri"/>
                <w:sz w:val="20"/>
                <w:szCs w:val="20"/>
              </w:rPr>
              <w:t>ă</w:t>
            </w:r>
            <w:r w:rsidR="002C1C12" w:rsidRPr="00276CCF">
              <w:rPr>
                <w:rFonts w:ascii="Calibri" w:hAnsi="Calibri" w:cs="Calibri"/>
                <w:sz w:val="20"/>
                <w:szCs w:val="20"/>
              </w:rPr>
              <w:t>rii documentului.</w:t>
            </w:r>
          </w:p>
          <w:p w:rsidR="00023AB9" w:rsidRPr="00276CCF" w:rsidRDefault="00027313" w:rsidP="00023AB9">
            <w:pPr>
              <w:pStyle w:val="Frspaiere"/>
              <w:jc w:val="both"/>
              <w:rPr>
                <w:rFonts w:ascii="Calibri" w:hAnsi="Calibri" w:cs="Calibri"/>
                <w:sz w:val="20"/>
                <w:szCs w:val="20"/>
              </w:rPr>
            </w:pPr>
            <w:r>
              <w:rPr>
                <w:rFonts w:ascii="Calibri" w:hAnsi="Calibri" w:cs="Calibri"/>
                <w:sz w:val="20"/>
                <w:szCs w:val="20"/>
              </w:rPr>
              <w:t>Î</w:t>
            </w:r>
            <w:r w:rsidR="002C1C12" w:rsidRPr="00276CCF">
              <w:rPr>
                <w:rFonts w:ascii="Calibri" w:hAnsi="Calibri" w:cs="Calibri"/>
                <w:sz w:val="20"/>
                <w:szCs w:val="20"/>
              </w:rPr>
              <w:t>n situa</w:t>
            </w:r>
            <w:r w:rsidR="00D62C3C">
              <w:rPr>
                <w:rFonts w:ascii="Calibri" w:hAnsi="Calibri" w:cs="Calibri"/>
                <w:sz w:val="20"/>
                <w:szCs w:val="20"/>
              </w:rPr>
              <w:t>ţ</w:t>
            </w:r>
            <w:r w:rsidR="002C1C12" w:rsidRPr="00276CCF">
              <w:rPr>
                <w:rFonts w:ascii="Calibri" w:hAnsi="Calibri" w:cs="Calibri"/>
                <w:sz w:val="20"/>
                <w:szCs w:val="20"/>
              </w:rPr>
              <w:t xml:space="preserve">ia </w:t>
            </w:r>
            <w:r w:rsidR="00D62C3C">
              <w:rPr>
                <w:rFonts w:ascii="Calibri" w:hAnsi="Calibri" w:cs="Calibri"/>
                <w:sz w:val="20"/>
                <w:szCs w:val="20"/>
              </w:rPr>
              <w:t>î</w:t>
            </w:r>
            <w:r w:rsidR="002C1C12" w:rsidRPr="00276CCF">
              <w:rPr>
                <w:rFonts w:ascii="Calibri" w:hAnsi="Calibri" w:cs="Calibri"/>
                <w:sz w:val="20"/>
                <w:szCs w:val="20"/>
              </w:rPr>
              <w:t>n care se constat</w:t>
            </w:r>
            <w:r w:rsidR="00D62C3C">
              <w:rPr>
                <w:rFonts w:ascii="Calibri" w:hAnsi="Calibri" w:cs="Calibri"/>
                <w:sz w:val="20"/>
                <w:szCs w:val="20"/>
              </w:rPr>
              <w:t>ă</w:t>
            </w:r>
            <w:r w:rsidR="002C1C12" w:rsidRPr="00276CCF">
              <w:rPr>
                <w:rFonts w:ascii="Calibri" w:hAnsi="Calibri" w:cs="Calibri"/>
                <w:sz w:val="20"/>
                <w:szCs w:val="20"/>
              </w:rPr>
              <w:t xml:space="preserve"> c</w:t>
            </w:r>
            <w:r w:rsidR="00D62C3C">
              <w:rPr>
                <w:rFonts w:ascii="Calibri" w:hAnsi="Calibri" w:cs="Calibri"/>
                <w:sz w:val="20"/>
                <w:szCs w:val="20"/>
              </w:rPr>
              <w:t>ă</w:t>
            </w:r>
            <w:r w:rsidR="002C1C12" w:rsidRPr="00276CCF">
              <w:rPr>
                <w:rFonts w:ascii="Calibri" w:hAnsi="Calibri" w:cs="Calibri"/>
                <w:sz w:val="20"/>
                <w:szCs w:val="20"/>
              </w:rPr>
              <w:t xml:space="preserve"> termenul de depunere a contesta</w:t>
            </w:r>
            <w:r w:rsidR="00D62C3C">
              <w:rPr>
                <w:rFonts w:ascii="Calibri" w:hAnsi="Calibri" w:cs="Calibri"/>
                <w:sz w:val="20"/>
                <w:szCs w:val="20"/>
              </w:rPr>
              <w:t>ţ</w:t>
            </w:r>
            <w:r w:rsidR="002C1C12" w:rsidRPr="00276CCF">
              <w:rPr>
                <w:rFonts w:ascii="Calibri" w:hAnsi="Calibri" w:cs="Calibri"/>
                <w:sz w:val="20"/>
                <w:szCs w:val="20"/>
              </w:rPr>
              <w:t>iei este dep</w:t>
            </w:r>
            <w:r w:rsidR="00D62C3C">
              <w:rPr>
                <w:rFonts w:ascii="Calibri" w:hAnsi="Calibri" w:cs="Calibri"/>
                <w:sz w:val="20"/>
                <w:szCs w:val="20"/>
              </w:rPr>
              <w:t>ăş</w:t>
            </w:r>
            <w:r w:rsidR="002C1C12" w:rsidRPr="00276CCF">
              <w:rPr>
                <w:rFonts w:ascii="Calibri" w:hAnsi="Calibri" w:cs="Calibri"/>
                <w:sz w:val="20"/>
                <w:szCs w:val="20"/>
              </w:rPr>
              <w:t>it, contesta</w:t>
            </w:r>
            <w:r w:rsidR="00D62C3C">
              <w:rPr>
                <w:rFonts w:ascii="Calibri" w:hAnsi="Calibri" w:cs="Calibri"/>
                <w:sz w:val="20"/>
                <w:szCs w:val="20"/>
              </w:rPr>
              <w:t>ţ</w:t>
            </w:r>
            <w:r w:rsidR="002C1C12" w:rsidRPr="00276CCF">
              <w:rPr>
                <w:rFonts w:ascii="Calibri" w:hAnsi="Calibri" w:cs="Calibri"/>
                <w:sz w:val="20"/>
                <w:szCs w:val="20"/>
              </w:rPr>
              <w:t>ia se consider</w:t>
            </w:r>
            <w:r w:rsidR="00D62C3C">
              <w:rPr>
                <w:rFonts w:ascii="Calibri" w:hAnsi="Calibri" w:cs="Calibri"/>
                <w:sz w:val="20"/>
                <w:szCs w:val="20"/>
              </w:rPr>
              <w:t>ă</w:t>
            </w:r>
            <w:r w:rsidR="002C1C12" w:rsidRPr="00276CCF">
              <w:rPr>
                <w:rFonts w:ascii="Calibri" w:hAnsi="Calibri" w:cs="Calibri"/>
                <w:sz w:val="20"/>
                <w:szCs w:val="20"/>
              </w:rPr>
              <w:t xml:space="preserve"> nul</w:t>
            </w:r>
            <w:r w:rsidR="00D62C3C">
              <w:rPr>
                <w:rFonts w:ascii="Calibri" w:hAnsi="Calibri" w:cs="Calibri"/>
                <w:sz w:val="20"/>
                <w:szCs w:val="20"/>
              </w:rPr>
              <w:t>ă</w:t>
            </w:r>
            <w:r w:rsidR="002C1C12"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Contesta</w:t>
            </w:r>
            <w:r w:rsidR="00D62C3C">
              <w:rPr>
                <w:rFonts w:ascii="Calibri" w:hAnsi="Calibri" w:cs="Calibri"/>
                <w:sz w:val="20"/>
                <w:szCs w:val="20"/>
              </w:rPr>
              <w:t>ţ</w:t>
            </w:r>
            <w:r w:rsidRPr="00276CCF">
              <w:rPr>
                <w:rFonts w:ascii="Calibri" w:hAnsi="Calibri" w:cs="Calibri"/>
                <w:sz w:val="20"/>
                <w:szCs w:val="20"/>
              </w:rPr>
              <w:t>ia se formuleaz</w:t>
            </w:r>
            <w:r w:rsidR="00D62C3C">
              <w:rPr>
                <w:rFonts w:ascii="Calibri" w:hAnsi="Calibri" w:cs="Calibri"/>
                <w:sz w:val="20"/>
                <w:szCs w:val="20"/>
              </w:rPr>
              <w:t>ă</w:t>
            </w:r>
            <w:r w:rsidRPr="00276CCF">
              <w:rPr>
                <w:rFonts w:ascii="Calibri" w:hAnsi="Calibri" w:cs="Calibri"/>
                <w:sz w:val="20"/>
                <w:szCs w:val="20"/>
              </w:rPr>
              <w:t xml:space="preserve"> </w:t>
            </w:r>
            <w:r w:rsidR="00D62C3C">
              <w:rPr>
                <w:rFonts w:ascii="Calibri" w:hAnsi="Calibri" w:cs="Calibri"/>
                <w:sz w:val="20"/>
                <w:szCs w:val="20"/>
              </w:rPr>
              <w:t>î</w:t>
            </w:r>
            <w:r w:rsidRPr="00276CCF">
              <w:rPr>
                <w:rFonts w:ascii="Calibri" w:hAnsi="Calibri" w:cs="Calibri"/>
                <w:sz w:val="20"/>
                <w:szCs w:val="20"/>
              </w:rPr>
              <w:t xml:space="preserve">n scris </w:t>
            </w:r>
            <w:r w:rsidR="00D62C3C">
              <w:rPr>
                <w:rFonts w:ascii="Calibri" w:hAnsi="Calibri" w:cs="Calibri"/>
                <w:sz w:val="20"/>
                <w:szCs w:val="20"/>
              </w:rPr>
              <w:t>ş</w:t>
            </w:r>
            <w:r w:rsidRPr="00276CCF">
              <w:rPr>
                <w:rFonts w:ascii="Calibri" w:hAnsi="Calibri" w:cs="Calibri"/>
                <w:sz w:val="20"/>
                <w:szCs w:val="20"/>
              </w:rPr>
              <w:t>i trebuie s</w:t>
            </w:r>
            <w:r w:rsidR="00D62C3C">
              <w:rPr>
                <w:rFonts w:ascii="Calibri" w:hAnsi="Calibri" w:cs="Calibri"/>
                <w:sz w:val="20"/>
                <w:szCs w:val="20"/>
              </w:rPr>
              <w:t>ă</w:t>
            </w:r>
            <w:r w:rsidRPr="00276CCF">
              <w:rPr>
                <w:rFonts w:ascii="Calibri" w:hAnsi="Calibri" w:cs="Calibri"/>
                <w:sz w:val="20"/>
                <w:szCs w:val="20"/>
              </w:rPr>
              <w:t xml:space="preserve"> con</w:t>
            </w:r>
            <w:r w:rsidR="00D62C3C">
              <w:rPr>
                <w:rFonts w:ascii="Calibri" w:hAnsi="Calibri" w:cs="Calibri"/>
                <w:sz w:val="20"/>
                <w:szCs w:val="20"/>
              </w:rPr>
              <w:t>ţ</w:t>
            </w:r>
            <w:r w:rsidRPr="00276CCF">
              <w:rPr>
                <w:rFonts w:ascii="Calibri" w:hAnsi="Calibri" w:cs="Calibri"/>
                <w:sz w:val="20"/>
                <w:szCs w:val="20"/>
              </w:rPr>
              <w:t>in</w:t>
            </w:r>
            <w:r w:rsidR="00D62C3C">
              <w:rPr>
                <w:rFonts w:ascii="Calibri" w:hAnsi="Calibri" w:cs="Calibri"/>
                <w:sz w:val="20"/>
                <w:szCs w:val="20"/>
              </w:rPr>
              <w:t>ă</w:t>
            </w:r>
            <w:r w:rsidRPr="00276CCF">
              <w:rPr>
                <w:rFonts w:ascii="Calibri" w:hAnsi="Calibri" w:cs="Calibri"/>
                <w:sz w:val="20"/>
                <w:szCs w:val="20"/>
              </w:rPr>
              <w:t xml:space="preserve"> obligatoriu urmatoarele elemente:</w:t>
            </w:r>
          </w:p>
          <w:p w:rsidR="00023AB9" w:rsidRPr="00276CCF" w:rsidRDefault="00023AB9" w:rsidP="00023AB9">
            <w:pPr>
              <w:pStyle w:val="Frspaiere"/>
              <w:ind w:left="162" w:hanging="162"/>
              <w:jc w:val="both"/>
              <w:rPr>
                <w:rFonts w:ascii="Calibri" w:hAnsi="Calibri" w:cs="Calibri"/>
                <w:sz w:val="20"/>
                <w:szCs w:val="20"/>
              </w:rPr>
            </w:pPr>
            <w:r w:rsidRPr="00276CCF">
              <w:rPr>
                <w:rFonts w:ascii="Calibri" w:hAnsi="Calibri" w:cs="Calibri"/>
                <w:sz w:val="20"/>
                <w:szCs w:val="20"/>
              </w:rPr>
              <w:t xml:space="preserve"> </w:t>
            </w:r>
            <w:r w:rsidR="006D68EA">
              <w:rPr>
                <w:rFonts w:ascii="Calibri" w:hAnsi="Calibri" w:cs="Calibri"/>
                <w:sz w:val="20"/>
                <w:szCs w:val="20"/>
              </w:rPr>
              <w:t xml:space="preserve">   a) numele, domiciliul sau reş</w:t>
            </w:r>
            <w:r w:rsidRPr="00276CCF">
              <w:rPr>
                <w:rFonts w:ascii="Calibri" w:hAnsi="Calibri" w:cs="Calibri"/>
                <w:sz w:val="20"/>
                <w:szCs w:val="20"/>
              </w:rPr>
              <w:t>edin</w:t>
            </w:r>
            <w:r w:rsidR="006D68EA">
              <w:rPr>
                <w:rFonts w:ascii="Calibri" w:hAnsi="Calibri" w:cs="Calibri"/>
                <w:sz w:val="20"/>
                <w:szCs w:val="20"/>
              </w:rPr>
              <w:t>ţ</w:t>
            </w:r>
            <w:r w:rsidRPr="00276CCF">
              <w:rPr>
                <w:rFonts w:ascii="Calibri" w:hAnsi="Calibri" w:cs="Calibri"/>
                <w:sz w:val="20"/>
                <w:szCs w:val="20"/>
              </w:rPr>
              <w:t xml:space="preserve">a contestatorului ori, pentru persoanele juridice, denumirea, sediul lor </w:t>
            </w:r>
            <w:r w:rsidR="006D68EA">
              <w:rPr>
                <w:rFonts w:ascii="Calibri" w:hAnsi="Calibri" w:cs="Calibri"/>
                <w:sz w:val="20"/>
                <w:szCs w:val="20"/>
              </w:rPr>
              <w:t>ş</w:t>
            </w:r>
            <w:r w:rsidRPr="00276CCF">
              <w:rPr>
                <w:rFonts w:ascii="Calibri" w:hAnsi="Calibri" w:cs="Calibri"/>
                <w:sz w:val="20"/>
                <w:szCs w:val="20"/>
              </w:rPr>
              <w:t xml:space="preserve">i codul unic de </w:t>
            </w:r>
            <w:r w:rsidR="006D68EA">
              <w:rPr>
                <w:rFonts w:ascii="Calibri" w:hAnsi="Calibri" w:cs="Calibri"/>
                <w:sz w:val="20"/>
                <w:szCs w:val="20"/>
              </w:rPr>
              <w:t>î</w:t>
            </w:r>
            <w:r w:rsidRPr="00276CCF">
              <w:rPr>
                <w:rFonts w:ascii="Calibri" w:hAnsi="Calibri" w:cs="Calibri"/>
                <w:sz w:val="20"/>
                <w:szCs w:val="20"/>
              </w:rPr>
              <w:t xml:space="preserve">nregistrare. </w:t>
            </w:r>
            <w:r w:rsidR="006D68EA">
              <w:rPr>
                <w:rFonts w:ascii="Calibri" w:hAnsi="Calibri" w:cs="Calibri"/>
                <w:sz w:val="20"/>
                <w:szCs w:val="20"/>
              </w:rPr>
              <w:t>Î</w:t>
            </w:r>
            <w:r w:rsidRPr="00276CCF">
              <w:rPr>
                <w:rFonts w:ascii="Calibri" w:hAnsi="Calibri" w:cs="Calibri"/>
                <w:sz w:val="20"/>
                <w:szCs w:val="20"/>
              </w:rPr>
              <w:t xml:space="preserve">n cazul persoanelor juridice se vor indica </w:t>
            </w:r>
            <w:r w:rsidR="006D68EA">
              <w:rPr>
                <w:rFonts w:ascii="Calibri" w:hAnsi="Calibri" w:cs="Calibri"/>
                <w:sz w:val="20"/>
                <w:szCs w:val="20"/>
              </w:rPr>
              <w:t>ş</w:t>
            </w:r>
            <w:r w:rsidRPr="00276CCF">
              <w:rPr>
                <w:rFonts w:ascii="Calibri" w:hAnsi="Calibri" w:cs="Calibri"/>
                <w:sz w:val="20"/>
                <w:szCs w:val="20"/>
              </w:rPr>
              <w:t xml:space="preserve">i persoanele care </w:t>
            </w:r>
            <w:r w:rsidR="001733A7" w:rsidRPr="00276CCF">
              <w:rPr>
                <w:rFonts w:ascii="Calibri" w:hAnsi="Calibri" w:cs="Calibri"/>
                <w:sz w:val="20"/>
                <w:szCs w:val="20"/>
              </w:rPr>
              <w:t>le reprezint</w:t>
            </w:r>
            <w:r w:rsidR="006D68EA">
              <w:rPr>
                <w:rFonts w:ascii="Calibri" w:hAnsi="Calibri" w:cs="Calibri"/>
                <w:sz w:val="20"/>
                <w:szCs w:val="20"/>
              </w:rPr>
              <w:t>ă</w:t>
            </w:r>
            <w:r w:rsidR="001733A7" w:rsidRPr="00276CCF">
              <w:rPr>
                <w:rFonts w:ascii="Calibri" w:hAnsi="Calibri" w:cs="Calibri"/>
                <w:sz w:val="20"/>
                <w:szCs w:val="20"/>
              </w:rPr>
              <w:t xml:space="preserve"> </w:t>
            </w:r>
            <w:r w:rsidR="006D68EA">
              <w:rPr>
                <w:rFonts w:ascii="Calibri" w:hAnsi="Calibri" w:cs="Calibri"/>
                <w:sz w:val="20"/>
                <w:szCs w:val="20"/>
              </w:rPr>
              <w:t>ş</w:t>
            </w:r>
            <w:r w:rsidR="001733A7" w:rsidRPr="00276CCF">
              <w:rPr>
                <w:rFonts w:ascii="Calibri" w:hAnsi="Calibri" w:cs="Calibri"/>
                <w:sz w:val="20"/>
                <w:szCs w:val="20"/>
              </w:rPr>
              <w:t xml:space="preserve">i </w:t>
            </w:r>
            <w:r w:rsidR="006D68EA">
              <w:rPr>
                <w:rFonts w:ascii="Calibri" w:hAnsi="Calibri" w:cs="Calibri"/>
                <w:sz w:val="20"/>
                <w:szCs w:val="20"/>
              </w:rPr>
              <w:t>î</w:t>
            </w:r>
            <w:r w:rsidR="001733A7" w:rsidRPr="00276CCF">
              <w:rPr>
                <w:rFonts w:ascii="Calibri" w:hAnsi="Calibri" w:cs="Calibri"/>
                <w:sz w:val="20"/>
                <w:szCs w:val="20"/>
              </w:rPr>
              <w:t>n ce calitate. Se va comunica adresa de coresponden</w:t>
            </w:r>
            <w:r w:rsidR="006D68EA">
              <w:rPr>
                <w:rFonts w:ascii="Calibri" w:hAnsi="Calibri" w:cs="Calibri"/>
                <w:sz w:val="20"/>
                <w:szCs w:val="20"/>
              </w:rPr>
              <w:t>ţă</w:t>
            </w:r>
            <w:r w:rsidR="001733A7" w:rsidRPr="00276CCF">
              <w:rPr>
                <w:rFonts w:ascii="Calibri" w:hAnsi="Calibri" w:cs="Calibri"/>
                <w:sz w:val="20"/>
                <w:szCs w:val="20"/>
              </w:rPr>
              <w:t xml:space="preserve"> dac</w:t>
            </w:r>
            <w:r w:rsidR="006D68EA">
              <w:rPr>
                <w:rFonts w:ascii="Calibri" w:hAnsi="Calibri" w:cs="Calibri"/>
                <w:sz w:val="20"/>
                <w:szCs w:val="20"/>
              </w:rPr>
              <w:t>ă</w:t>
            </w:r>
            <w:r w:rsidR="001733A7" w:rsidRPr="00276CCF">
              <w:rPr>
                <w:rFonts w:ascii="Calibri" w:hAnsi="Calibri" w:cs="Calibri"/>
                <w:sz w:val="20"/>
                <w:szCs w:val="20"/>
              </w:rPr>
              <w:t xml:space="preserve"> este cazul.</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b) denumirea </w:t>
            </w:r>
            <w:r w:rsidR="006D68EA">
              <w:rPr>
                <w:rFonts w:ascii="Calibri" w:hAnsi="Calibri" w:cs="Calibri"/>
                <w:sz w:val="20"/>
                <w:szCs w:val="20"/>
              </w:rPr>
              <w:t>şi</w:t>
            </w:r>
            <w:r w:rsidRPr="00276CCF">
              <w:rPr>
                <w:rFonts w:ascii="Calibri" w:hAnsi="Calibri" w:cs="Calibri"/>
                <w:sz w:val="20"/>
                <w:szCs w:val="20"/>
              </w:rPr>
              <w:t xml:space="preserve"> sediul achizitorului;</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c) denumirea obiectului contractului de achizi</w:t>
            </w:r>
            <w:r w:rsidR="006D68EA">
              <w:rPr>
                <w:rFonts w:ascii="Calibri" w:hAnsi="Calibri" w:cs="Calibri"/>
                <w:sz w:val="20"/>
                <w:szCs w:val="20"/>
              </w:rPr>
              <w:t>ţ</w:t>
            </w:r>
            <w:r w:rsidRPr="00276CCF">
              <w:rPr>
                <w:rFonts w:ascii="Calibri" w:hAnsi="Calibri" w:cs="Calibri"/>
                <w:sz w:val="20"/>
                <w:szCs w:val="20"/>
              </w:rPr>
              <w:t xml:space="preserve">ie </w:t>
            </w:r>
            <w:r w:rsidR="006D68EA">
              <w:rPr>
                <w:rFonts w:ascii="Calibri" w:hAnsi="Calibri" w:cs="Calibri"/>
                <w:sz w:val="20"/>
                <w:szCs w:val="20"/>
              </w:rPr>
              <w:t>ş</w:t>
            </w:r>
            <w:r w:rsidRPr="00276CCF">
              <w:rPr>
                <w:rFonts w:ascii="Calibri" w:hAnsi="Calibri" w:cs="Calibri"/>
                <w:sz w:val="20"/>
                <w:szCs w:val="20"/>
              </w:rPr>
              <w:t>i procedura de atribuire aplicat</w:t>
            </w:r>
            <w:r w:rsidR="006D68EA">
              <w:rPr>
                <w:rFonts w:ascii="Calibri" w:hAnsi="Calibri" w:cs="Calibri"/>
                <w:sz w:val="20"/>
                <w:szCs w:val="20"/>
              </w:rPr>
              <w:t>ă</w:t>
            </w:r>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d) obiectul contesta</w:t>
            </w:r>
            <w:r w:rsidR="006D68EA">
              <w:rPr>
                <w:rFonts w:ascii="Calibri" w:hAnsi="Calibri" w:cs="Calibri"/>
                <w:sz w:val="20"/>
                <w:szCs w:val="20"/>
              </w:rPr>
              <w:t>ţ</w:t>
            </w:r>
            <w:r w:rsidRPr="00276CCF">
              <w:rPr>
                <w:rFonts w:ascii="Calibri" w:hAnsi="Calibri" w:cs="Calibri"/>
                <w:sz w:val="20"/>
                <w:szCs w:val="20"/>
              </w:rPr>
              <w:t>iei;</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e) motivarea </w:t>
            </w:r>
            <w:r w:rsidR="006D68EA">
              <w:rPr>
                <w:rFonts w:ascii="Calibri" w:hAnsi="Calibri" w:cs="Calibri"/>
                <w:sz w:val="20"/>
                <w:szCs w:val="20"/>
              </w:rPr>
              <w:t>î</w:t>
            </w:r>
            <w:r w:rsidRPr="00276CCF">
              <w:rPr>
                <w:rFonts w:ascii="Calibri" w:hAnsi="Calibri" w:cs="Calibri"/>
                <w:sz w:val="20"/>
                <w:szCs w:val="20"/>
              </w:rPr>
              <w:t xml:space="preserve">n fapt </w:t>
            </w:r>
            <w:r w:rsidR="006D68EA">
              <w:rPr>
                <w:rFonts w:ascii="Calibri" w:hAnsi="Calibri" w:cs="Calibri"/>
                <w:sz w:val="20"/>
                <w:szCs w:val="20"/>
              </w:rPr>
              <w:t>ş</w:t>
            </w:r>
            <w:r w:rsidRPr="00276CCF">
              <w:rPr>
                <w:rFonts w:ascii="Calibri" w:hAnsi="Calibri" w:cs="Calibri"/>
                <w:sz w:val="20"/>
                <w:szCs w:val="20"/>
              </w:rPr>
              <w:t xml:space="preserve">i </w:t>
            </w:r>
            <w:r w:rsidR="006D68EA">
              <w:rPr>
                <w:rFonts w:ascii="Calibri" w:hAnsi="Calibri" w:cs="Calibri"/>
                <w:sz w:val="20"/>
                <w:szCs w:val="20"/>
              </w:rPr>
              <w:t>î</w:t>
            </w:r>
            <w:r w:rsidRPr="00276CCF">
              <w:rPr>
                <w:rFonts w:ascii="Calibri" w:hAnsi="Calibri" w:cs="Calibri"/>
                <w:sz w:val="20"/>
                <w:szCs w:val="20"/>
              </w:rPr>
              <w:t>n drept a cererii;</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f) mijloacele de prob</w:t>
            </w:r>
            <w:r w:rsidR="006D68EA">
              <w:rPr>
                <w:rFonts w:ascii="Calibri" w:hAnsi="Calibri" w:cs="Calibri"/>
                <w:sz w:val="20"/>
                <w:szCs w:val="20"/>
              </w:rPr>
              <w:t>ă</w:t>
            </w:r>
            <w:r w:rsidRPr="00276CCF">
              <w:rPr>
                <w:rFonts w:ascii="Calibri" w:hAnsi="Calibri" w:cs="Calibri"/>
                <w:sz w:val="20"/>
                <w:szCs w:val="20"/>
              </w:rPr>
              <w:t xml:space="preserve"> pe care se sprijin</w:t>
            </w:r>
            <w:r w:rsidR="006D68EA">
              <w:rPr>
                <w:rFonts w:ascii="Calibri" w:hAnsi="Calibri" w:cs="Calibri"/>
                <w:sz w:val="20"/>
                <w:szCs w:val="20"/>
              </w:rPr>
              <w:t>ă</w:t>
            </w:r>
            <w:r w:rsidRPr="00276CCF">
              <w:rPr>
                <w:rFonts w:ascii="Calibri" w:hAnsi="Calibri" w:cs="Calibri"/>
                <w:sz w:val="20"/>
                <w:szCs w:val="20"/>
              </w:rPr>
              <w:t xml:space="preserve"> contesta</w:t>
            </w:r>
            <w:r w:rsidR="006D68EA">
              <w:rPr>
                <w:rFonts w:ascii="Calibri" w:hAnsi="Calibri" w:cs="Calibri"/>
                <w:sz w:val="20"/>
                <w:szCs w:val="20"/>
              </w:rPr>
              <w:t>ţ</w:t>
            </w:r>
            <w:r w:rsidRPr="00276CCF">
              <w:rPr>
                <w:rFonts w:ascii="Calibri" w:hAnsi="Calibri" w:cs="Calibri"/>
                <w:sz w:val="20"/>
                <w:szCs w:val="20"/>
              </w:rPr>
              <w:t>ia;</w:t>
            </w:r>
          </w:p>
          <w:p w:rsidR="00023AB9" w:rsidRPr="00276CCF" w:rsidRDefault="00023AB9" w:rsidP="00023AB9">
            <w:pPr>
              <w:pStyle w:val="Frspaiere"/>
              <w:ind w:firstLine="162"/>
              <w:jc w:val="both"/>
              <w:rPr>
                <w:rFonts w:ascii="Calibri" w:hAnsi="Calibri" w:cs="Calibri"/>
                <w:sz w:val="20"/>
                <w:szCs w:val="20"/>
              </w:rPr>
            </w:pPr>
            <w:r w:rsidRPr="00276CCF">
              <w:rPr>
                <w:rFonts w:ascii="Calibri" w:hAnsi="Calibri" w:cs="Calibri"/>
                <w:sz w:val="20"/>
                <w:szCs w:val="20"/>
              </w:rPr>
              <w:t>g) semnatura p</w:t>
            </w:r>
            <w:r w:rsidR="006D68EA">
              <w:rPr>
                <w:rFonts w:ascii="Calibri" w:hAnsi="Calibri" w:cs="Calibri"/>
                <w:sz w:val="20"/>
                <w:szCs w:val="20"/>
              </w:rPr>
              <w:t>ă</w:t>
            </w:r>
            <w:r w:rsidRPr="00276CCF">
              <w:rPr>
                <w:rFonts w:ascii="Calibri" w:hAnsi="Calibri" w:cs="Calibri"/>
                <w:sz w:val="20"/>
                <w:szCs w:val="20"/>
              </w:rPr>
              <w:t>r</w:t>
            </w:r>
            <w:r w:rsidR="006D68EA">
              <w:rPr>
                <w:rFonts w:ascii="Calibri" w:hAnsi="Calibri" w:cs="Calibri"/>
                <w:sz w:val="20"/>
                <w:szCs w:val="20"/>
              </w:rPr>
              <w:t>ţ</w:t>
            </w:r>
            <w:r w:rsidRPr="00276CCF">
              <w:rPr>
                <w:rFonts w:ascii="Calibri" w:hAnsi="Calibri" w:cs="Calibri"/>
                <w:sz w:val="20"/>
                <w:szCs w:val="20"/>
              </w:rPr>
              <w:t>ii sau a reprezentantului persoanei juridice.</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Contesta</w:t>
            </w:r>
            <w:r w:rsidR="006D68EA">
              <w:rPr>
                <w:rFonts w:ascii="Calibri" w:hAnsi="Calibri" w:cs="Calibri"/>
                <w:sz w:val="20"/>
                <w:szCs w:val="20"/>
              </w:rPr>
              <w:t>ţ</w:t>
            </w:r>
            <w:r w:rsidRPr="00276CCF">
              <w:rPr>
                <w:rFonts w:ascii="Calibri" w:hAnsi="Calibri" w:cs="Calibri"/>
                <w:sz w:val="20"/>
                <w:szCs w:val="20"/>
              </w:rPr>
              <w:t>ia care nu cuprinde toate elementele enumerate la literele a) – g) este nul</w:t>
            </w:r>
            <w:r w:rsidR="000D1FBB">
              <w:rPr>
                <w:rFonts w:ascii="Calibri" w:hAnsi="Calibri" w:cs="Calibri"/>
                <w:sz w:val="20"/>
                <w:szCs w:val="20"/>
              </w:rPr>
              <w:t>ă</w:t>
            </w:r>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Achizitorul este competent s</w:t>
            </w:r>
            <w:r w:rsidR="000D1FBB">
              <w:rPr>
                <w:rFonts w:ascii="Calibri" w:hAnsi="Calibri" w:cs="Calibri"/>
                <w:sz w:val="20"/>
                <w:szCs w:val="20"/>
              </w:rPr>
              <w:t>ă soluţi</w:t>
            </w:r>
            <w:r w:rsidRPr="00276CCF">
              <w:rPr>
                <w:rFonts w:ascii="Calibri" w:hAnsi="Calibri" w:cs="Calibri"/>
                <w:sz w:val="20"/>
                <w:szCs w:val="20"/>
              </w:rPr>
              <w:t>oneze contesta</w:t>
            </w:r>
            <w:r w:rsidR="000D1FBB">
              <w:rPr>
                <w:rFonts w:ascii="Calibri" w:hAnsi="Calibri" w:cs="Calibri"/>
                <w:sz w:val="20"/>
                <w:szCs w:val="20"/>
              </w:rPr>
              <w:t>ţ</w:t>
            </w:r>
            <w:r w:rsidRPr="00276CCF">
              <w:rPr>
                <w:rFonts w:ascii="Calibri" w:hAnsi="Calibri" w:cs="Calibri"/>
                <w:sz w:val="20"/>
                <w:szCs w:val="20"/>
              </w:rPr>
              <w:t xml:space="preserve">iile </w:t>
            </w:r>
            <w:r w:rsidR="000D1FBB">
              <w:rPr>
                <w:rFonts w:ascii="Calibri" w:hAnsi="Calibri" w:cs="Calibri"/>
                <w:sz w:val="20"/>
                <w:szCs w:val="20"/>
              </w:rPr>
              <w:t>î</w:t>
            </w:r>
            <w:r w:rsidRPr="00276CCF">
              <w:rPr>
                <w:rFonts w:ascii="Calibri" w:hAnsi="Calibri" w:cs="Calibri"/>
                <w:sz w:val="20"/>
                <w:szCs w:val="20"/>
              </w:rPr>
              <w:t>naintate pe cale administrativ</w:t>
            </w:r>
            <w:r w:rsidR="000D1FBB">
              <w:rPr>
                <w:rFonts w:ascii="Calibri" w:hAnsi="Calibri" w:cs="Calibri"/>
                <w:sz w:val="20"/>
                <w:szCs w:val="20"/>
              </w:rPr>
              <w:t>ă</w:t>
            </w:r>
            <w:r w:rsidRPr="00276CCF">
              <w:rPr>
                <w:rFonts w:ascii="Calibri" w:hAnsi="Calibri" w:cs="Calibri"/>
                <w:sz w:val="20"/>
                <w:szCs w:val="20"/>
              </w:rPr>
              <w:t>.</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Ac</w:t>
            </w:r>
            <w:r w:rsidR="000D1FBB">
              <w:rPr>
                <w:rFonts w:ascii="Calibri" w:hAnsi="Calibri" w:cs="Calibri"/>
                <w:sz w:val="20"/>
                <w:szCs w:val="20"/>
              </w:rPr>
              <w:t>ţ</w:t>
            </w:r>
            <w:r w:rsidRPr="00276CCF">
              <w:rPr>
                <w:rFonts w:ascii="Calibri" w:hAnsi="Calibri" w:cs="Calibri"/>
                <w:sz w:val="20"/>
                <w:szCs w:val="20"/>
              </w:rPr>
              <w:t xml:space="preserve">iunea </w:t>
            </w:r>
            <w:r w:rsidR="000D1FBB">
              <w:rPr>
                <w:rFonts w:ascii="Calibri" w:hAnsi="Calibri" w:cs="Calibri"/>
                <w:sz w:val="20"/>
                <w:szCs w:val="20"/>
              </w:rPr>
              <w:t>î</w:t>
            </w:r>
            <w:r w:rsidRPr="00276CCF">
              <w:rPr>
                <w:rFonts w:ascii="Calibri" w:hAnsi="Calibri" w:cs="Calibri"/>
                <w:sz w:val="20"/>
                <w:szCs w:val="20"/>
              </w:rPr>
              <w:t>n justi</w:t>
            </w:r>
            <w:r w:rsidR="000D1FBB">
              <w:rPr>
                <w:rFonts w:ascii="Calibri" w:hAnsi="Calibri" w:cs="Calibri"/>
                <w:sz w:val="20"/>
                <w:szCs w:val="20"/>
              </w:rPr>
              <w:t>ţ</w:t>
            </w:r>
            <w:r w:rsidRPr="00276CCF">
              <w:rPr>
                <w:rFonts w:ascii="Calibri" w:hAnsi="Calibri" w:cs="Calibri"/>
                <w:sz w:val="20"/>
                <w:szCs w:val="20"/>
              </w:rPr>
              <w:t>ie se introduce la Sec</w:t>
            </w:r>
            <w:r w:rsidR="000D1FBB">
              <w:rPr>
                <w:rFonts w:ascii="Calibri" w:hAnsi="Calibri" w:cs="Calibri"/>
                <w:sz w:val="20"/>
                <w:szCs w:val="20"/>
              </w:rPr>
              <w:t>ţ</w:t>
            </w:r>
            <w:r w:rsidRPr="00276CCF">
              <w:rPr>
                <w:rFonts w:ascii="Calibri" w:hAnsi="Calibri" w:cs="Calibri"/>
                <w:sz w:val="20"/>
                <w:szCs w:val="20"/>
              </w:rPr>
              <w:t>ia de Contencios administrativ</w:t>
            </w:r>
            <w:r w:rsidR="000D1FBB">
              <w:rPr>
                <w:rFonts w:ascii="Calibri" w:hAnsi="Calibri" w:cs="Calibri"/>
                <w:sz w:val="20"/>
                <w:szCs w:val="20"/>
              </w:rPr>
              <w:t xml:space="preserve"> </w:t>
            </w:r>
            <w:r w:rsidRPr="00276CCF">
              <w:rPr>
                <w:rFonts w:ascii="Calibri" w:hAnsi="Calibri" w:cs="Calibri"/>
                <w:sz w:val="20"/>
                <w:szCs w:val="20"/>
              </w:rPr>
              <w:t xml:space="preserve">a tribunalului </w:t>
            </w:r>
            <w:r w:rsidR="000D1FBB">
              <w:rPr>
                <w:rFonts w:ascii="Calibri" w:hAnsi="Calibri" w:cs="Calibri"/>
                <w:sz w:val="20"/>
                <w:szCs w:val="20"/>
              </w:rPr>
              <w:t>î</w:t>
            </w:r>
            <w:r w:rsidRPr="00276CCF">
              <w:rPr>
                <w:rFonts w:ascii="Calibri" w:hAnsi="Calibri" w:cs="Calibri"/>
                <w:sz w:val="20"/>
                <w:szCs w:val="20"/>
              </w:rPr>
              <w:t>n a c</w:t>
            </w:r>
            <w:r w:rsidR="000D1FBB">
              <w:rPr>
                <w:rFonts w:ascii="Calibri" w:hAnsi="Calibri" w:cs="Calibri"/>
                <w:sz w:val="20"/>
                <w:szCs w:val="20"/>
              </w:rPr>
              <w:t>ă</w:t>
            </w:r>
            <w:r w:rsidRPr="00276CCF">
              <w:rPr>
                <w:rFonts w:ascii="Calibri" w:hAnsi="Calibri" w:cs="Calibri"/>
                <w:sz w:val="20"/>
                <w:szCs w:val="20"/>
              </w:rPr>
              <w:t>rui arie teritorial</w:t>
            </w:r>
            <w:r w:rsidR="000D1FBB">
              <w:rPr>
                <w:rFonts w:ascii="Calibri" w:hAnsi="Calibri" w:cs="Calibri"/>
                <w:sz w:val="20"/>
                <w:szCs w:val="20"/>
              </w:rPr>
              <w:t>ă</w:t>
            </w:r>
            <w:r w:rsidRPr="00276CCF">
              <w:rPr>
                <w:rFonts w:ascii="Calibri" w:hAnsi="Calibri" w:cs="Calibri"/>
                <w:sz w:val="20"/>
                <w:szCs w:val="20"/>
              </w:rPr>
              <w:t xml:space="preserve"> de competen</w:t>
            </w:r>
            <w:r w:rsidR="000D1FBB">
              <w:rPr>
                <w:rFonts w:ascii="Calibri" w:hAnsi="Calibri" w:cs="Calibri"/>
                <w:sz w:val="20"/>
                <w:szCs w:val="20"/>
              </w:rPr>
              <w:t>ţă</w:t>
            </w:r>
            <w:r w:rsidRPr="00276CCF">
              <w:rPr>
                <w:rFonts w:ascii="Calibri" w:hAnsi="Calibri" w:cs="Calibri"/>
                <w:sz w:val="20"/>
                <w:szCs w:val="20"/>
              </w:rPr>
              <w:t xml:space="preserve"> se afla sediul S.S.H. Hidroserv S.A.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Ac</w:t>
            </w:r>
            <w:r w:rsidR="000D1FBB">
              <w:rPr>
                <w:rFonts w:ascii="Calibri" w:hAnsi="Calibri" w:cs="Calibri"/>
                <w:sz w:val="20"/>
                <w:szCs w:val="20"/>
              </w:rPr>
              <w:t>ţ</w:t>
            </w:r>
            <w:r w:rsidRPr="00276CCF">
              <w:rPr>
                <w:rFonts w:ascii="Calibri" w:hAnsi="Calibri" w:cs="Calibri"/>
                <w:sz w:val="20"/>
                <w:szCs w:val="20"/>
              </w:rPr>
              <w:t xml:space="preserve">iunea </w:t>
            </w:r>
            <w:r w:rsidR="000D1FBB">
              <w:rPr>
                <w:rFonts w:ascii="Calibri" w:hAnsi="Calibri" w:cs="Calibri"/>
                <w:sz w:val="20"/>
                <w:szCs w:val="20"/>
              </w:rPr>
              <w:t>î</w:t>
            </w:r>
            <w:r w:rsidRPr="00276CCF">
              <w:rPr>
                <w:rFonts w:ascii="Calibri" w:hAnsi="Calibri" w:cs="Calibri"/>
                <w:sz w:val="20"/>
                <w:szCs w:val="20"/>
              </w:rPr>
              <w:t>n justi</w:t>
            </w:r>
            <w:r w:rsidR="000D1FBB">
              <w:rPr>
                <w:rFonts w:ascii="Calibri" w:hAnsi="Calibri" w:cs="Calibri"/>
                <w:sz w:val="20"/>
                <w:szCs w:val="20"/>
              </w:rPr>
              <w:t>ţ</w:t>
            </w:r>
            <w:r w:rsidRPr="00276CCF">
              <w:rPr>
                <w:rFonts w:ascii="Calibri" w:hAnsi="Calibri" w:cs="Calibri"/>
                <w:sz w:val="20"/>
                <w:szCs w:val="20"/>
              </w:rPr>
              <w:t>ie se introduce numai dup</w:t>
            </w:r>
            <w:r w:rsidR="000D1FBB">
              <w:rPr>
                <w:rFonts w:ascii="Calibri" w:hAnsi="Calibri" w:cs="Calibri"/>
                <w:sz w:val="20"/>
                <w:szCs w:val="20"/>
              </w:rPr>
              <w:t>ă</w:t>
            </w:r>
            <w:r w:rsidRPr="00276CCF">
              <w:rPr>
                <w:rFonts w:ascii="Calibri" w:hAnsi="Calibri" w:cs="Calibri"/>
                <w:sz w:val="20"/>
                <w:szCs w:val="20"/>
              </w:rPr>
              <w:t xml:space="preserve"> epuizarea c</w:t>
            </w:r>
            <w:r w:rsidR="000D1FBB">
              <w:rPr>
                <w:rFonts w:ascii="Calibri" w:hAnsi="Calibri" w:cs="Calibri"/>
                <w:sz w:val="20"/>
                <w:szCs w:val="20"/>
              </w:rPr>
              <w:t>ă</w:t>
            </w:r>
            <w:r w:rsidRPr="00276CCF">
              <w:rPr>
                <w:rFonts w:ascii="Calibri" w:hAnsi="Calibri" w:cs="Calibri"/>
                <w:sz w:val="20"/>
                <w:szCs w:val="20"/>
              </w:rPr>
              <w:t>ilor de atac, pe cale administrativ</w:t>
            </w:r>
            <w:r w:rsidR="000D1FBB">
              <w:rPr>
                <w:rFonts w:ascii="Calibri" w:hAnsi="Calibri" w:cs="Calibri"/>
                <w:sz w:val="20"/>
                <w:szCs w:val="20"/>
              </w:rPr>
              <w:t>ă</w:t>
            </w:r>
            <w:r w:rsidRPr="00276CCF">
              <w:rPr>
                <w:rFonts w:ascii="Calibri" w:hAnsi="Calibri" w:cs="Calibri"/>
                <w:sz w:val="20"/>
                <w:szCs w:val="20"/>
              </w:rPr>
              <w:t xml:space="preserve"> </w:t>
            </w:r>
            <w:r w:rsidR="000D1FBB">
              <w:rPr>
                <w:rFonts w:ascii="Calibri" w:hAnsi="Calibri" w:cs="Calibri"/>
                <w:sz w:val="20"/>
                <w:szCs w:val="20"/>
              </w:rPr>
              <w:t>ş</w:t>
            </w:r>
            <w:r w:rsidRPr="00276CCF">
              <w:rPr>
                <w:rFonts w:ascii="Calibri" w:hAnsi="Calibri" w:cs="Calibri"/>
                <w:sz w:val="20"/>
                <w:szCs w:val="20"/>
              </w:rPr>
              <w:t>i numai de c</w:t>
            </w:r>
            <w:r w:rsidR="000D1FBB">
              <w:rPr>
                <w:rFonts w:ascii="Calibri" w:hAnsi="Calibri" w:cs="Calibri"/>
                <w:sz w:val="20"/>
                <w:szCs w:val="20"/>
              </w:rPr>
              <w:t>ă</w:t>
            </w:r>
            <w:r w:rsidRPr="00276CCF">
              <w:rPr>
                <w:rFonts w:ascii="Calibri" w:hAnsi="Calibri" w:cs="Calibri"/>
                <w:sz w:val="20"/>
                <w:szCs w:val="20"/>
              </w:rPr>
              <w:t xml:space="preserve">tre acele persoane care au </w:t>
            </w:r>
            <w:r w:rsidR="000D1FBB">
              <w:rPr>
                <w:rFonts w:ascii="Calibri" w:hAnsi="Calibri" w:cs="Calibri"/>
                <w:sz w:val="20"/>
                <w:szCs w:val="20"/>
              </w:rPr>
              <w:t>î</w:t>
            </w:r>
            <w:r w:rsidRPr="00276CCF">
              <w:rPr>
                <w:rFonts w:ascii="Calibri" w:hAnsi="Calibri" w:cs="Calibri"/>
                <w:sz w:val="20"/>
                <w:szCs w:val="20"/>
              </w:rPr>
              <w:t>naintat contesta</w:t>
            </w:r>
            <w:r w:rsidR="000D1FBB">
              <w:rPr>
                <w:rFonts w:ascii="Calibri" w:hAnsi="Calibri" w:cs="Calibri"/>
                <w:sz w:val="20"/>
                <w:szCs w:val="20"/>
              </w:rPr>
              <w:t>ţ</w:t>
            </w:r>
            <w:r w:rsidRPr="00276CCF">
              <w:rPr>
                <w:rFonts w:ascii="Calibri" w:hAnsi="Calibri" w:cs="Calibri"/>
                <w:sz w:val="20"/>
                <w:szCs w:val="20"/>
              </w:rPr>
              <w:t xml:space="preserve">ii, precum </w:t>
            </w:r>
            <w:r w:rsidR="000D1FBB">
              <w:rPr>
                <w:rFonts w:ascii="Calibri" w:hAnsi="Calibri" w:cs="Calibri"/>
                <w:sz w:val="20"/>
                <w:szCs w:val="20"/>
              </w:rPr>
              <w:t>ş</w:t>
            </w:r>
            <w:r w:rsidRPr="00276CCF">
              <w:rPr>
                <w:rFonts w:ascii="Calibri" w:hAnsi="Calibri" w:cs="Calibri"/>
                <w:sz w:val="20"/>
                <w:szCs w:val="20"/>
              </w:rPr>
              <w:t>i pentru acele capete de cerere care au f</w:t>
            </w:r>
            <w:r w:rsidR="000D1FBB">
              <w:rPr>
                <w:rFonts w:ascii="Calibri" w:hAnsi="Calibri" w:cs="Calibri"/>
                <w:sz w:val="20"/>
                <w:szCs w:val="20"/>
              </w:rPr>
              <w:t>ă</w:t>
            </w:r>
            <w:r w:rsidRPr="00276CCF">
              <w:rPr>
                <w:rFonts w:ascii="Calibri" w:hAnsi="Calibri" w:cs="Calibri"/>
                <w:sz w:val="20"/>
                <w:szCs w:val="20"/>
              </w:rPr>
              <w:t>cut obiectul contesta</w:t>
            </w:r>
            <w:r w:rsidR="000D1FBB">
              <w:rPr>
                <w:rFonts w:ascii="Calibri" w:hAnsi="Calibri" w:cs="Calibri"/>
                <w:sz w:val="20"/>
                <w:szCs w:val="20"/>
              </w:rPr>
              <w:t>ţ</w:t>
            </w:r>
            <w:r w:rsidRPr="00276CCF">
              <w:rPr>
                <w:rFonts w:ascii="Calibri" w:hAnsi="Calibri" w:cs="Calibri"/>
                <w:sz w:val="20"/>
                <w:szCs w:val="20"/>
              </w:rPr>
              <w:t>iei pe cale administrativ</w:t>
            </w:r>
            <w:r w:rsidR="000D1FBB">
              <w:rPr>
                <w:rFonts w:ascii="Calibri" w:hAnsi="Calibri" w:cs="Calibri"/>
                <w:sz w:val="20"/>
                <w:szCs w:val="20"/>
              </w:rPr>
              <w:t>ă</w:t>
            </w:r>
            <w:r w:rsidRPr="00276CCF">
              <w:rPr>
                <w:rFonts w:ascii="Calibri" w:hAnsi="Calibri" w:cs="Calibri"/>
                <w:sz w:val="20"/>
                <w:szCs w:val="20"/>
              </w:rPr>
              <w:t>. Ac</w:t>
            </w:r>
            <w:r w:rsidR="000D1FBB">
              <w:rPr>
                <w:rFonts w:ascii="Calibri" w:hAnsi="Calibri" w:cs="Calibri"/>
                <w:sz w:val="20"/>
                <w:szCs w:val="20"/>
              </w:rPr>
              <w:t>ţ</w:t>
            </w:r>
            <w:r w:rsidRPr="00276CCF">
              <w:rPr>
                <w:rFonts w:ascii="Calibri" w:hAnsi="Calibri" w:cs="Calibri"/>
                <w:sz w:val="20"/>
                <w:szCs w:val="20"/>
              </w:rPr>
              <w:t xml:space="preserve">iunea </w:t>
            </w:r>
            <w:r w:rsidR="000D1FBB">
              <w:rPr>
                <w:rFonts w:ascii="Calibri" w:hAnsi="Calibri" w:cs="Calibri"/>
                <w:sz w:val="20"/>
                <w:szCs w:val="20"/>
              </w:rPr>
              <w:t>î</w:t>
            </w:r>
            <w:r w:rsidRPr="00276CCF">
              <w:rPr>
                <w:rFonts w:ascii="Calibri" w:hAnsi="Calibri" w:cs="Calibri"/>
                <w:sz w:val="20"/>
                <w:szCs w:val="20"/>
              </w:rPr>
              <w:t>n justi</w:t>
            </w:r>
            <w:r w:rsidR="000D1FBB">
              <w:rPr>
                <w:rFonts w:ascii="Calibri" w:hAnsi="Calibri" w:cs="Calibri"/>
                <w:sz w:val="20"/>
                <w:szCs w:val="20"/>
              </w:rPr>
              <w:t>ţ</w:t>
            </w:r>
            <w:r w:rsidRPr="00276CCF">
              <w:rPr>
                <w:rFonts w:ascii="Calibri" w:hAnsi="Calibri" w:cs="Calibri"/>
                <w:sz w:val="20"/>
                <w:szCs w:val="20"/>
              </w:rPr>
              <w:t>ie se introduce numai atunci c</w:t>
            </w:r>
            <w:r w:rsidR="000D1FBB">
              <w:rPr>
                <w:rFonts w:ascii="Calibri" w:hAnsi="Calibri" w:cs="Calibri"/>
                <w:sz w:val="20"/>
                <w:szCs w:val="20"/>
              </w:rPr>
              <w:t>â</w:t>
            </w:r>
            <w:r w:rsidRPr="00276CCF">
              <w:rPr>
                <w:rFonts w:ascii="Calibri" w:hAnsi="Calibri" w:cs="Calibri"/>
                <w:sz w:val="20"/>
                <w:szCs w:val="20"/>
              </w:rPr>
              <w:t>nd achizitorul nu a r</w:t>
            </w:r>
            <w:r w:rsidR="000D1FBB">
              <w:rPr>
                <w:rFonts w:ascii="Calibri" w:hAnsi="Calibri" w:cs="Calibri"/>
                <w:sz w:val="20"/>
                <w:szCs w:val="20"/>
              </w:rPr>
              <w:t>ă</w:t>
            </w:r>
            <w:r w:rsidRPr="00276CCF">
              <w:rPr>
                <w:rFonts w:ascii="Calibri" w:hAnsi="Calibri" w:cs="Calibri"/>
                <w:sz w:val="20"/>
                <w:szCs w:val="20"/>
              </w:rPr>
              <w:t>spuns contesta</w:t>
            </w:r>
            <w:r w:rsidR="000D1FBB">
              <w:rPr>
                <w:rFonts w:ascii="Calibri" w:hAnsi="Calibri" w:cs="Calibri"/>
                <w:sz w:val="20"/>
                <w:szCs w:val="20"/>
              </w:rPr>
              <w:t>ţ</w:t>
            </w:r>
            <w:r w:rsidRPr="00276CCF">
              <w:rPr>
                <w:rFonts w:ascii="Calibri" w:hAnsi="Calibri" w:cs="Calibri"/>
                <w:sz w:val="20"/>
                <w:szCs w:val="20"/>
              </w:rPr>
              <w:t xml:space="preserve">iei </w:t>
            </w:r>
            <w:r w:rsidR="000D1FBB">
              <w:rPr>
                <w:rFonts w:ascii="Calibri" w:hAnsi="Calibri" w:cs="Calibri"/>
                <w:sz w:val="20"/>
                <w:szCs w:val="20"/>
              </w:rPr>
              <w:t>î</w:t>
            </w:r>
            <w:r w:rsidRPr="00276CCF">
              <w:rPr>
                <w:rFonts w:ascii="Calibri" w:hAnsi="Calibri" w:cs="Calibri"/>
                <w:sz w:val="20"/>
                <w:szCs w:val="20"/>
              </w:rPr>
              <w:t>n termenul prev</w:t>
            </w:r>
            <w:r w:rsidR="000D1FBB">
              <w:rPr>
                <w:rFonts w:ascii="Calibri" w:hAnsi="Calibri" w:cs="Calibri"/>
                <w:sz w:val="20"/>
                <w:szCs w:val="20"/>
              </w:rPr>
              <w:t>ă</w:t>
            </w:r>
            <w:r w:rsidRPr="00276CCF">
              <w:rPr>
                <w:rFonts w:ascii="Calibri" w:hAnsi="Calibri" w:cs="Calibri"/>
                <w:sz w:val="20"/>
                <w:szCs w:val="20"/>
              </w:rPr>
              <w:t xml:space="preserve">zut </w:t>
            </w:r>
            <w:r w:rsidR="000D1FBB">
              <w:rPr>
                <w:rFonts w:ascii="Calibri" w:hAnsi="Calibri" w:cs="Calibri"/>
                <w:sz w:val="20"/>
                <w:szCs w:val="20"/>
              </w:rPr>
              <w:t>î</w:t>
            </w:r>
            <w:r w:rsidRPr="00276CCF">
              <w:rPr>
                <w:rFonts w:ascii="Calibri" w:hAnsi="Calibri" w:cs="Calibri"/>
                <w:sz w:val="20"/>
                <w:szCs w:val="20"/>
              </w:rPr>
              <w:t>n Fi</w:t>
            </w:r>
            <w:r w:rsidR="000D1FBB">
              <w:rPr>
                <w:rFonts w:ascii="Calibri" w:hAnsi="Calibri" w:cs="Calibri"/>
                <w:sz w:val="20"/>
                <w:szCs w:val="20"/>
              </w:rPr>
              <w:t>ş</w:t>
            </w:r>
            <w:r w:rsidRPr="00276CCF">
              <w:rPr>
                <w:rFonts w:ascii="Calibri" w:hAnsi="Calibri" w:cs="Calibri"/>
                <w:sz w:val="20"/>
                <w:szCs w:val="20"/>
              </w:rPr>
              <w:t xml:space="preserve">a </w:t>
            </w:r>
            <w:r w:rsidR="000D1FBB">
              <w:rPr>
                <w:rFonts w:ascii="Calibri" w:hAnsi="Calibri" w:cs="Calibri"/>
                <w:sz w:val="20"/>
                <w:szCs w:val="20"/>
              </w:rPr>
              <w:t>d</w:t>
            </w:r>
            <w:r w:rsidRPr="00276CCF">
              <w:rPr>
                <w:rFonts w:ascii="Calibri" w:hAnsi="Calibri" w:cs="Calibri"/>
                <w:sz w:val="20"/>
                <w:szCs w:val="20"/>
              </w:rPr>
              <w:t>e Date,</w:t>
            </w:r>
            <w:r w:rsidR="000D1FBB">
              <w:rPr>
                <w:rFonts w:ascii="Calibri" w:hAnsi="Calibri" w:cs="Calibri"/>
                <w:sz w:val="20"/>
                <w:szCs w:val="20"/>
              </w:rPr>
              <w:t xml:space="preserve"> </w:t>
            </w:r>
            <w:r w:rsidRPr="00276CCF">
              <w:rPr>
                <w:rFonts w:ascii="Calibri" w:hAnsi="Calibri" w:cs="Calibri"/>
                <w:sz w:val="20"/>
                <w:szCs w:val="20"/>
              </w:rPr>
              <w:t>ori atunci c</w:t>
            </w:r>
            <w:r w:rsidR="000D1FBB">
              <w:rPr>
                <w:rFonts w:ascii="Calibri" w:hAnsi="Calibri" w:cs="Calibri"/>
                <w:sz w:val="20"/>
                <w:szCs w:val="20"/>
              </w:rPr>
              <w:t>â</w:t>
            </w:r>
            <w:r w:rsidRPr="00276CCF">
              <w:rPr>
                <w:rFonts w:ascii="Calibri" w:hAnsi="Calibri" w:cs="Calibri"/>
                <w:sz w:val="20"/>
                <w:szCs w:val="20"/>
              </w:rPr>
              <w:t>nd contestatorul nu este satisfacut de r</w:t>
            </w:r>
            <w:r w:rsidR="000D1FBB">
              <w:rPr>
                <w:rFonts w:ascii="Calibri" w:hAnsi="Calibri" w:cs="Calibri"/>
                <w:sz w:val="20"/>
                <w:szCs w:val="20"/>
              </w:rPr>
              <w:t>ă</w:t>
            </w:r>
            <w:r w:rsidRPr="00276CCF">
              <w:rPr>
                <w:rFonts w:ascii="Calibri" w:hAnsi="Calibri" w:cs="Calibri"/>
                <w:sz w:val="20"/>
                <w:szCs w:val="20"/>
              </w:rPr>
              <w:t xml:space="preserve">spunsul primit </w:t>
            </w:r>
            <w:r w:rsidR="000D1FBB">
              <w:rPr>
                <w:rFonts w:ascii="Calibri" w:hAnsi="Calibri" w:cs="Calibri"/>
                <w:sz w:val="20"/>
                <w:szCs w:val="20"/>
              </w:rPr>
              <w:t>î</w:t>
            </w:r>
            <w:r w:rsidRPr="00276CCF">
              <w:rPr>
                <w:rFonts w:ascii="Calibri" w:hAnsi="Calibri" w:cs="Calibri"/>
                <w:sz w:val="20"/>
                <w:szCs w:val="20"/>
              </w:rPr>
              <w:t>n termen legal.</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Participa</w:t>
            </w:r>
            <w:r w:rsidR="000D1FBB">
              <w:rPr>
                <w:rFonts w:ascii="Calibri" w:hAnsi="Calibri" w:cs="Calibri"/>
                <w:sz w:val="20"/>
                <w:szCs w:val="20"/>
              </w:rPr>
              <w:t>nţ</w:t>
            </w:r>
            <w:r w:rsidRPr="00276CCF">
              <w:rPr>
                <w:rFonts w:ascii="Calibri" w:hAnsi="Calibri" w:cs="Calibri"/>
                <w:sz w:val="20"/>
                <w:szCs w:val="20"/>
              </w:rPr>
              <w:t>ii implica</w:t>
            </w:r>
            <w:r w:rsidR="000D1FBB">
              <w:rPr>
                <w:rFonts w:ascii="Calibri" w:hAnsi="Calibri" w:cs="Calibri"/>
                <w:sz w:val="20"/>
                <w:szCs w:val="20"/>
              </w:rPr>
              <w:t>ţ</w:t>
            </w:r>
            <w:r w:rsidRPr="00276CCF">
              <w:rPr>
                <w:rFonts w:ascii="Calibri" w:hAnsi="Calibri" w:cs="Calibri"/>
                <w:sz w:val="20"/>
                <w:szCs w:val="20"/>
              </w:rPr>
              <w:t xml:space="preserve">i </w:t>
            </w:r>
            <w:r w:rsidR="000D1FBB">
              <w:rPr>
                <w:rFonts w:ascii="Calibri" w:hAnsi="Calibri" w:cs="Calibri"/>
                <w:sz w:val="20"/>
                <w:szCs w:val="20"/>
              </w:rPr>
              <w:t>î</w:t>
            </w:r>
            <w:r w:rsidRPr="00276CCF">
              <w:rPr>
                <w:rFonts w:ascii="Calibri" w:hAnsi="Calibri" w:cs="Calibri"/>
                <w:sz w:val="20"/>
                <w:szCs w:val="20"/>
              </w:rPr>
              <w:t>n procedura pentru atribuirea contractului de achizi</w:t>
            </w:r>
            <w:r w:rsidR="000D1FBB">
              <w:rPr>
                <w:rFonts w:ascii="Calibri" w:hAnsi="Calibri" w:cs="Calibri"/>
                <w:sz w:val="20"/>
                <w:szCs w:val="20"/>
              </w:rPr>
              <w:t>ţ</w:t>
            </w:r>
            <w:r w:rsidRPr="00276CCF">
              <w:rPr>
                <w:rFonts w:ascii="Calibri" w:hAnsi="Calibri" w:cs="Calibri"/>
                <w:sz w:val="20"/>
                <w:szCs w:val="20"/>
              </w:rPr>
              <w:t>ie au dreptul de a se asocia la contesta</w:t>
            </w:r>
            <w:r w:rsidR="000D1FBB">
              <w:rPr>
                <w:rFonts w:ascii="Calibri" w:hAnsi="Calibri" w:cs="Calibri"/>
                <w:sz w:val="20"/>
                <w:szCs w:val="20"/>
              </w:rPr>
              <w:t>ţ</w:t>
            </w:r>
            <w:r w:rsidRPr="00276CCF">
              <w:rPr>
                <w:rFonts w:ascii="Calibri" w:hAnsi="Calibri" w:cs="Calibri"/>
                <w:sz w:val="20"/>
                <w:szCs w:val="20"/>
              </w:rPr>
              <w:t xml:space="preserve">ia </w:t>
            </w:r>
            <w:r w:rsidR="000D1FBB">
              <w:rPr>
                <w:rFonts w:ascii="Calibri" w:hAnsi="Calibri" w:cs="Calibri"/>
                <w:sz w:val="20"/>
                <w:szCs w:val="20"/>
              </w:rPr>
              <w:t>î</w:t>
            </w:r>
            <w:r w:rsidRPr="00276CCF">
              <w:rPr>
                <w:rFonts w:ascii="Calibri" w:hAnsi="Calibri" w:cs="Calibri"/>
                <w:sz w:val="20"/>
                <w:szCs w:val="20"/>
              </w:rPr>
              <w:t>naintat</w:t>
            </w:r>
            <w:r w:rsidR="000D1FBB">
              <w:rPr>
                <w:rFonts w:ascii="Calibri" w:hAnsi="Calibri" w:cs="Calibri"/>
                <w:sz w:val="20"/>
                <w:szCs w:val="20"/>
              </w:rPr>
              <w:t>ă</w:t>
            </w:r>
            <w:r w:rsidRPr="00276CCF">
              <w:rPr>
                <w:rFonts w:ascii="Calibri" w:hAnsi="Calibri" w:cs="Calibri"/>
                <w:sz w:val="20"/>
                <w:szCs w:val="20"/>
              </w:rPr>
              <w:t xml:space="preserve"> achizitorului, prin comunicare scris</w:t>
            </w:r>
            <w:r w:rsidR="000D1FBB">
              <w:rPr>
                <w:rFonts w:ascii="Calibri" w:hAnsi="Calibri" w:cs="Calibri"/>
                <w:sz w:val="20"/>
                <w:szCs w:val="20"/>
              </w:rPr>
              <w:t>ă</w:t>
            </w:r>
            <w:r w:rsidRPr="00276CCF">
              <w:rPr>
                <w:rFonts w:ascii="Calibri" w:hAnsi="Calibri" w:cs="Calibri"/>
                <w:sz w:val="20"/>
                <w:szCs w:val="20"/>
              </w:rPr>
              <w:t xml:space="preserve"> depus</w:t>
            </w:r>
            <w:r w:rsidR="000D1FBB">
              <w:rPr>
                <w:rFonts w:ascii="Calibri" w:hAnsi="Calibri" w:cs="Calibri"/>
                <w:sz w:val="20"/>
                <w:szCs w:val="20"/>
              </w:rPr>
              <w:t>ă</w:t>
            </w:r>
            <w:r w:rsidRPr="00276CCF">
              <w:rPr>
                <w:rFonts w:ascii="Calibri" w:hAnsi="Calibri" w:cs="Calibri"/>
                <w:sz w:val="20"/>
                <w:szCs w:val="20"/>
              </w:rPr>
              <w:t xml:space="preserve"> la sediul achizitorului, </w:t>
            </w:r>
            <w:r w:rsidR="000D1FBB">
              <w:rPr>
                <w:rFonts w:ascii="Calibri" w:hAnsi="Calibri" w:cs="Calibri"/>
                <w:sz w:val="20"/>
                <w:szCs w:val="20"/>
              </w:rPr>
              <w:t>î</w:t>
            </w:r>
            <w:r w:rsidRPr="00276CCF">
              <w:rPr>
                <w:rFonts w:ascii="Calibri" w:hAnsi="Calibri" w:cs="Calibri"/>
                <w:sz w:val="20"/>
                <w:szCs w:val="20"/>
              </w:rPr>
              <w:t>n termen de 3 zile lucr</w:t>
            </w:r>
            <w:r w:rsidR="000D1FBB">
              <w:rPr>
                <w:rFonts w:ascii="Calibri" w:hAnsi="Calibri" w:cs="Calibri"/>
                <w:sz w:val="20"/>
                <w:szCs w:val="20"/>
              </w:rPr>
              <w:t>ă</w:t>
            </w:r>
            <w:r w:rsidRPr="00276CCF">
              <w:rPr>
                <w:rFonts w:ascii="Calibri" w:hAnsi="Calibri" w:cs="Calibri"/>
                <w:sz w:val="20"/>
                <w:szCs w:val="20"/>
              </w:rPr>
              <w:t xml:space="preserve">toare de la primirea </w:t>
            </w:r>
            <w:r w:rsidR="000D1FBB">
              <w:rPr>
                <w:rFonts w:ascii="Calibri" w:hAnsi="Calibri" w:cs="Calibri"/>
                <w:sz w:val="20"/>
                <w:szCs w:val="20"/>
              </w:rPr>
              <w:t>î</w:t>
            </w:r>
            <w:r w:rsidRPr="00276CCF">
              <w:rPr>
                <w:rFonts w:ascii="Calibri" w:hAnsi="Calibri" w:cs="Calibri"/>
                <w:sz w:val="20"/>
                <w:szCs w:val="20"/>
              </w:rPr>
              <w:t>n</w:t>
            </w:r>
            <w:r w:rsidR="000D1FBB">
              <w:rPr>
                <w:rFonts w:ascii="Calibri" w:hAnsi="Calibri" w:cs="Calibri"/>
                <w:sz w:val="20"/>
                <w:szCs w:val="20"/>
              </w:rPr>
              <w:t>ş</w:t>
            </w:r>
            <w:r w:rsidRPr="00276CCF">
              <w:rPr>
                <w:rFonts w:ascii="Calibri" w:hAnsi="Calibri" w:cs="Calibri"/>
                <w:sz w:val="20"/>
                <w:szCs w:val="20"/>
              </w:rPr>
              <w:t>tiin</w:t>
            </w:r>
            <w:r w:rsidR="000D1FBB">
              <w:rPr>
                <w:rFonts w:ascii="Calibri" w:hAnsi="Calibri" w:cs="Calibri"/>
                <w:sz w:val="20"/>
                <w:szCs w:val="20"/>
              </w:rPr>
              <w:t>ţă</w:t>
            </w:r>
            <w:r w:rsidRPr="00276CCF">
              <w:rPr>
                <w:rFonts w:ascii="Calibri" w:hAnsi="Calibri" w:cs="Calibri"/>
                <w:sz w:val="20"/>
                <w:szCs w:val="20"/>
              </w:rPr>
              <w:t>rii privind primirea unei contesta</w:t>
            </w:r>
            <w:r w:rsidR="000D1FBB">
              <w:rPr>
                <w:rFonts w:ascii="Calibri" w:hAnsi="Calibri" w:cs="Calibri"/>
                <w:sz w:val="20"/>
                <w:szCs w:val="20"/>
              </w:rPr>
              <w:t>ţ</w:t>
            </w:r>
            <w:r w:rsidRPr="00276CCF">
              <w:rPr>
                <w:rFonts w:ascii="Calibri" w:hAnsi="Calibri" w:cs="Calibri"/>
                <w:sz w:val="20"/>
                <w:szCs w:val="20"/>
              </w:rPr>
              <w:t>ii</w:t>
            </w:r>
            <w:r w:rsidR="003719E4" w:rsidRPr="00276CCF">
              <w:rPr>
                <w:rFonts w:ascii="Calibri" w:hAnsi="Calibri" w:cs="Calibri"/>
                <w:sz w:val="20"/>
                <w:szCs w:val="20"/>
              </w:rPr>
              <w:t>.</w:t>
            </w:r>
          </w:p>
          <w:p w:rsidR="003719E4" w:rsidRPr="00276CCF" w:rsidRDefault="003719E4" w:rsidP="00023AB9">
            <w:pPr>
              <w:pStyle w:val="Frspaiere"/>
              <w:jc w:val="both"/>
              <w:rPr>
                <w:rFonts w:ascii="Calibri" w:hAnsi="Calibri" w:cs="Calibri"/>
                <w:sz w:val="20"/>
                <w:szCs w:val="20"/>
              </w:rPr>
            </w:pPr>
          </w:p>
          <w:p w:rsidR="00023AB9"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De </w:t>
            </w:r>
            <w:r w:rsidR="000D1FBB">
              <w:rPr>
                <w:rFonts w:ascii="Calibri" w:hAnsi="Calibri" w:cs="Calibri"/>
                <w:sz w:val="20"/>
                <w:szCs w:val="20"/>
              </w:rPr>
              <w:t>î</w:t>
            </w:r>
            <w:r w:rsidRPr="00276CCF">
              <w:rPr>
                <w:rFonts w:ascii="Calibri" w:hAnsi="Calibri" w:cs="Calibri"/>
                <w:sz w:val="20"/>
                <w:szCs w:val="20"/>
              </w:rPr>
              <w:t>ndat</w:t>
            </w:r>
            <w:r w:rsidR="000D1FBB">
              <w:rPr>
                <w:rFonts w:ascii="Calibri" w:hAnsi="Calibri" w:cs="Calibri"/>
                <w:sz w:val="20"/>
                <w:szCs w:val="20"/>
              </w:rPr>
              <w:t>ă</w:t>
            </w:r>
            <w:r w:rsidRPr="00276CCF">
              <w:rPr>
                <w:rFonts w:ascii="Calibri" w:hAnsi="Calibri" w:cs="Calibri"/>
                <w:sz w:val="20"/>
                <w:szCs w:val="20"/>
              </w:rPr>
              <w:t xml:space="preserve"> ce prime</w:t>
            </w:r>
            <w:r w:rsidR="000D1FBB">
              <w:rPr>
                <w:rFonts w:ascii="Calibri" w:hAnsi="Calibri" w:cs="Calibri"/>
                <w:sz w:val="20"/>
                <w:szCs w:val="20"/>
              </w:rPr>
              <w:t>ş</w:t>
            </w:r>
            <w:r w:rsidRPr="00276CCF">
              <w:rPr>
                <w:rFonts w:ascii="Calibri" w:hAnsi="Calibri" w:cs="Calibri"/>
                <w:sz w:val="20"/>
                <w:szCs w:val="20"/>
              </w:rPr>
              <w:t>te o contesta</w:t>
            </w:r>
            <w:r w:rsidR="000D1FBB">
              <w:rPr>
                <w:rFonts w:ascii="Calibri" w:hAnsi="Calibri" w:cs="Calibri"/>
                <w:sz w:val="20"/>
                <w:szCs w:val="20"/>
              </w:rPr>
              <w:t>ţ</w:t>
            </w:r>
            <w:r w:rsidRPr="00276CCF">
              <w:rPr>
                <w:rFonts w:ascii="Calibri" w:hAnsi="Calibri" w:cs="Calibri"/>
                <w:sz w:val="20"/>
                <w:szCs w:val="20"/>
              </w:rPr>
              <w:t>ie pe cale administrativ</w:t>
            </w:r>
            <w:r w:rsidR="000D1FBB">
              <w:rPr>
                <w:rFonts w:ascii="Calibri" w:hAnsi="Calibri" w:cs="Calibri"/>
                <w:sz w:val="20"/>
                <w:szCs w:val="20"/>
              </w:rPr>
              <w:t>ă</w:t>
            </w:r>
            <w:r w:rsidRPr="00276CCF">
              <w:rPr>
                <w:rFonts w:ascii="Calibri" w:hAnsi="Calibri" w:cs="Calibri"/>
                <w:sz w:val="20"/>
                <w:szCs w:val="20"/>
              </w:rPr>
              <w:t>, achizitorul are obliga</w:t>
            </w:r>
            <w:r w:rsidR="000D1FBB">
              <w:rPr>
                <w:rFonts w:ascii="Calibri" w:hAnsi="Calibri" w:cs="Calibri"/>
                <w:sz w:val="20"/>
                <w:szCs w:val="20"/>
              </w:rPr>
              <w:t>ţ</w:t>
            </w:r>
            <w:r w:rsidRPr="00276CCF">
              <w:rPr>
                <w:rFonts w:ascii="Calibri" w:hAnsi="Calibri" w:cs="Calibri"/>
                <w:sz w:val="20"/>
                <w:szCs w:val="20"/>
              </w:rPr>
              <w:t>ia s</w:t>
            </w:r>
            <w:r w:rsidR="000D1FBB">
              <w:rPr>
                <w:rFonts w:ascii="Calibri" w:hAnsi="Calibri" w:cs="Calibri"/>
                <w:sz w:val="20"/>
                <w:szCs w:val="20"/>
              </w:rPr>
              <w:t>ă</w:t>
            </w:r>
            <w:r w:rsidRPr="00276CCF">
              <w:rPr>
                <w:rFonts w:ascii="Calibri" w:hAnsi="Calibri" w:cs="Calibri"/>
                <w:sz w:val="20"/>
                <w:szCs w:val="20"/>
              </w:rPr>
              <w:t xml:space="preserve"> </w:t>
            </w:r>
            <w:r w:rsidR="000D1FBB">
              <w:rPr>
                <w:rFonts w:ascii="Calibri" w:hAnsi="Calibri" w:cs="Calibri"/>
                <w:sz w:val="20"/>
                <w:szCs w:val="20"/>
              </w:rPr>
              <w:t>î</w:t>
            </w:r>
            <w:r w:rsidRPr="00276CCF">
              <w:rPr>
                <w:rFonts w:ascii="Calibri" w:hAnsi="Calibri" w:cs="Calibri"/>
                <w:sz w:val="20"/>
                <w:szCs w:val="20"/>
              </w:rPr>
              <w:t>n</w:t>
            </w:r>
            <w:r w:rsidR="000D1FBB">
              <w:rPr>
                <w:rFonts w:ascii="Calibri" w:hAnsi="Calibri" w:cs="Calibri"/>
                <w:sz w:val="20"/>
                <w:szCs w:val="20"/>
              </w:rPr>
              <w:t>ş</w:t>
            </w:r>
            <w:r w:rsidRPr="00276CCF">
              <w:rPr>
                <w:rFonts w:ascii="Calibri" w:hAnsi="Calibri" w:cs="Calibri"/>
                <w:sz w:val="20"/>
                <w:szCs w:val="20"/>
              </w:rPr>
              <w:t>tiin</w:t>
            </w:r>
            <w:r w:rsidR="000D1FBB">
              <w:rPr>
                <w:rFonts w:ascii="Calibri" w:hAnsi="Calibri" w:cs="Calibri"/>
                <w:sz w:val="20"/>
                <w:szCs w:val="20"/>
              </w:rPr>
              <w:t>ţ</w:t>
            </w:r>
            <w:r w:rsidRPr="00276CCF">
              <w:rPr>
                <w:rFonts w:ascii="Calibri" w:hAnsi="Calibri" w:cs="Calibri"/>
                <w:sz w:val="20"/>
                <w:szCs w:val="20"/>
              </w:rPr>
              <w:t>eze despre aceasta pe to</w:t>
            </w:r>
            <w:r w:rsidR="000D1FBB">
              <w:rPr>
                <w:rFonts w:ascii="Calibri" w:hAnsi="Calibri" w:cs="Calibri"/>
                <w:sz w:val="20"/>
                <w:szCs w:val="20"/>
              </w:rPr>
              <w:t>ţ</w:t>
            </w:r>
            <w:r w:rsidRPr="00276CCF">
              <w:rPr>
                <w:rFonts w:ascii="Calibri" w:hAnsi="Calibri" w:cs="Calibri"/>
                <w:sz w:val="20"/>
                <w:szCs w:val="20"/>
              </w:rPr>
              <w:t>i participan</w:t>
            </w:r>
            <w:r w:rsidR="000D1FBB">
              <w:rPr>
                <w:rFonts w:ascii="Calibri" w:hAnsi="Calibri" w:cs="Calibri"/>
                <w:sz w:val="20"/>
                <w:szCs w:val="20"/>
              </w:rPr>
              <w:t>ţ</w:t>
            </w:r>
            <w:r w:rsidRPr="00276CCF">
              <w:rPr>
                <w:rFonts w:ascii="Calibri" w:hAnsi="Calibri" w:cs="Calibri"/>
                <w:sz w:val="20"/>
                <w:szCs w:val="20"/>
              </w:rPr>
              <w:t xml:space="preserve">ii </w:t>
            </w:r>
            <w:r w:rsidR="000D1FBB">
              <w:rPr>
                <w:rFonts w:ascii="Calibri" w:hAnsi="Calibri" w:cs="Calibri"/>
                <w:sz w:val="20"/>
                <w:szCs w:val="20"/>
              </w:rPr>
              <w:t>î</w:t>
            </w:r>
            <w:r w:rsidRPr="00276CCF">
              <w:rPr>
                <w:rFonts w:ascii="Calibri" w:hAnsi="Calibri" w:cs="Calibri"/>
                <w:sz w:val="20"/>
                <w:szCs w:val="20"/>
              </w:rPr>
              <w:t>nc</w:t>
            </w:r>
            <w:r w:rsidR="000D1FBB">
              <w:rPr>
                <w:rFonts w:ascii="Calibri" w:hAnsi="Calibri" w:cs="Calibri"/>
                <w:sz w:val="20"/>
                <w:szCs w:val="20"/>
              </w:rPr>
              <w:t>ă</w:t>
            </w:r>
            <w:r w:rsidRPr="00276CCF">
              <w:rPr>
                <w:rFonts w:ascii="Calibri" w:hAnsi="Calibri" w:cs="Calibri"/>
                <w:sz w:val="20"/>
                <w:szCs w:val="20"/>
              </w:rPr>
              <w:t xml:space="preserve"> implica</w:t>
            </w:r>
            <w:r w:rsidR="000D1FBB">
              <w:rPr>
                <w:rFonts w:ascii="Calibri" w:hAnsi="Calibri" w:cs="Calibri"/>
                <w:sz w:val="20"/>
                <w:szCs w:val="20"/>
              </w:rPr>
              <w:t>ţ</w:t>
            </w:r>
            <w:r w:rsidRPr="00276CCF">
              <w:rPr>
                <w:rFonts w:ascii="Calibri" w:hAnsi="Calibri" w:cs="Calibri"/>
                <w:sz w:val="20"/>
                <w:szCs w:val="20"/>
              </w:rPr>
              <w:t xml:space="preserve">i </w:t>
            </w:r>
            <w:r w:rsidR="000D1FBB">
              <w:rPr>
                <w:rFonts w:ascii="Calibri" w:hAnsi="Calibri" w:cs="Calibri"/>
                <w:sz w:val="20"/>
                <w:szCs w:val="20"/>
              </w:rPr>
              <w:t>î</w:t>
            </w:r>
            <w:r w:rsidRPr="00276CCF">
              <w:rPr>
                <w:rFonts w:ascii="Calibri" w:hAnsi="Calibri" w:cs="Calibri"/>
                <w:sz w:val="20"/>
                <w:szCs w:val="20"/>
              </w:rPr>
              <w:t>n respectiva procedur</w:t>
            </w:r>
            <w:r w:rsidR="000D1FBB">
              <w:rPr>
                <w:rFonts w:ascii="Calibri" w:hAnsi="Calibri" w:cs="Calibri"/>
                <w:sz w:val="20"/>
                <w:szCs w:val="20"/>
              </w:rPr>
              <w:t>ă</w:t>
            </w:r>
            <w:r w:rsidRPr="00276CCF">
              <w:rPr>
                <w:rFonts w:ascii="Calibri" w:hAnsi="Calibri" w:cs="Calibri"/>
                <w:sz w:val="20"/>
                <w:szCs w:val="20"/>
              </w:rPr>
              <w:t>, anex</w:t>
            </w:r>
            <w:r w:rsidR="000D1FBB">
              <w:rPr>
                <w:rFonts w:ascii="Calibri" w:hAnsi="Calibri" w:cs="Calibri"/>
                <w:sz w:val="20"/>
                <w:szCs w:val="20"/>
              </w:rPr>
              <w:t>â</w:t>
            </w:r>
            <w:r w:rsidRPr="00276CCF">
              <w:rPr>
                <w:rFonts w:ascii="Calibri" w:hAnsi="Calibri" w:cs="Calibri"/>
                <w:sz w:val="20"/>
                <w:szCs w:val="20"/>
              </w:rPr>
              <w:t>nd copie de pe contesta</w:t>
            </w:r>
            <w:r w:rsidR="000D1FBB">
              <w:rPr>
                <w:rFonts w:ascii="Calibri" w:hAnsi="Calibri" w:cs="Calibri"/>
                <w:sz w:val="20"/>
                <w:szCs w:val="20"/>
              </w:rPr>
              <w:t>ţ</w:t>
            </w:r>
            <w:r w:rsidRPr="00276CCF">
              <w:rPr>
                <w:rFonts w:ascii="Calibri" w:hAnsi="Calibri" w:cs="Calibri"/>
                <w:sz w:val="20"/>
                <w:szCs w:val="20"/>
              </w:rPr>
              <w:t>ia/notificarea primit</w:t>
            </w:r>
            <w:r w:rsidR="000D1FBB">
              <w:rPr>
                <w:rFonts w:ascii="Calibri" w:hAnsi="Calibri" w:cs="Calibri"/>
                <w:sz w:val="20"/>
                <w:szCs w:val="20"/>
              </w:rPr>
              <w:t>ă</w:t>
            </w:r>
            <w:r w:rsidRPr="00276CCF">
              <w:rPr>
                <w:rFonts w:ascii="Calibri" w:hAnsi="Calibri" w:cs="Calibri"/>
                <w:sz w:val="20"/>
                <w:szCs w:val="20"/>
              </w:rPr>
              <w:t xml:space="preserve">. </w:t>
            </w:r>
          </w:p>
          <w:p w:rsidR="001C64D5" w:rsidRPr="00FA18E9" w:rsidRDefault="001C64D5" w:rsidP="00023AB9">
            <w:pPr>
              <w:pStyle w:val="Frspaiere"/>
              <w:jc w:val="both"/>
              <w:rPr>
                <w:rFonts w:ascii="Calibri" w:hAnsi="Calibri" w:cs="Calibri"/>
                <w:sz w:val="16"/>
                <w:szCs w:val="16"/>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Achizitorul verific</w:t>
            </w:r>
            <w:r w:rsidR="00926DEA">
              <w:rPr>
                <w:rFonts w:ascii="Calibri" w:hAnsi="Calibri" w:cs="Calibri"/>
                <w:sz w:val="20"/>
                <w:szCs w:val="20"/>
              </w:rPr>
              <w:t>ă</w:t>
            </w:r>
            <w:r w:rsidRPr="00276CCF">
              <w:rPr>
                <w:rFonts w:ascii="Calibri" w:hAnsi="Calibri" w:cs="Calibri"/>
                <w:sz w:val="20"/>
                <w:szCs w:val="20"/>
              </w:rPr>
              <w:t xml:space="preserve"> contesta</w:t>
            </w:r>
            <w:r w:rsidR="00926DEA">
              <w:rPr>
                <w:rFonts w:ascii="Calibri" w:hAnsi="Calibri" w:cs="Calibri"/>
                <w:sz w:val="20"/>
                <w:szCs w:val="20"/>
              </w:rPr>
              <w:t>ţ</w:t>
            </w:r>
            <w:r w:rsidRPr="00276CCF">
              <w:rPr>
                <w:rFonts w:ascii="Calibri" w:hAnsi="Calibri" w:cs="Calibri"/>
                <w:sz w:val="20"/>
                <w:szCs w:val="20"/>
              </w:rPr>
              <w:t>ia, estimeaz</w:t>
            </w:r>
            <w:r w:rsidR="00926DEA">
              <w:rPr>
                <w:rFonts w:ascii="Calibri" w:hAnsi="Calibri" w:cs="Calibri"/>
                <w:sz w:val="20"/>
                <w:szCs w:val="20"/>
              </w:rPr>
              <w:t>ă</w:t>
            </w:r>
            <w:r w:rsidRPr="00276CCF">
              <w:rPr>
                <w:rFonts w:ascii="Calibri" w:hAnsi="Calibri" w:cs="Calibri"/>
                <w:sz w:val="20"/>
                <w:szCs w:val="20"/>
              </w:rPr>
              <w:t xml:space="preserve"> temeinicia acesteia </w:t>
            </w:r>
            <w:r w:rsidR="00926DEA">
              <w:rPr>
                <w:rFonts w:ascii="Calibri" w:hAnsi="Calibri" w:cs="Calibri"/>
                <w:sz w:val="20"/>
                <w:szCs w:val="20"/>
              </w:rPr>
              <w:t>ş</w:t>
            </w:r>
            <w:r w:rsidRPr="00276CCF">
              <w:rPr>
                <w:rFonts w:ascii="Calibri" w:hAnsi="Calibri" w:cs="Calibri"/>
                <w:sz w:val="20"/>
                <w:szCs w:val="20"/>
              </w:rPr>
              <w:t>i va solu</w:t>
            </w:r>
            <w:r w:rsidR="00926DEA">
              <w:rPr>
                <w:rFonts w:ascii="Calibri" w:hAnsi="Calibri" w:cs="Calibri"/>
                <w:sz w:val="20"/>
                <w:szCs w:val="20"/>
              </w:rPr>
              <w:t>ţ</w:t>
            </w:r>
            <w:r w:rsidRPr="00276CCF">
              <w:rPr>
                <w:rFonts w:ascii="Calibri" w:hAnsi="Calibri" w:cs="Calibri"/>
                <w:sz w:val="20"/>
                <w:szCs w:val="20"/>
              </w:rPr>
              <w:t>iona contesta</w:t>
            </w:r>
            <w:r w:rsidR="00926DEA">
              <w:rPr>
                <w:rFonts w:ascii="Calibri" w:hAnsi="Calibri" w:cs="Calibri"/>
                <w:sz w:val="20"/>
                <w:szCs w:val="20"/>
              </w:rPr>
              <w:t>ţ</w:t>
            </w:r>
            <w:r w:rsidRPr="00276CCF">
              <w:rPr>
                <w:rFonts w:ascii="Calibri" w:hAnsi="Calibri" w:cs="Calibri"/>
                <w:sz w:val="20"/>
                <w:szCs w:val="20"/>
              </w:rPr>
              <w:t>ia astfel:</w:t>
            </w:r>
          </w:p>
          <w:p w:rsidR="00023AB9" w:rsidRPr="00276CCF" w:rsidRDefault="00023AB9" w:rsidP="00023AB9">
            <w:pPr>
              <w:pStyle w:val="Frspaiere"/>
              <w:jc w:val="both"/>
              <w:rPr>
                <w:rFonts w:ascii="Calibri" w:hAnsi="Calibri" w:cs="Calibri"/>
                <w:sz w:val="20"/>
                <w:szCs w:val="20"/>
              </w:rPr>
            </w:pPr>
          </w:p>
          <w:p w:rsidR="00023AB9" w:rsidRPr="00276CCF" w:rsidRDefault="00926DEA" w:rsidP="00023AB9">
            <w:pPr>
              <w:pStyle w:val="Frspaiere"/>
              <w:numPr>
                <w:ilvl w:val="0"/>
                <w:numId w:val="26"/>
              </w:numPr>
              <w:jc w:val="both"/>
              <w:rPr>
                <w:rFonts w:ascii="Calibri" w:hAnsi="Calibri" w:cs="Calibri"/>
                <w:sz w:val="20"/>
                <w:szCs w:val="20"/>
              </w:rPr>
            </w:pPr>
            <w:r>
              <w:rPr>
                <w:rFonts w:ascii="Calibri" w:hAnsi="Calibri" w:cs="Calibri"/>
                <w:b/>
                <w:sz w:val="20"/>
                <w:szCs w:val="20"/>
              </w:rPr>
              <w:t>f</w:t>
            </w:r>
            <w:r w:rsidR="00023AB9" w:rsidRPr="00276CCF">
              <w:rPr>
                <w:rFonts w:ascii="Calibri" w:hAnsi="Calibri" w:cs="Calibri"/>
                <w:b/>
                <w:sz w:val="20"/>
                <w:szCs w:val="20"/>
              </w:rPr>
              <w:t>ie</w:t>
            </w:r>
            <w:r>
              <w:rPr>
                <w:rFonts w:ascii="Calibri" w:hAnsi="Calibri" w:cs="Calibri"/>
                <w:b/>
                <w:sz w:val="20"/>
                <w:szCs w:val="20"/>
              </w:rPr>
              <w:t xml:space="preserve"> </w:t>
            </w:r>
            <w:r w:rsidR="00023AB9" w:rsidRPr="00276CCF">
              <w:rPr>
                <w:rFonts w:ascii="Calibri" w:hAnsi="Calibri" w:cs="Calibri"/>
                <w:b/>
                <w:sz w:val="20"/>
                <w:szCs w:val="20"/>
              </w:rPr>
              <w:t>respinge contesta</w:t>
            </w:r>
            <w:r>
              <w:rPr>
                <w:rFonts w:ascii="Calibri" w:hAnsi="Calibri" w:cs="Calibri"/>
                <w:b/>
                <w:sz w:val="20"/>
                <w:szCs w:val="20"/>
              </w:rPr>
              <w:t>ţ</w:t>
            </w:r>
            <w:r w:rsidR="00023AB9" w:rsidRPr="00276CCF">
              <w:rPr>
                <w:rFonts w:ascii="Calibri" w:hAnsi="Calibri" w:cs="Calibri"/>
                <w:b/>
                <w:sz w:val="20"/>
                <w:szCs w:val="20"/>
              </w:rPr>
              <w:t>ia,</w:t>
            </w:r>
            <w:r w:rsidR="00023AB9" w:rsidRPr="00276CCF">
              <w:rPr>
                <w:rFonts w:ascii="Calibri" w:hAnsi="Calibri" w:cs="Calibri"/>
                <w:sz w:val="20"/>
                <w:szCs w:val="20"/>
              </w:rPr>
              <w:t xml:space="preserve"> inform</w:t>
            </w:r>
            <w:r>
              <w:rPr>
                <w:rFonts w:ascii="Calibri" w:hAnsi="Calibri" w:cs="Calibri"/>
                <w:sz w:val="20"/>
                <w:szCs w:val="20"/>
              </w:rPr>
              <w:t>â</w:t>
            </w:r>
            <w:r w:rsidR="00023AB9" w:rsidRPr="00276CCF">
              <w:rPr>
                <w:rFonts w:ascii="Calibri" w:hAnsi="Calibri" w:cs="Calibri"/>
                <w:sz w:val="20"/>
                <w:szCs w:val="20"/>
              </w:rPr>
              <w:t xml:space="preserve">nd motivat, </w:t>
            </w:r>
            <w:r>
              <w:rPr>
                <w:rFonts w:ascii="Calibri" w:hAnsi="Calibri" w:cs="Calibri"/>
                <w:sz w:val="20"/>
                <w:szCs w:val="20"/>
              </w:rPr>
              <w:t>î</w:t>
            </w:r>
            <w:r w:rsidR="00023AB9" w:rsidRPr="00276CCF">
              <w:rPr>
                <w:rFonts w:ascii="Calibri" w:hAnsi="Calibri" w:cs="Calibri"/>
                <w:sz w:val="20"/>
                <w:szCs w:val="20"/>
              </w:rPr>
              <w:t>n aceast</w:t>
            </w:r>
            <w:r>
              <w:rPr>
                <w:rFonts w:ascii="Calibri" w:hAnsi="Calibri" w:cs="Calibri"/>
                <w:sz w:val="20"/>
                <w:szCs w:val="20"/>
              </w:rPr>
              <w:t>ă</w:t>
            </w:r>
            <w:r w:rsidR="00023AB9" w:rsidRPr="00276CCF">
              <w:rPr>
                <w:rFonts w:ascii="Calibri" w:hAnsi="Calibri" w:cs="Calibri"/>
                <w:sz w:val="20"/>
                <w:szCs w:val="20"/>
              </w:rPr>
              <w:t xml:space="preserve"> privin</w:t>
            </w:r>
            <w:r>
              <w:rPr>
                <w:rFonts w:ascii="Calibri" w:hAnsi="Calibri" w:cs="Calibri"/>
                <w:sz w:val="20"/>
                <w:szCs w:val="20"/>
              </w:rPr>
              <w:t>ţă</w:t>
            </w:r>
            <w:r w:rsidR="00023AB9" w:rsidRPr="00276CCF">
              <w:rPr>
                <w:rFonts w:ascii="Calibri" w:hAnsi="Calibri" w:cs="Calibri"/>
                <w:sz w:val="20"/>
                <w:szCs w:val="20"/>
              </w:rPr>
              <w:t xml:space="preserve"> contestatorul </w:t>
            </w:r>
            <w:r>
              <w:rPr>
                <w:rFonts w:ascii="Calibri" w:hAnsi="Calibri" w:cs="Calibri"/>
                <w:sz w:val="20"/>
                <w:szCs w:val="20"/>
              </w:rPr>
              <w:t>ş</w:t>
            </w:r>
            <w:r w:rsidR="00023AB9" w:rsidRPr="00276CCF">
              <w:rPr>
                <w:rFonts w:ascii="Calibri" w:hAnsi="Calibri" w:cs="Calibri"/>
                <w:sz w:val="20"/>
                <w:szCs w:val="20"/>
              </w:rPr>
              <w:t>i pe to</w:t>
            </w:r>
            <w:r>
              <w:rPr>
                <w:rFonts w:ascii="Calibri" w:hAnsi="Calibri" w:cs="Calibri"/>
                <w:sz w:val="20"/>
                <w:szCs w:val="20"/>
              </w:rPr>
              <w:t>ţ</w:t>
            </w:r>
            <w:r w:rsidR="00023AB9" w:rsidRPr="00276CCF">
              <w:rPr>
                <w:rFonts w:ascii="Calibri" w:hAnsi="Calibri" w:cs="Calibri"/>
                <w:sz w:val="20"/>
                <w:szCs w:val="20"/>
              </w:rPr>
              <w:t>i participan</w:t>
            </w:r>
            <w:r>
              <w:rPr>
                <w:rFonts w:ascii="Calibri" w:hAnsi="Calibri" w:cs="Calibri"/>
                <w:sz w:val="20"/>
                <w:szCs w:val="20"/>
              </w:rPr>
              <w:t>ţ</w:t>
            </w:r>
            <w:r w:rsidR="00023AB9" w:rsidRPr="00276CCF">
              <w:rPr>
                <w:rFonts w:ascii="Calibri" w:hAnsi="Calibri" w:cs="Calibri"/>
                <w:sz w:val="20"/>
                <w:szCs w:val="20"/>
              </w:rPr>
              <w:t>ii implica</w:t>
            </w:r>
            <w:r>
              <w:rPr>
                <w:rFonts w:ascii="Calibri" w:hAnsi="Calibri" w:cs="Calibri"/>
                <w:sz w:val="20"/>
                <w:szCs w:val="20"/>
              </w:rPr>
              <w:t>ţ</w:t>
            </w:r>
            <w:r w:rsidR="00023AB9" w:rsidRPr="00276CCF">
              <w:rPr>
                <w:rFonts w:ascii="Calibri" w:hAnsi="Calibri" w:cs="Calibri"/>
                <w:sz w:val="20"/>
                <w:szCs w:val="20"/>
              </w:rPr>
              <w:t xml:space="preserve">i </w:t>
            </w:r>
            <w:r>
              <w:rPr>
                <w:rFonts w:ascii="Calibri" w:hAnsi="Calibri" w:cs="Calibri"/>
                <w:sz w:val="20"/>
                <w:szCs w:val="20"/>
              </w:rPr>
              <w:t>î</w:t>
            </w:r>
            <w:r w:rsidR="00023AB9" w:rsidRPr="00276CCF">
              <w:rPr>
                <w:rFonts w:ascii="Calibri" w:hAnsi="Calibri" w:cs="Calibri"/>
                <w:sz w:val="20"/>
                <w:szCs w:val="20"/>
              </w:rPr>
              <w:t>n procedura pentru atribuirea contractului de achizi</w:t>
            </w:r>
            <w:r>
              <w:rPr>
                <w:rFonts w:ascii="Calibri" w:hAnsi="Calibri" w:cs="Calibri"/>
                <w:sz w:val="20"/>
                <w:szCs w:val="20"/>
              </w:rPr>
              <w:t>ţ</w:t>
            </w:r>
            <w:r w:rsidR="00023AB9" w:rsidRPr="00276CCF">
              <w:rPr>
                <w:rFonts w:ascii="Calibri" w:hAnsi="Calibri" w:cs="Calibri"/>
                <w:sz w:val="20"/>
                <w:szCs w:val="20"/>
              </w:rPr>
              <w:t>ie, dac</w:t>
            </w:r>
            <w:r>
              <w:rPr>
                <w:rFonts w:ascii="Calibri" w:hAnsi="Calibri" w:cs="Calibri"/>
                <w:sz w:val="20"/>
                <w:szCs w:val="20"/>
              </w:rPr>
              <w:t>ă</w:t>
            </w:r>
            <w:r w:rsidR="00023AB9" w:rsidRPr="00276CCF">
              <w:rPr>
                <w:rFonts w:ascii="Calibri" w:hAnsi="Calibri" w:cs="Calibri"/>
                <w:sz w:val="20"/>
                <w:szCs w:val="20"/>
              </w:rPr>
              <w:t xml:space="preserve"> cel care </w:t>
            </w:r>
            <w:r>
              <w:rPr>
                <w:rFonts w:ascii="Calibri" w:hAnsi="Calibri" w:cs="Calibri"/>
                <w:sz w:val="20"/>
                <w:szCs w:val="20"/>
              </w:rPr>
              <w:t>î</w:t>
            </w:r>
            <w:r w:rsidR="00023AB9" w:rsidRPr="00276CCF">
              <w:rPr>
                <w:rFonts w:ascii="Calibri" w:hAnsi="Calibri" w:cs="Calibri"/>
                <w:sz w:val="20"/>
                <w:szCs w:val="20"/>
              </w:rPr>
              <w:t>nainteaz</w:t>
            </w:r>
            <w:r>
              <w:rPr>
                <w:rFonts w:ascii="Calibri" w:hAnsi="Calibri" w:cs="Calibri"/>
                <w:sz w:val="20"/>
                <w:szCs w:val="20"/>
              </w:rPr>
              <w:t>ă</w:t>
            </w:r>
            <w:r w:rsidR="00023AB9" w:rsidRPr="00276CCF">
              <w:rPr>
                <w:rFonts w:ascii="Calibri" w:hAnsi="Calibri" w:cs="Calibri"/>
                <w:sz w:val="20"/>
                <w:szCs w:val="20"/>
              </w:rPr>
              <w:t xml:space="preserve"> contesta</w:t>
            </w:r>
            <w:r>
              <w:rPr>
                <w:rFonts w:ascii="Calibri" w:hAnsi="Calibri" w:cs="Calibri"/>
                <w:sz w:val="20"/>
                <w:szCs w:val="20"/>
              </w:rPr>
              <w:t>ţ</w:t>
            </w:r>
            <w:r w:rsidR="00023AB9" w:rsidRPr="00276CCF">
              <w:rPr>
                <w:rFonts w:ascii="Calibri" w:hAnsi="Calibri" w:cs="Calibri"/>
                <w:sz w:val="20"/>
                <w:szCs w:val="20"/>
              </w:rPr>
              <w:t>ia a dec</w:t>
            </w:r>
            <w:r>
              <w:rPr>
                <w:rFonts w:ascii="Calibri" w:hAnsi="Calibri" w:cs="Calibri"/>
                <w:sz w:val="20"/>
                <w:szCs w:val="20"/>
              </w:rPr>
              <w:t>ă</w:t>
            </w:r>
            <w:r w:rsidR="00023AB9" w:rsidRPr="00276CCF">
              <w:rPr>
                <w:rFonts w:ascii="Calibri" w:hAnsi="Calibri" w:cs="Calibri"/>
                <w:sz w:val="20"/>
                <w:szCs w:val="20"/>
              </w:rPr>
              <w:t xml:space="preserve">zut din dreptul </w:t>
            </w:r>
            <w:r w:rsidR="00023AB9" w:rsidRPr="00276CCF">
              <w:rPr>
                <w:rFonts w:ascii="Calibri" w:hAnsi="Calibri" w:cs="Calibri"/>
                <w:sz w:val="20"/>
                <w:szCs w:val="20"/>
              </w:rPr>
              <w:lastRenderedPageBreak/>
              <w:t>s</w:t>
            </w:r>
            <w:r>
              <w:rPr>
                <w:rFonts w:ascii="Calibri" w:hAnsi="Calibri" w:cs="Calibri"/>
                <w:sz w:val="20"/>
                <w:szCs w:val="20"/>
              </w:rPr>
              <w:t>ă</w:t>
            </w:r>
            <w:r w:rsidR="00023AB9" w:rsidRPr="00276CCF">
              <w:rPr>
                <w:rFonts w:ascii="Calibri" w:hAnsi="Calibri" w:cs="Calibri"/>
                <w:sz w:val="20"/>
                <w:szCs w:val="20"/>
              </w:rPr>
              <w:t xml:space="preserve">u de a contesta, potrivit prevederilor aplicabile </w:t>
            </w:r>
            <w:r>
              <w:rPr>
                <w:rFonts w:ascii="Calibri" w:hAnsi="Calibri" w:cs="Calibri"/>
                <w:sz w:val="20"/>
                <w:szCs w:val="20"/>
              </w:rPr>
              <w:t>î</w:t>
            </w:r>
            <w:r w:rsidR="00023AB9" w:rsidRPr="00276CCF">
              <w:rPr>
                <w:rFonts w:ascii="Calibri" w:hAnsi="Calibri" w:cs="Calibri"/>
                <w:sz w:val="20"/>
                <w:szCs w:val="20"/>
              </w:rPr>
              <w:t>n spe</w:t>
            </w:r>
            <w:r>
              <w:rPr>
                <w:rFonts w:ascii="Calibri" w:hAnsi="Calibri" w:cs="Calibri"/>
                <w:sz w:val="20"/>
                <w:szCs w:val="20"/>
              </w:rPr>
              <w:t>ţ</w:t>
            </w:r>
            <w:r w:rsidR="00023AB9" w:rsidRPr="00276CCF">
              <w:rPr>
                <w:rFonts w:ascii="Calibri" w:hAnsi="Calibri" w:cs="Calibri"/>
                <w:sz w:val="20"/>
                <w:szCs w:val="20"/>
              </w:rPr>
              <w:t>a ale prezentei documenta</w:t>
            </w:r>
            <w:r>
              <w:rPr>
                <w:rFonts w:ascii="Calibri" w:hAnsi="Calibri" w:cs="Calibri"/>
                <w:sz w:val="20"/>
                <w:szCs w:val="20"/>
              </w:rPr>
              <w:t>ţ</w:t>
            </w:r>
            <w:r w:rsidR="00023AB9" w:rsidRPr="00276CCF">
              <w:rPr>
                <w:rFonts w:ascii="Calibri" w:hAnsi="Calibri" w:cs="Calibri"/>
                <w:sz w:val="20"/>
                <w:szCs w:val="20"/>
              </w:rPr>
              <w:t>ii de atribuire.</w:t>
            </w:r>
            <w:r>
              <w:rPr>
                <w:rFonts w:ascii="Calibri" w:hAnsi="Calibri" w:cs="Calibri"/>
                <w:sz w:val="20"/>
                <w:szCs w:val="20"/>
              </w:rPr>
              <w:t xml:space="preserve"> </w:t>
            </w:r>
            <w:r w:rsidR="00023AB9" w:rsidRPr="00276CCF">
              <w:rPr>
                <w:rFonts w:ascii="Calibri" w:hAnsi="Calibri" w:cs="Calibri"/>
                <w:sz w:val="20"/>
                <w:szCs w:val="20"/>
              </w:rPr>
              <w:t xml:space="preserve">Termenul de informare </w:t>
            </w:r>
            <w:r w:rsidR="00023AB9" w:rsidRPr="00276CCF">
              <w:rPr>
                <w:rFonts w:ascii="Calibri" w:hAnsi="Calibri" w:cs="Calibri"/>
                <w:b/>
                <w:sz w:val="20"/>
                <w:szCs w:val="20"/>
              </w:rPr>
              <w:t>este de max.5 (cinci zile)</w:t>
            </w:r>
            <w:r>
              <w:rPr>
                <w:rFonts w:ascii="Calibri" w:hAnsi="Calibri" w:cs="Calibri"/>
                <w:b/>
                <w:sz w:val="20"/>
                <w:szCs w:val="20"/>
              </w:rPr>
              <w:t xml:space="preserve"> </w:t>
            </w:r>
            <w:r w:rsidR="00023AB9" w:rsidRPr="00276CCF">
              <w:rPr>
                <w:rFonts w:ascii="Calibri" w:hAnsi="Calibri" w:cs="Calibri"/>
                <w:b/>
                <w:sz w:val="20"/>
                <w:szCs w:val="20"/>
              </w:rPr>
              <w:t>lucr</w:t>
            </w:r>
            <w:r>
              <w:rPr>
                <w:rFonts w:ascii="Calibri" w:hAnsi="Calibri" w:cs="Calibri"/>
                <w:b/>
                <w:sz w:val="20"/>
                <w:szCs w:val="20"/>
              </w:rPr>
              <w:t>ă</w:t>
            </w:r>
            <w:r w:rsidR="00023AB9" w:rsidRPr="00276CCF">
              <w:rPr>
                <w:rFonts w:ascii="Calibri" w:hAnsi="Calibri" w:cs="Calibri"/>
                <w:b/>
                <w:sz w:val="20"/>
                <w:szCs w:val="20"/>
              </w:rPr>
              <w:t>toare de</w:t>
            </w:r>
            <w:r w:rsidR="00023AB9" w:rsidRPr="00276CCF">
              <w:rPr>
                <w:rFonts w:ascii="Calibri" w:hAnsi="Calibri" w:cs="Calibri"/>
                <w:sz w:val="20"/>
                <w:szCs w:val="20"/>
              </w:rPr>
              <w:t xml:space="preserve"> la primirea contesta</w:t>
            </w:r>
            <w:r>
              <w:rPr>
                <w:rFonts w:ascii="Calibri" w:hAnsi="Calibri" w:cs="Calibri"/>
                <w:sz w:val="20"/>
                <w:szCs w:val="20"/>
              </w:rPr>
              <w:t>ţ</w:t>
            </w:r>
            <w:r w:rsidR="00023AB9" w:rsidRPr="00276CCF">
              <w:rPr>
                <w:rFonts w:ascii="Calibri" w:hAnsi="Calibri" w:cs="Calibri"/>
                <w:sz w:val="20"/>
                <w:szCs w:val="20"/>
              </w:rPr>
              <w:t>ie.</w:t>
            </w:r>
          </w:p>
          <w:p w:rsidR="00023AB9" w:rsidRPr="00276CCF" w:rsidRDefault="00023AB9" w:rsidP="00023AB9">
            <w:pPr>
              <w:pStyle w:val="Frspaiere"/>
              <w:ind w:left="540"/>
              <w:jc w:val="both"/>
              <w:rPr>
                <w:rFonts w:ascii="Calibri" w:hAnsi="Calibri" w:cs="Calibri"/>
                <w:sz w:val="20"/>
                <w:szCs w:val="20"/>
              </w:rPr>
            </w:pPr>
          </w:p>
          <w:p w:rsidR="00023AB9" w:rsidRPr="00276CCF" w:rsidRDefault="00023AB9" w:rsidP="00023AB9">
            <w:pPr>
              <w:pStyle w:val="Frspaiere"/>
              <w:numPr>
                <w:ilvl w:val="0"/>
                <w:numId w:val="26"/>
              </w:numPr>
              <w:jc w:val="both"/>
              <w:rPr>
                <w:rFonts w:ascii="Calibri" w:hAnsi="Calibri" w:cs="Calibri"/>
                <w:b/>
                <w:sz w:val="20"/>
                <w:szCs w:val="20"/>
              </w:rPr>
            </w:pPr>
            <w:r w:rsidRPr="00276CCF">
              <w:rPr>
                <w:rFonts w:ascii="Calibri" w:hAnsi="Calibri" w:cs="Calibri"/>
                <w:b/>
                <w:sz w:val="20"/>
                <w:szCs w:val="20"/>
              </w:rPr>
              <w:t>fie re</w:t>
            </w:r>
            <w:r w:rsidR="00926DEA">
              <w:rPr>
                <w:rFonts w:ascii="Calibri" w:hAnsi="Calibri" w:cs="Calibri"/>
                <w:b/>
                <w:sz w:val="20"/>
                <w:szCs w:val="20"/>
              </w:rPr>
              <w:t>ţ</w:t>
            </w:r>
            <w:r w:rsidRPr="00276CCF">
              <w:rPr>
                <w:rFonts w:ascii="Calibri" w:hAnsi="Calibri" w:cs="Calibri"/>
                <w:b/>
                <w:sz w:val="20"/>
                <w:szCs w:val="20"/>
              </w:rPr>
              <w:t>ine contesta</w:t>
            </w:r>
            <w:r w:rsidR="00926DEA">
              <w:rPr>
                <w:rFonts w:ascii="Calibri" w:hAnsi="Calibri" w:cs="Calibri"/>
                <w:b/>
                <w:sz w:val="20"/>
                <w:szCs w:val="20"/>
              </w:rPr>
              <w:t>ţ</w:t>
            </w:r>
            <w:r w:rsidRPr="00276CCF">
              <w:rPr>
                <w:rFonts w:ascii="Calibri" w:hAnsi="Calibri" w:cs="Calibri"/>
                <w:b/>
                <w:sz w:val="20"/>
                <w:szCs w:val="20"/>
              </w:rPr>
              <w:t xml:space="preserve">ia </w:t>
            </w:r>
            <w:r w:rsidR="00926DEA">
              <w:rPr>
                <w:rFonts w:ascii="Calibri" w:hAnsi="Calibri" w:cs="Calibri"/>
                <w:b/>
                <w:sz w:val="20"/>
                <w:szCs w:val="20"/>
              </w:rPr>
              <w:t>î</w:t>
            </w:r>
            <w:r w:rsidRPr="00276CCF">
              <w:rPr>
                <w:rFonts w:ascii="Calibri" w:hAnsi="Calibri" w:cs="Calibri"/>
                <w:b/>
                <w:sz w:val="20"/>
                <w:szCs w:val="20"/>
              </w:rPr>
              <w:t>n vederea solu</w:t>
            </w:r>
            <w:r w:rsidR="00926DEA">
              <w:rPr>
                <w:rFonts w:ascii="Calibri" w:hAnsi="Calibri" w:cs="Calibri"/>
                <w:b/>
                <w:sz w:val="20"/>
                <w:szCs w:val="20"/>
              </w:rPr>
              <w:t>ţ</w:t>
            </w:r>
            <w:r w:rsidRPr="00276CCF">
              <w:rPr>
                <w:rFonts w:ascii="Calibri" w:hAnsi="Calibri" w:cs="Calibri"/>
                <w:b/>
                <w:sz w:val="20"/>
                <w:szCs w:val="20"/>
              </w:rPr>
              <w:t>ion</w:t>
            </w:r>
            <w:r w:rsidR="00926DEA">
              <w:rPr>
                <w:rFonts w:ascii="Calibri" w:hAnsi="Calibri" w:cs="Calibri"/>
                <w:b/>
                <w:sz w:val="20"/>
                <w:szCs w:val="20"/>
              </w:rPr>
              <w:t>ă</w:t>
            </w:r>
            <w:r w:rsidRPr="00276CCF">
              <w:rPr>
                <w:rFonts w:ascii="Calibri" w:hAnsi="Calibri" w:cs="Calibri"/>
                <w:b/>
                <w:sz w:val="20"/>
                <w:szCs w:val="20"/>
              </w:rPr>
              <w:t>rii.</w:t>
            </w:r>
          </w:p>
          <w:p w:rsidR="004E1DD6" w:rsidRPr="00FA18E9" w:rsidRDefault="004E1DD6" w:rsidP="004E1DD6">
            <w:pPr>
              <w:pStyle w:val="Frspaiere"/>
              <w:jc w:val="both"/>
              <w:rPr>
                <w:rFonts w:ascii="Calibri" w:hAnsi="Calibri" w:cs="Calibri"/>
                <w:b/>
                <w:sz w:val="16"/>
                <w:szCs w:val="16"/>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Achizitorul va informa contestatorul </w:t>
            </w:r>
            <w:r w:rsidR="00926DEA">
              <w:rPr>
                <w:rFonts w:ascii="Calibri" w:hAnsi="Calibri" w:cs="Calibri"/>
                <w:sz w:val="20"/>
                <w:szCs w:val="20"/>
              </w:rPr>
              <w:t>ş</w:t>
            </w:r>
            <w:r w:rsidRPr="00276CCF">
              <w:rPr>
                <w:rFonts w:ascii="Calibri" w:hAnsi="Calibri" w:cs="Calibri"/>
                <w:sz w:val="20"/>
                <w:szCs w:val="20"/>
              </w:rPr>
              <w:t>i pe to</w:t>
            </w:r>
            <w:r w:rsidR="00926DEA">
              <w:rPr>
                <w:rFonts w:ascii="Calibri" w:hAnsi="Calibri" w:cs="Calibri"/>
                <w:sz w:val="20"/>
                <w:szCs w:val="20"/>
              </w:rPr>
              <w:t>ţ</w:t>
            </w:r>
            <w:r w:rsidRPr="00276CCF">
              <w:rPr>
                <w:rFonts w:ascii="Calibri" w:hAnsi="Calibri" w:cs="Calibri"/>
                <w:sz w:val="20"/>
                <w:szCs w:val="20"/>
              </w:rPr>
              <w:t>i participan</w:t>
            </w:r>
            <w:r w:rsidR="00926DEA">
              <w:rPr>
                <w:rFonts w:ascii="Calibri" w:hAnsi="Calibri" w:cs="Calibri"/>
                <w:sz w:val="20"/>
                <w:szCs w:val="20"/>
              </w:rPr>
              <w:t>ţ</w:t>
            </w:r>
            <w:r w:rsidRPr="00276CCF">
              <w:rPr>
                <w:rFonts w:ascii="Calibri" w:hAnsi="Calibri" w:cs="Calibri"/>
                <w:sz w:val="20"/>
                <w:szCs w:val="20"/>
              </w:rPr>
              <w:t>ii implica</w:t>
            </w:r>
            <w:r w:rsidR="00926DEA">
              <w:rPr>
                <w:rFonts w:ascii="Calibri" w:hAnsi="Calibri" w:cs="Calibri"/>
                <w:sz w:val="20"/>
                <w:szCs w:val="20"/>
              </w:rPr>
              <w:t>ţ</w:t>
            </w:r>
            <w:r w:rsidRPr="00276CCF">
              <w:rPr>
                <w:rFonts w:ascii="Calibri" w:hAnsi="Calibri" w:cs="Calibri"/>
                <w:sz w:val="20"/>
                <w:szCs w:val="20"/>
              </w:rPr>
              <w:t xml:space="preserve">i </w:t>
            </w:r>
            <w:r w:rsidR="00926DEA">
              <w:rPr>
                <w:rFonts w:ascii="Calibri" w:hAnsi="Calibri" w:cs="Calibri"/>
                <w:sz w:val="20"/>
                <w:szCs w:val="20"/>
              </w:rPr>
              <w:t>î</w:t>
            </w:r>
            <w:r w:rsidRPr="00276CCF">
              <w:rPr>
                <w:rFonts w:ascii="Calibri" w:hAnsi="Calibri" w:cs="Calibri"/>
                <w:sz w:val="20"/>
                <w:szCs w:val="20"/>
              </w:rPr>
              <w:t>n procedura pentru atribuirea contractului de achizi</w:t>
            </w:r>
            <w:r w:rsidR="00926DEA">
              <w:rPr>
                <w:rFonts w:ascii="Calibri" w:hAnsi="Calibri" w:cs="Calibri"/>
                <w:sz w:val="20"/>
                <w:szCs w:val="20"/>
              </w:rPr>
              <w:t>ţ</w:t>
            </w:r>
            <w:r w:rsidRPr="00276CCF">
              <w:rPr>
                <w:rFonts w:ascii="Calibri" w:hAnsi="Calibri" w:cs="Calibri"/>
                <w:sz w:val="20"/>
                <w:szCs w:val="20"/>
              </w:rPr>
              <w:t xml:space="preserve">ie </w:t>
            </w:r>
            <w:r w:rsidR="00926DEA">
              <w:rPr>
                <w:rFonts w:ascii="Calibri" w:hAnsi="Calibri" w:cs="Calibri"/>
                <w:sz w:val="20"/>
                <w:szCs w:val="20"/>
              </w:rPr>
              <w:t>î</w:t>
            </w:r>
            <w:r w:rsidRPr="00276CCF">
              <w:rPr>
                <w:rFonts w:ascii="Calibri" w:hAnsi="Calibri" w:cs="Calibri"/>
                <w:sz w:val="20"/>
                <w:szCs w:val="20"/>
              </w:rPr>
              <w:t>n termen de max. 5 zile lucr</w:t>
            </w:r>
            <w:r w:rsidR="00926DEA">
              <w:rPr>
                <w:rFonts w:ascii="Calibri" w:hAnsi="Calibri" w:cs="Calibri"/>
                <w:sz w:val="20"/>
                <w:szCs w:val="20"/>
              </w:rPr>
              <w:t>ă</w:t>
            </w:r>
            <w:r w:rsidRPr="00276CCF">
              <w:rPr>
                <w:rFonts w:ascii="Calibri" w:hAnsi="Calibri" w:cs="Calibri"/>
                <w:sz w:val="20"/>
                <w:szCs w:val="20"/>
              </w:rPr>
              <w:t>toare dac</w:t>
            </w:r>
            <w:r w:rsidR="00926DEA">
              <w:rPr>
                <w:rFonts w:ascii="Calibri" w:hAnsi="Calibri" w:cs="Calibri"/>
                <w:sz w:val="20"/>
                <w:szCs w:val="20"/>
              </w:rPr>
              <w:t>ă</w:t>
            </w:r>
            <w:r w:rsidRPr="00276CCF">
              <w:rPr>
                <w:rFonts w:ascii="Calibri" w:hAnsi="Calibri" w:cs="Calibri"/>
                <w:sz w:val="20"/>
                <w:szCs w:val="20"/>
              </w:rPr>
              <w:t xml:space="preserve"> re</w:t>
            </w:r>
            <w:r w:rsidR="00926DEA">
              <w:rPr>
                <w:rFonts w:ascii="Calibri" w:hAnsi="Calibri" w:cs="Calibri"/>
                <w:sz w:val="20"/>
                <w:szCs w:val="20"/>
              </w:rPr>
              <w:t>ţ</w:t>
            </w:r>
            <w:r w:rsidRPr="00276CCF">
              <w:rPr>
                <w:rFonts w:ascii="Calibri" w:hAnsi="Calibri" w:cs="Calibri"/>
                <w:sz w:val="20"/>
                <w:szCs w:val="20"/>
              </w:rPr>
              <w:t>ine contesta</w:t>
            </w:r>
            <w:r w:rsidR="00926DEA">
              <w:rPr>
                <w:rFonts w:ascii="Calibri" w:hAnsi="Calibri" w:cs="Calibri"/>
                <w:sz w:val="20"/>
                <w:szCs w:val="20"/>
              </w:rPr>
              <w:t>ţ</w:t>
            </w:r>
            <w:r w:rsidRPr="00276CCF">
              <w:rPr>
                <w:rFonts w:ascii="Calibri" w:hAnsi="Calibri" w:cs="Calibri"/>
                <w:sz w:val="20"/>
                <w:szCs w:val="20"/>
              </w:rPr>
              <w:t xml:space="preserve">ia </w:t>
            </w:r>
            <w:r w:rsidR="00926DEA">
              <w:rPr>
                <w:rFonts w:ascii="Calibri" w:hAnsi="Calibri" w:cs="Calibri"/>
                <w:sz w:val="20"/>
                <w:szCs w:val="20"/>
              </w:rPr>
              <w:t>î</w:t>
            </w:r>
            <w:r w:rsidRPr="00276CCF">
              <w:rPr>
                <w:rFonts w:ascii="Calibri" w:hAnsi="Calibri" w:cs="Calibri"/>
                <w:sz w:val="20"/>
                <w:szCs w:val="20"/>
              </w:rPr>
              <w:t>n vederea analiz</w:t>
            </w:r>
            <w:r w:rsidR="00926DEA">
              <w:rPr>
                <w:rFonts w:ascii="Calibri" w:hAnsi="Calibri" w:cs="Calibri"/>
                <w:sz w:val="20"/>
                <w:szCs w:val="20"/>
              </w:rPr>
              <w:t>ă</w:t>
            </w:r>
            <w:r w:rsidRPr="00276CCF">
              <w:rPr>
                <w:rFonts w:ascii="Calibri" w:hAnsi="Calibri" w:cs="Calibri"/>
                <w:sz w:val="20"/>
                <w:szCs w:val="20"/>
              </w:rPr>
              <w:t xml:space="preserve">rii </w:t>
            </w:r>
            <w:r w:rsidR="00926DEA">
              <w:rPr>
                <w:rFonts w:ascii="Calibri" w:hAnsi="Calibri" w:cs="Calibri"/>
                <w:sz w:val="20"/>
                <w:szCs w:val="20"/>
              </w:rPr>
              <w:t>ş</w:t>
            </w:r>
            <w:r w:rsidRPr="00276CCF">
              <w:rPr>
                <w:rFonts w:ascii="Calibri" w:hAnsi="Calibri" w:cs="Calibri"/>
                <w:sz w:val="20"/>
                <w:szCs w:val="20"/>
              </w:rPr>
              <w:t>i a formul</w:t>
            </w:r>
            <w:r w:rsidR="00926DEA">
              <w:rPr>
                <w:rFonts w:ascii="Calibri" w:hAnsi="Calibri" w:cs="Calibri"/>
                <w:sz w:val="20"/>
                <w:szCs w:val="20"/>
              </w:rPr>
              <w:t>ă</w:t>
            </w:r>
            <w:r w:rsidRPr="00276CCF">
              <w:rPr>
                <w:rFonts w:ascii="Calibri" w:hAnsi="Calibri" w:cs="Calibri"/>
                <w:sz w:val="20"/>
                <w:szCs w:val="20"/>
              </w:rPr>
              <w:t>rii unei rezolu</w:t>
            </w:r>
            <w:r w:rsidR="00926DEA">
              <w:rPr>
                <w:rFonts w:ascii="Calibri" w:hAnsi="Calibri" w:cs="Calibri"/>
                <w:sz w:val="20"/>
                <w:szCs w:val="20"/>
              </w:rPr>
              <w:t>ţ</w:t>
            </w:r>
            <w:r w:rsidRPr="00276CCF">
              <w:rPr>
                <w:rFonts w:ascii="Calibri" w:hAnsi="Calibri" w:cs="Calibri"/>
                <w:sz w:val="20"/>
                <w:szCs w:val="20"/>
              </w:rPr>
              <w:t>ii motivate.</w:t>
            </w:r>
          </w:p>
          <w:p w:rsidR="00023AB9" w:rsidRDefault="00023AB9" w:rsidP="00023AB9">
            <w:pPr>
              <w:pStyle w:val="Frspaiere"/>
              <w:jc w:val="both"/>
              <w:rPr>
                <w:rFonts w:ascii="Calibri" w:hAnsi="Calibri" w:cs="Calibri"/>
                <w:sz w:val="20"/>
                <w:szCs w:val="20"/>
              </w:rPr>
            </w:pPr>
            <w:r w:rsidRPr="00276CCF">
              <w:rPr>
                <w:rFonts w:ascii="Calibri" w:hAnsi="Calibri" w:cs="Calibri"/>
                <w:sz w:val="20"/>
                <w:szCs w:val="20"/>
              </w:rPr>
              <w:t>Pentru fiecare contesta</w:t>
            </w:r>
            <w:r w:rsidR="00926DEA">
              <w:rPr>
                <w:rFonts w:ascii="Calibri" w:hAnsi="Calibri" w:cs="Calibri"/>
                <w:sz w:val="20"/>
                <w:szCs w:val="20"/>
              </w:rPr>
              <w:t>ţ</w:t>
            </w:r>
            <w:r w:rsidRPr="00276CCF">
              <w:rPr>
                <w:rFonts w:ascii="Calibri" w:hAnsi="Calibri" w:cs="Calibri"/>
                <w:sz w:val="20"/>
                <w:szCs w:val="20"/>
              </w:rPr>
              <w:t>ie re</w:t>
            </w:r>
            <w:r w:rsidR="00926DEA">
              <w:rPr>
                <w:rFonts w:ascii="Calibri" w:hAnsi="Calibri" w:cs="Calibri"/>
                <w:sz w:val="20"/>
                <w:szCs w:val="20"/>
              </w:rPr>
              <w:t>ţ</w:t>
            </w:r>
            <w:r w:rsidRPr="00276CCF">
              <w:rPr>
                <w:rFonts w:ascii="Calibri" w:hAnsi="Calibri" w:cs="Calibri"/>
                <w:sz w:val="20"/>
                <w:szCs w:val="20"/>
              </w:rPr>
              <w:t>inut</w:t>
            </w:r>
            <w:r w:rsidR="00926DEA">
              <w:rPr>
                <w:rFonts w:ascii="Calibri" w:hAnsi="Calibri" w:cs="Calibri"/>
                <w:sz w:val="20"/>
                <w:szCs w:val="20"/>
              </w:rPr>
              <w:t>ă</w:t>
            </w:r>
            <w:r w:rsidRPr="00276CCF">
              <w:rPr>
                <w:rFonts w:ascii="Calibri" w:hAnsi="Calibri" w:cs="Calibri"/>
                <w:sz w:val="20"/>
                <w:szCs w:val="20"/>
              </w:rPr>
              <w:t xml:space="preserve"> </w:t>
            </w:r>
            <w:r w:rsidR="00926DEA">
              <w:rPr>
                <w:rFonts w:ascii="Calibri" w:hAnsi="Calibri" w:cs="Calibri"/>
                <w:sz w:val="20"/>
                <w:szCs w:val="20"/>
              </w:rPr>
              <w:t>î</w:t>
            </w:r>
            <w:r w:rsidRPr="00276CCF">
              <w:rPr>
                <w:rFonts w:ascii="Calibri" w:hAnsi="Calibri" w:cs="Calibri"/>
                <w:sz w:val="20"/>
                <w:szCs w:val="20"/>
              </w:rPr>
              <w:t>n vederea solu</w:t>
            </w:r>
            <w:r w:rsidR="00926DEA">
              <w:rPr>
                <w:rFonts w:ascii="Calibri" w:hAnsi="Calibri" w:cs="Calibri"/>
                <w:sz w:val="20"/>
                <w:szCs w:val="20"/>
              </w:rPr>
              <w:t>ţ</w:t>
            </w:r>
            <w:r w:rsidRPr="00276CCF">
              <w:rPr>
                <w:rFonts w:ascii="Calibri" w:hAnsi="Calibri" w:cs="Calibri"/>
                <w:sz w:val="20"/>
                <w:szCs w:val="20"/>
              </w:rPr>
              <w:t>ion</w:t>
            </w:r>
            <w:r w:rsidR="00926DEA">
              <w:rPr>
                <w:rFonts w:ascii="Calibri" w:hAnsi="Calibri" w:cs="Calibri"/>
                <w:sz w:val="20"/>
                <w:szCs w:val="20"/>
              </w:rPr>
              <w:t>ă</w:t>
            </w:r>
            <w:r w:rsidRPr="00276CCF">
              <w:rPr>
                <w:rFonts w:ascii="Calibri" w:hAnsi="Calibri" w:cs="Calibri"/>
                <w:sz w:val="20"/>
                <w:szCs w:val="20"/>
              </w:rPr>
              <w:t>rii</w:t>
            </w:r>
            <w:r w:rsidR="00926DEA">
              <w:rPr>
                <w:rFonts w:ascii="Calibri" w:hAnsi="Calibri" w:cs="Calibri"/>
                <w:sz w:val="20"/>
                <w:szCs w:val="20"/>
              </w:rPr>
              <w:t>,</w:t>
            </w:r>
            <w:r w:rsidRPr="00276CCF">
              <w:rPr>
                <w:rFonts w:ascii="Calibri" w:hAnsi="Calibri" w:cs="Calibri"/>
                <w:sz w:val="20"/>
                <w:szCs w:val="20"/>
              </w:rPr>
              <w:t xml:space="preserve"> achizitorul are obliga</w:t>
            </w:r>
            <w:r w:rsidR="00926DEA">
              <w:rPr>
                <w:rFonts w:ascii="Calibri" w:hAnsi="Calibri" w:cs="Calibri"/>
                <w:sz w:val="20"/>
                <w:szCs w:val="20"/>
              </w:rPr>
              <w:t>ţ</w:t>
            </w:r>
            <w:r w:rsidRPr="00276CCF">
              <w:rPr>
                <w:rFonts w:ascii="Calibri" w:hAnsi="Calibri" w:cs="Calibri"/>
                <w:sz w:val="20"/>
                <w:szCs w:val="20"/>
              </w:rPr>
              <w:t>ia de a formula o Rezolu</w:t>
            </w:r>
            <w:r w:rsidR="00926DEA">
              <w:rPr>
                <w:rFonts w:ascii="Calibri" w:hAnsi="Calibri" w:cs="Calibri"/>
                <w:sz w:val="20"/>
                <w:szCs w:val="20"/>
              </w:rPr>
              <w:t>ţ</w:t>
            </w:r>
            <w:r w:rsidRPr="00276CCF">
              <w:rPr>
                <w:rFonts w:ascii="Calibri" w:hAnsi="Calibri" w:cs="Calibri"/>
                <w:sz w:val="20"/>
                <w:szCs w:val="20"/>
              </w:rPr>
              <w:t>ie motivat</w:t>
            </w:r>
            <w:r w:rsidR="00926DEA">
              <w:rPr>
                <w:rFonts w:ascii="Calibri" w:hAnsi="Calibri" w:cs="Calibri"/>
                <w:sz w:val="20"/>
                <w:szCs w:val="20"/>
              </w:rPr>
              <w:t>ă</w:t>
            </w:r>
            <w:r w:rsidR="001733A7" w:rsidRPr="00276CCF">
              <w:rPr>
                <w:rFonts w:ascii="Calibri" w:hAnsi="Calibri" w:cs="Calibri"/>
                <w:sz w:val="20"/>
                <w:szCs w:val="20"/>
              </w:rPr>
              <w:t>, de admitere sau de respingere,</w:t>
            </w:r>
            <w:r w:rsidRPr="00276CCF">
              <w:rPr>
                <w:rFonts w:ascii="Calibri" w:hAnsi="Calibri" w:cs="Calibri"/>
                <w:sz w:val="20"/>
                <w:szCs w:val="20"/>
              </w:rPr>
              <w:t xml:space="preserve"> care trebuie s</w:t>
            </w:r>
            <w:r w:rsidR="00926DEA">
              <w:rPr>
                <w:rFonts w:ascii="Calibri" w:hAnsi="Calibri" w:cs="Calibri"/>
                <w:sz w:val="20"/>
                <w:szCs w:val="20"/>
              </w:rPr>
              <w:t>ă</w:t>
            </w:r>
            <w:r w:rsidRPr="00276CCF">
              <w:rPr>
                <w:rFonts w:ascii="Calibri" w:hAnsi="Calibri" w:cs="Calibri"/>
                <w:sz w:val="20"/>
                <w:szCs w:val="20"/>
              </w:rPr>
              <w:t xml:space="preserve"> fie comunicat</w:t>
            </w:r>
            <w:r w:rsidR="00926DEA">
              <w:rPr>
                <w:rFonts w:ascii="Calibri" w:hAnsi="Calibri" w:cs="Calibri"/>
                <w:sz w:val="20"/>
                <w:szCs w:val="20"/>
              </w:rPr>
              <w:t>ă</w:t>
            </w:r>
            <w:r w:rsidRPr="00276CCF">
              <w:rPr>
                <w:rFonts w:ascii="Calibri" w:hAnsi="Calibri" w:cs="Calibri"/>
                <w:sz w:val="20"/>
                <w:szCs w:val="20"/>
              </w:rPr>
              <w:t xml:space="preserve"> contestatorului </w:t>
            </w:r>
            <w:r w:rsidR="00926DEA">
              <w:rPr>
                <w:rFonts w:ascii="Calibri" w:hAnsi="Calibri" w:cs="Calibri"/>
                <w:sz w:val="20"/>
                <w:szCs w:val="20"/>
              </w:rPr>
              <w:t>ş</w:t>
            </w:r>
            <w:r w:rsidRPr="00276CCF">
              <w:rPr>
                <w:rFonts w:ascii="Calibri" w:hAnsi="Calibri" w:cs="Calibri"/>
                <w:sz w:val="20"/>
                <w:szCs w:val="20"/>
              </w:rPr>
              <w:t>i celorla</w:t>
            </w:r>
            <w:r w:rsidR="00926DEA">
              <w:rPr>
                <w:rFonts w:ascii="Calibri" w:hAnsi="Calibri" w:cs="Calibri"/>
                <w:sz w:val="20"/>
                <w:szCs w:val="20"/>
              </w:rPr>
              <w:t>lţ</w:t>
            </w:r>
            <w:r w:rsidRPr="00276CCF">
              <w:rPr>
                <w:rFonts w:ascii="Calibri" w:hAnsi="Calibri" w:cs="Calibri"/>
                <w:sz w:val="20"/>
                <w:szCs w:val="20"/>
              </w:rPr>
              <w:t>i participan</w:t>
            </w:r>
            <w:r w:rsidR="00926DEA">
              <w:rPr>
                <w:rFonts w:ascii="Calibri" w:hAnsi="Calibri" w:cs="Calibri"/>
                <w:sz w:val="20"/>
                <w:szCs w:val="20"/>
              </w:rPr>
              <w:t>ţ</w:t>
            </w:r>
            <w:r w:rsidRPr="00276CCF">
              <w:rPr>
                <w:rFonts w:ascii="Calibri" w:hAnsi="Calibri" w:cs="Calibri"/>
                <w:sz w:val="20"/>
                <w:szCs w:val="20"/>
              </w:rPr>
              <w:t>i implica</w:t>
            </w:r>
            <w:r w:rsidR="00926DEA">
              <w:rPr>
                <w:rFonts w:ascii="Calibri" w:hAnsi="Calibri" w:cs="Calibri"/>
                <w:sz w:val="20"/>
                <w:szCs w:val="20"/>
              </w:rPr>
              <w:t>ţ</w:t>
            </w:r>
            <w:r w:rsidRPr="00276CCF">
              <w:rPr>
                <w:rFonts w:ascii="Calibri" w:hAnsi="Calibri" w:cs="Calibri"/>
                <w:sz w:val="20"/>
                <w:szCs w:val="20"/>
              </w:rPr>
              <w:t xml:space="preserve">i </w:t>
            </w:r>
            <w:r w:rsidR="00926DEA">
              <w:rPr>
                <w:rFonts w:ascii="Calibri" w:hAnsi="Calibri" w:cs="Calibri"/>
                <w:sz w:val="20"/>
                <w:szCs w:val="20"/>
              </w:rPr>
              <w:t>î</w:t>
            </w:r>
            <w:r w:rsidRPr="00276CCF">
              <w:rPr>
                <w:rFonts w:ascii="Calibri" w:hAnsi="Calibri" w:cs="Calibri"/>
                <w:sz w:val="20"/>
                <w:szCs w:val="20"/>
              </w:rPr>
              <w:t>n procedura pentru atribuirea contractului de achizi</w:t>
            </w:r>
            <w:r w:rsidR="00926DEA">
              <w:rPr>
                <w:rFonts w:ascii="Calibri" w:hAnsi="Calibri" w:cs="Calibri"/>
                <w:sz w:val="20"/>
                <w:szCs w:val="20"/>
              </w:rPr>
              <w:t>ţ</w:t>
            </w:r>
            <w:r w:rsidRPr="00276CCF">
              <w:rPr>
                <w:rFonts w:ascii="Calibri" w:hAnsi="Calibri" w:cs="Calibri"/>
                <w:sz w:val="20"/>
                <w:szCs w:val="20"/>
              </w:rPr>
              <w:t>ie.</w:t>
            </w:r>
          </w:p>
          <w:p w:rsidR="00926DEA" w:rsidRPr="00276CCF" w:rsidRDefault="00926DEA" w:rsidP="00023AB9">
            <w:pPr>
              <w:pStyle w:val="Frspaiere"/>
              <w:jc w:val="both"/>
              <w:rPr>
                <w:rFonts w:ascii="Calibri" w:hAnsi="Calibri" w:cs="Calibri"/>
                <w:sz w:val="20"/>
                <w:szCs w:val="20"/>
              </w:rPr>
            </w:pPr>
          </w:p>
          <w:p w:rsidR="00023AB9" w:rsidRPr="00276CCF" w:rsidRDefault="00CE3A0F" w:rsidP="00023AB9">
            <w:pPr>
              <w:pStyle w:val="Frspaiere"/>
              <w:jc w:val="both"/>
              <w:rPr>
                <w:rFonts w:ascii="Calibri" w:hAnsi="Calibri" w:cs="Calibri"/>
                <w:sz w:val="20"/>
                <w:szCs w:val="20"/>
              </w:rPr>
            </w:pPr>
            <w:r>
              <w:rPr>
                <w:rFonts w:ascii="Calibri" w:hAnsi="Calibri" w:cs="Calibri"/>
                <w:sz w:val="20"/>
                <w:szCs w:val="20"/>
              </w:rPr>
              <w:t>Î</w:t>
            </w:r>
            <w:r w:rsidR="00023AB9" w:rsidRPr="00276CCF">
              <w:rPr>
                <w:rFonts w:ascii="Calibri" w:hAnsi="Calibri" w:cs="Calibri"/>
                <w:sz w:val="20"/>
                <w:szCs w:val="20"/>
              </w:rPr>
              <w:t>n termen de 2</w:t>
            </w:r>
            <w:r>
              <w:rPr>
                <w:rFonts w:ascii="Calibri" w:hAnsi="Calibri" w:cs="Calibri"/>
                <w:sz w:val="20"/>
                <w:szCs w:val="20"/>
              </w:rPr>
              <w:t xml:space="preserve"> </w:t>
            </w:r>
            <w:r w:rsidR="00023AB9" w:rsidRPr="00276CCF">
              <w:rPr>
                <w:rFonts w:ascii="Calibri" w:hAnsi="Calibri" w:cs="Calibri"/>
                <w:sz w:val="20"/>
                <w:szCs w:val="20"/>
              </w:rPr>
              <w:t>(dou</w:t>
            </w:r>
            <w:r>
              <w:rPr>
                <w:rFonts w:ascii="Calibri" w:hAnsi="Calibri" w:cs="Calibri"/>
                <w:sz w:val="20"/>
                <w:szCs w:val="20"/>
              </w:rPr>
              <w:t>ă</w:t>
            </w:r>
            <w:r w:rsidR="00023AB9" w:rsidRPr="00276CCF">
              <w:rPr>
                <w:rFonts w:ascii="Calibri" w:hAnsi="Calibri" w:cs="Calibri"/>
                <w:sz w:val="20"/>
                <w:szCs w:val="20"/>
              </w:rPr>
              <w:t>)</w:t>
            </w:r>
            <w:r>
              <w:rPr>
                <w:rFonts w:ascii="Calibri" w:hAnsi="Calibri" w:cs="Calibri"/>
                <w:sz w:val="20"/>
                <w:szCs w:val="20"/>
              </w:rPr>
              <w:t xml:space="preserve"> </w:t>
            </w:r>
            <w:r w:rsidR="00023AB9" w:rsidRPr="00276CCF">
              <w:rPr>
                <w:rFonts w:ascii="Calibri" w:hAnsi="Calibri" w:cs="Calibri"/>
                <w:sz w:val="20"/>
                <w:szCs w:val="20"/>
              </w:rPr>
              <w:t>zile lucr</w:t>
            </w:r>
            <w:r>
              <w:rPr>
                <w:rFonts w:ascii="Calibri" w:hAnsi="Calibri" w:cs="Calibri"/>
                <w:sz w:val="20"/>
                <w:szCs w:val="20"/>
              </w:rPr>
              <w:t>ă</w:t>
            </w:r>
            <w:r w:rsidR="00023AB9" w:rsidRPr="00276CCF">
              <w:rPr>
                <w:rFonts w:ascii="Calibri" w:hAnsi="Calibri" w:cs="Calibri"/>
                <w:sz w:val="20"/>
                <w:szCs w:val="20"/>
              </w:rPr>
              <w:t>toare de la primirea Rezolu</w:t>
            </w:r>
            <w:r>
              <w:rPr>
                <w:rFonts w:ascii="Calibri" w:hAnsi="Calibri" w:cs="Calibri"/>
                <w:sz w:val="20"/>
                <w:szCs w:val="20"/>
              </w:rPr>
              <w:t>ţ</w:t>
            </w:r>
            <w:r w:rsidR="00023AB9" w:rsidRPr="00276CCF">
              <w:rPr>
                <w:rFonts w:ascii="Calibri" w:hAnsi="Calibri" w:cs="Calibri"/>
                <w:sz w:val="20"/>
                <w:szCs w:val="20"/>
              </w:rPr>
              <w:t>iei motivate a achizitorului, contestatorii au oblig</w:t>
            </w:r>
            <w:r w:rsidR="001733A7" w:rsidRPr="00276CCF">
              <w:rPr>
                <w:rFonts w:ascii="Calibri" w:hAnsi="Calibri" w:cs="Calibri"/>
                <w:sz w:val="20"/>
                <w:szCs w:val="20"/>
              </w:rPr>
              <w:t>a</w:t>
            </w:r>
            <w:r>
              <w:rPr>
                <w:rFonts w:ascii="Calibri" w:hAnsi="Calibri" w:cs="Calibri"/>
                <w:sz w:val="20"/>
                <w:szCs w:val="20"/>
              </w:rPr>
              <w:t>ţ</w:t>
            </w:r>
            <w:r w:rsidR="001733A7" w:rsidRPr="00276CCF">
              <w:rPr>
                <w:rFonts w:ascii="Calibri" w:hAnsi="Calibri" w:cs="Calibri"/>
                <w:sz w:val="20"/>
                <w:szCs w:val="20"/>
              </w:rPr>
              <w:t>ia de a notifica achizitorul</w:t>
            </w:r>
            <w:r w:rsidR="00023AB9" w:rsidRPr="00276CCF">
              <w:rPr>
                <w:rFonts w:ascii="Calibri" w:hAnsi="Calibri" w:cs="Calibri"/>
                <w:sz w:val="20"/>
                <w:szCs w:val="20"/>
              </w:rPr>
              <w:t xml:space="preserve"> d</w:t>
            </w:r>
            <w:r w:rsidR="001733A7" w:rsidRPr="00276CCF">
              <w:rPr>
                <w:rFonts w:ascii="Calibri" w:hAnsi="Calibri" w:cs="Calibri"/>
                <w:sz w:val="20"/>
                <w:szCs w:val="20"/>
              </w:rPr>
              <w:t>ac</w:t>
            </w:r>
            <w:r>
              <w:rPr>
                <w:rFonts w:ascii="Calibri" w:hAnsi="Calibri" w:cs="Calibri"/>
                <w:sz w:val="20"/>
                <w:szCs w:val="20"/>
              </w:rPr>
              <w:t>ă</w:t>
            </w:r>
            <w:r w:rsidR="001733A7" w:rsidRPr="00276CCF">
              <w:rPr>
                <w:rFonts w:ascii="Calibri" w:hAnsi="Calibri" w:cs="Calibri"/>
                <w:sz w:val="20"/>
                <w:szCs w:val="20"/>
              </w:rPr>
              <w:t xml:space="preserve"> accept</w:t>
            </w:r>
            <w:r>
              <w:rPr>
                <w:rFonts w:ascii="Calibri" w:hAnsi="Calibri" w:cs="Calibri"/>
                <w:sz w:val="20"/>
                <w:szCs w:val="20"/>
              </w:rPr>
              <w:t>ă</w:t>
            </w:r>
            <w:r w:rsidR="001733A7" w:rsidRPr="00276CCF">
              <w:rPr>
                <w:rFonts w:ascii="Calibri" w:hAnsi="Calibri" w:cs="Calibri"/>
                <w:sz w:val="20"/>
                <w:szCs w:val="20"/>
              </w:rPr>
              <w:t xml:space="preserve"> sau nu rezolu</w:t>
            </w:r>
            <w:r>
              <w:rPr>
                <w:rFonts w:ascii="Calibri" w:hAnsi="Calibri" w:cs="Calibri"/>
                <w:sz w:val="20"/>
                <w:szCs w:val="20"/>
              </w:rPr>
              <w:t>ţ</w:t>
            </w:r>
            <w:r w:rsidR="001733A7" w:rsidRPr="00276CCF">
              <w:rPr>
                <w:rFonts w:ascii="Calibri" w:hAnsi="Calibri" w:cs="Calibri"/>
                <w:sz w:val="20"/>
                <w:szCs w:val="20"/>
              </w:rPr>
              <w:t xml:space="preserve">ia de admitere sau respingere precum </w:t>
            </w:r>
            <w:r>
              <w:rPr>
                <w:rFonts w:ascii="Calibri" w:hAnsi="Calibri" w:cs="Calibri"/>
                <w:sz w:val="20"/>
                <w:szCs w:val="20"/>
              </w:rPr>
              <w:t>ş</w:t>
            </w:r>
            <w:r w:rsidR="001733A7" w:rsidRPr="00276CCF">
              <w:rPr>
                <w:rFonts w:ascii="Calibri" w:hAnsi="Calibri" w:cs="Calibri"/>
                <w:sz w:val="20"/>
                <w:szCs w:val="20"/>
              </w:rPr>
              <w:t>i eventualele m</w:t>
            </w:r>
            <w:r>
              <w:rPr>
                <w:rFonts w:ascii="Calibri" w:hAnsi="Calibri" w:cs="Calibri"/>
                <w:sz w:val="20"/>
                <w:szCs w:val="20"/>
              </w:rPr>
              <w:t>ă</w:t>
            </w:r>
            <w:r w:rsidR="001733A7" w:rsidRPr="00276CCF">
              <w:rPr>
                <w:rFonts w:ascii="Calibri" w:hAnsi="Calibri" w:cs="Calibri"/>
                <w:sz w:val="20"/>
                <w:szCs w:val="20"/>
              </w:rPr>
              <w:t>suri</w:t>
            </w:r>
            <w:r w:rsidR="00023AB9" w:rsidRPr="00276CCF">
              <w:rPr>
                <w:rFonts w:ascii="Calibri" w:hAnsi="Calibri" w:cs="Calibri"/>
                <w:sz w:val="20"/>
                <w:szCs w:val="20"/>
              </w:rPr>
              <w:t xml:space="preserve"> decise, de c</w:t>
            </w:r>
            <w:r>
              <w:rPr>
                <w:rFonts w:ascii="Calibri" w:hAnsi="Calibri" w:cs="Calibri"/>
                <w:sz w:val="20"/>
                <w:szCs w:val="20"/>
              </w:rPr>
              <w:t>ă</w:t>
            </w:r>
            <w:r w:rsidR="00023AB9" w:rsidRPr="00276CCF">
              <w:rPr>
                <w:rFonts w:ascii="Calibri" w:hAnsi="Calibri" w:cs="Calibri"/>
                <w:sz w:val="20"/>
                <w:szCs w:val="20"/>
              </w:rPr>
              <w:t>tre acesta. Cei care notific</w:t>
            </w:r>
            <w:r>
              <w:rPr>
                <w:rFonts w:ascii="Calibri" w:hAnsi="Calibri" w:cs="Calibri"/>
                <w:sz w:val="20"/>
                <w:szCs w:val="20"/>
              </w:rPr>
              <w:t>ă</w:t>
            </w:r>
            <w:r w:rsidR="00023AB9" w:rsidRPr="00276CCF">
              <w:rPr>
                <w:rFonts w:ascii="Calibri" w:hAnsi="Calibri" w:cs="Calibri"/>
                <w:sz w:val="20"/>
                <w:szCs w:val="20"/>
              </w:rPr>
              <w:t xml:space="preserve"> achizitorul c</w:t>
            </w:r>
            <w:r>
              <w:rPr>
                <w:rFonts w:ascii="Calibri" w:hAnsi="Calibri" w:cs="Calibri"/>
                <w:sz w:val="20"/>
                <w:szCs w:val="20"/>
              </w:rPr>
              <w:t>ă</w:t>
            </w:r>
            <w:r w:rsidR="00023AB9" w:rsidRPr="00276CCF">
              <w:rPr>
                <w:rFonts w:ascii="Calibri" w:hAnsi="Calibri" w:cs="Calibri"/>
                <w:sz w:val="20"/>
                <w:szCs w:val="20"/>
              </w:rPr>
              <w:t xml:space="preserve"> accept</w:t>
            </w:r>
            <w:r>
              <w:rPr>
                <w:rFonts w:ascii="Calibri" w:hAnsi="Calibri" w:cs="Calibri"/>
                <w:sz w:val="20"/>
                <w:szCs w:val="20"/>
              </w:rPr>
              <w:t>ă</w:t>
            </w:r>
            <w:r w:rsidR="00023AB9" w:rsidRPr="00276CCF">
              <w:rPr>
                <w:rFonts w:ascii="Calibri" w:hAnsi="Calibri" w:cs="Calibri"/>
                <w:sz w:val="20"/>
                <w:szCs w:val="20"/>
              </w:rPr>
              <w:t xml:space="preserve"> rezolu</w:t>
            </w:r>
            <w:r>
              <w:rPr>
                <w:rFonts w:ascii="Calibri" w:hAnsi="Calibri" w:cs="Calibri"/>
                <w:sz w:val="20"/>
                <w:szCs w:val="20"/>
              </w:rPr>
              <w:t>ţ</w:t>
            </w:r>
            <w:r w:rsidR="00023AB9" w:rsidRPr="00276CCF">
              <w:rPr>
                <w:rFonts w:ascii="Calibri" w:hAnsi="Calibri" w:cs="Calibri"/>
                <w:sz w:val="20"/>
                <w:szCs w:val="20"/>
              </w:rPr>
              <w:t xml:space="preserve">ia </w:t>
            </w:r>
            <w:r>
              <w:rPr>
                <w:rFonts w:ascii="Calibri" w:hAnsi="Calibri" w:cs="Calibri"/>
                <w:sz w:val="20"/>
                <w:szCs w:val="20"/>
              </w:rPr>
              <w:t>ş</w:t>
            </w:r>
            <w:r w:rsidR="00023AB9" w:rsidRPr="00276CCF">
              <w:rPr>
                <w:rFonts w:ascii="Calibri" w:hAnsi="Calibri" w:cs="Calibri"/>
                <w:sz w:val="20"/>
                <w:szCs w:val="20"/>
              </w:rPr>
              <w:t>i m</w:t>
            </w:r>
            <w:r>
              <w:rPr>
                <w:rFonts w:ascii="Calibri" w:hAnsi="Calibri" w:cs="Calibri"/>
                <w:sz w:val="20"/>
                <w:szCs w:val="20"/>
              </w:rPr>
              <w:t>ă</w:t>
            </w:r>
            <w:r w:rsidR="00023AB9" w:rsidRPr="00276CCF">
              <w:rPr>
                <w:rFonts w:ascii="Calibri" w:hAnsi="Calibri" w:cs="Calibri"/>
                <w:sz w:val="20"/>
                <w:szCs w:val="20"/>
              </w:rPr>
              <w:t>surile corective decise</w:t>
            </w:r>
            <w:r w:rsidR="002C1C12" w:rsidRPr="00276CCF">
              <w:rPr>
                <w:rFonts w:ascii="Calibri" w:hAnsi="Calibri" w:cs="Calibri"/>
                <w:sz w:val="20"/>
                <w:szCs w:val="20"/>
              </w:rPr>
              <w:t>, vor fi dec</w:t>
            </w:r>
            <w:r>
              <w:rPr>
                <w:rFonts w:ascii="Calibri" w:hAnsi="Calibri" w:cs="Calibri"/>
                <w:sz w:val="20"/>
                <w:szCs w:val="20"/>
              </w:rPr>
              <w:t>ă</w:t>
            </w:r>
            <w:r w:rsidR="002C1C12" w:rsidRPr="00276CCF">
              <w:rPr>
                <w:rFonts w:ascii="Calibri" w:hAnsi="Calibri" w:cs="Calibri"/>
                <w:sz w:val="20"/>
                <w:szCs w:val="20"/>
              </w:rPr>
              <w:t>zu</w:t>
            </w:r>
            <w:r>
              <w:rPr>
                <w:rFonts w:ascii="Calibri" w:hAnsi="Calibri" w:cs="Calibri"/>
                <w:sz w:val="20"/>
                <w:szCs w:val="20"/>
              </w:rPr>
              <w:t>ţ</w:t>
            </w:r>
            <w:r w:rsidR="002C1C12" w:rsidRPr="00276CCF">
              <w:rPr>
                <w:rFonts w:ascii="Calibri" w:hAnsi="Calibri" w:cs="Calibri"/>
                <w:sz w:val="20"/>
                <w:szCs w:val="20"/>
              </w:rPr>
              <w:t>i</w:t>
            </w:r>
            <w:r w:rsidR="00023AB9" w:rsidRPr="00276CCF">
              <w:rPr>
                <w:rFonts w:ascii="Calibri" w:hAnsi="Calibri" w:cs="Calibri"/>
                <w:sz w:val="20"/>
                <w:szCs w:val="20"/>
              </w:rPr>
              <w:t xml:space="preserve"> din dreptul lor de a ataca </w:t>
            </w:r>
            <w:r>
              <w:rPr>
                <w:rFonts w:ascii="Calibri" w:hAnsi="Calibri" w:cs="Calibri"/>
                <w:sz w:val="20"/>
                <w:szCs w:val="20"/>
              </w:rPr>
              <w:t>î</w:t>
            </w:r>
            <w:r w:rsidR="00023AB9" w:rsidRPr="00276CCF">
              <w:rPr>
                <w:rFonts w:ascii="Calibri" w:hAnsi="Calibri" w:cs="Calibri"/>
                <w:sz w:val="20"/>
                <w:szCs w:val="20"/>
              </w:rPr>
              <w:t>n justi</w:t>
            </w:r>
            <w:r>
              <w:rPr>
                <w:rFonts w:ascii="Calibri" w:hAnsi="Calibri" w:cs="Calibri"/>
                <w:sz w:val="20"/>
                <w:szCs w:val="20"/>
              </w:rPr>
              <w:t>ţ</w:t>
            </w:r>
            <w:r w:rsidR="00023AB9" w:rsidRPr="00276CCF">
              <w:rPr>
                <w:rFonts w:ascii="Calibri" w:hAnsi="Calibri" w:cs="Calibri"/>
                <w:sz w:val="20"/>
                <w:szCs w:val="20"/>
              </w:rPr>
              <w:t>ie, inclusiv din acela de a introduce cerere de interven</w:t>
            </w:r>
            <w:r>
              <w:rPr>
                <w:rFonts w:ascii="Calibri" w:hAnsi="Calibri" w:cs="Calibri"/>
                <w:sz w:val="20"/>
                <w:szCs w:val="20"/>
              </w:rPr>
              <w:t>ţ</w:t>
            </w:r>
            <w:r w:rsidR="00023AB9" w:rsidRPr="00276CCF">
              <w:rPr>
                <w:rFonts w:ascii="Calibri" w:hAnsi="Calibri" w:cs="Calibri"/>
                <w:sz w:val="20"/>
                <w:szCs w:val="20"/>
              </w:rPr>
              <w:t xml:space="preserve">ie </w:t>
            </w:r>
            <w:r>
              <w:rPr>
                <w:rFonts w:ascii="Calibri" w:hAnsi="Calibri" w:cs="Calibri"/>
                <w:sz w:val="20"/>
                <w:szCs w:val="20"/>
              </w:rPr>
              <w:t>î</w:t>
            </w:r>
            <w:r w:rsidR="00023AB9" w:rsidRPr="00276CCF">
              <w:rPr>
                <w:rFonts w:ascii="Calibri" w:hAnsi="Calibri" w:cs="Calibri"/>
                <w:sz w:val="20"/>
                <w:szCs w:val="20"/>
              </w:rPr>
              <w:t>n interesul p</w:t>
            </w:r>
            <w:r>
              <w:rPr>
                <w:rFonts w:ascii="Calibri" w:hAnsi="Calibri" w:cs="Calibri"/>
                <w:sz w:val="20"/>
                <w:szCs w:val="20"/>
              </w:rPr>
              <w:t>ă</w:t>
            </w:r>
            <w:r w:rsidR="00023AB9" w:rsidRPr="00276CCF">
              <w:rPr>
                <w:rFonts w:ascii="Calibri" w:hAnsi="Calibri" w:cs="Calibri"/>
                <w:sz w:val="20"/>
                <w:szCs w:val="20"/>
              </w:rPr>
              <w:t>r</w:t>
            </w:r>
            <w:r>
              <w:rPr>
                <w:rFonts w:ascii="Calibri" w:hAnsi="Calibri" w:cs="Calibri"/>
                <w:sz w:val="20"/>
                <w:szCs w:val="20"/>
              </w:rPr>
              <w:t>ţ</w:t>
            </w:r>
            <w:r w:rsidR="00023AB9" w:rsidRPr="00276CCF">
              <w:rPr>
                <w:rFonts w:ascii="Calibri" w:hAnsi="Calibri" w:cs="Calibri"/>
                <w:sz w:val="20"/>
                <w:szCs w:val="20"/>
              </w:rPr>
              <w:t>ii care ar ataca respectiva rezolu</w:t>
            </w:r>
            <w:r>
              <w:rPr>
                <w:rFonts w:ascii="Calibri" w:hAnsi="Calibri" w:cs="Calibri"/>
                <w:sz w:val="20"/>
                <w:szCs w:val="20"/>
              </w:rPr>
              <w:t>ţ</w:t>
            </w:r>
            <w:r w:rsidR="00023AB9" w:rsidRPr="00276CCF">
              <w:rPr>
                <w:rFonts w:ascii="Calibri" w:hAnsi="Calibri" w:cs="Calibri"/>
                <w:sz w:val="20"/>
                <w:szCs w:val="20"/>
              </w:rPr>
              <w:t xml:space="preserve">ie </w:t>
            </w:r>
            <w:r>
              <w:rPr>
                <w:rFonts w:ascii="Calibri" w:hAnsi="Calibri" w:cs="Calibri"/>
                <w:sz w:val="20"/>
                <w:szCs w:val="20"/>
              </w:rPr>
              <w:t>ş</w:t>
            </w:r>
            <w:r w:rsidR="00023AB9" w:rsidRPr="00276CCF">
              <w:rPr>
                <w:rFonts w:ascii="Calibri" w:hAnsi="Calibri" w:cs="Calibri"/>
                <w:sz w:val="20"/>
                <w:szCs w:val="20"/>
              </w:rPr>
              <w:t>i/sau m</w:t>
            </w:r>
            <w:r>
              <w:rPr>
                <w:rFonts w:ascii="Calibri" w:hAnsi="Calibri" w:cs="Calibri"/>
                <w:sz w:val="20"/>
                <w:szCs w:val="20"/>
              </w:rPr>
              <w:t>ă</w:t>
            </w:r>
            <w:r w:rsidR="00023AB9" w:rsidRPr="00276CCF">
              <w:rPr>
                <w:rFonts w:ascii="Calibri" w:hAnsi="Calibri" w:cs="Calibri"/>
                <w:sz w:val="20"/>
                <w:szCs w:val="20"/>
              </w:rPr>
              <w:t xml:space="preserve">surile corective </w:t>
            </w:r>
            <w:r>
              <w:rPr>
                <w:rFonts w:ascii="Calibri" w:hAnsi="Calibri" w:cs="Calibri"/>
                <w:sz w:val="20"/>
                <w:szCs w:val="20"/>
              </w:rPr>
              <w:t>î</w:t>
            </w:r>
            <w:r w:rsidR="00023AB9" w:rsidRPr="00276CCF">
              <w:rPr>
                <w:rFonts w:ascii="Calibri" w:hAnsi="Calibri" w:cs="Calibri"/>
                <w:sz w:val="20"/>
                <w:szCs w:val="20"/>
              </w:rPr>
              <w:t>n cauz</w:t>
            </w:r>
            <w:r>
              <w:rPr>
                <w:rFonts w:ascii="Calibri" w:hAnsi="Calibri" w:cs="Calibri"/>
                <w:sz w:val="20"/>
                <w:szCs w:val="20"/>
              </w:rPr>
              <w:t>ă</w:t>
            </w:r>
            <w:r w:rsidR="00023AB9" w:rsidRPr="00276CCF">
              <w:rPr>
                <w:rFonts w:ascii="Calibri" w:hAnsi="Calibri" w:cs="Calibri"/>
                <w:sz w:val="20"/>
                <w:szCs w:val="20"/>
              </w:rPr>
              <w:t xml:space="preserve">. </w:t>
            </w:r>
            <w:r>
              <w:rPr>
                <w:rFonts w:ascii="Calibri" w:hAnsi="Calibri" w:cs="Calibri"/>
                <w:sz w:val="20"/>
                <w:szCs w:val="20"/>
              </w:rPr>
              <w:t>Î</w:t>
            </w:r>
            <w:r w:rsidR="00023AB9" w:rsidRPr="00276CCF">
              <w:rPr>
                <w:rFonts w:ascii="Calibri" w:hAnsi="Calibri" w:cs="Calibri"/>
                <w:sz w:val="20"/>
                <w:szCs w:val="20"/>
              </w:rPr>
              <w:t xml:space="preserve">n cazul </w:t>
            </w:r>
            <w:r>
              <w:rPr>
                <w:rFonts w:ascii="Calibri" w:hAnsi="Calibri" w:cs="Calibri"/>
                <w:sz w:val="20"/>
                <w:szCs w:val="20"/>
              </w:rPr>
              <w:t>î</w:t>
            </w:r>
            <w:r w:rsidR="00023AB9" w:rsidRPr="00276CCF">
              <w:rPr>
                <w:rFonts w:ascii="Calibri" w:hAnsi="Calibri" w:cs="Calibri"/>
                <w:sz w:val="20"/>
                <w:szCs w:val="20"/>
              </w:rPr>
              <w:t>n care contestatorii nu notific</w:t>
            </w:r>
            <w:r>
              <w:rPr>
                <w:rFonts w:ascii="Calibri" w:hAnsi="Calibri" w:cs="Calibri"/>
                <w:sz w:val="20"/>
                <w:szCs w:val="20"/>
              </w:rPr>
              <w:t>ă</w:t>
            </w:r>
            <w:r w:rsidR="00023AB9" w:rsidRPr="00276CCF">
              <w:rPr>
                <w:rFonts w:ascii="Calibri" w:hAnsi="Calibri" w:cs="Calibri"/>
                <w:sz w:val="20"/>
                <w:szCs w:val="20"/>
              </w:rPr>
              <w:t xml:space="preserve"> achizitorul </w:t>
            </w:r>
            <w:r>
              <w:rPr>
                <w:rFonts w:ascii="Calibri" w:hAnsi="Calibri" w:cs="Calibri"/>
                <w:sz w:val="20"/>
                <w:szCs w:val="20"/>
              </w:rPr>
              <w:t>î</w:t>
            </w:r>
            <w:r w:rsidR="00023AB9" w:rsidRPr="00276CCF">
              <w:rPr>
                <w:rFonts w:ascii="Calibri" w:hAnsi="Calibri" w:cs="Calibri"/>
                <w:sz w:val="20"/>
                <w:szCs w:val="20"/>
              </w:rPr>
              <w:t>n termenul prev</w:t>
            </w:r>
            <w:r>
              <w:rPr>
                <w:rFonts w:ascii="Calibri" w:hAnsi="Calibri" w:cs="Calibri"/>
                <w:sz w:val="20"/>
                <w:szCs w:val="20"/>
              </w:rPr>
              <w:t>ă</w:t>
            </w:r>
            <w:r w:rsidR="00023AB9" w:rsidRPr="00276CCF">
              <w:rPr>
                <w:rFonts w:ascii="Calibri" w:hAnsi="Calibri" w:cs="Calibri"/>
                <w:sz w:val="20"/>
                <w:szCs w:val="20"/>
              </w:rPr>
              <w:t>zut, se consider</w:t>
            </w:r>
            <w:r>
              <w:rPr>
                <w:rFonts w:ascii="Calibri" w:hAnsi="Calibri" w:cs="Calibri"/>
                <w:sz w:val="20"/>
                <w:szCs w:val="20"/>
              </w:rPr>
              <w:t>ă</w:t>
            </w:r>
            <w:r w:rsidR="00023AB9" w:rsidRPr="00276CCF">
              <w:rPr>
                <w:rFonts w:ascii="Calibri" w:hAnsi="Calibri" w:cs="Calibri"/>
                <w:sz w:val="20"/>
                <w:szCs w:val="20"/>
              </w:rPr>
              <w:t xml:space="preserve"> c</w:t>
            </w:r>
            <w:r>
              <w:rPr>
                <w:rFonts w:ascii="Calibri" w:hAnsi="Calibri" w:cs="Calibri"/>
                <w:sz w:val="20"/>
                <w:szCs w:val="20"/>
              </w:rPr>
              <w:t>ă</w:t>
            </w:r>
            <w:r w:rsidR="00023AB9" w:rsidRPr="00276CCF">
              <w:rPr>
                <w:rFonts w:ascii="Calibri" w:hAnsi="Calibri" w:cs="Calibri"/>
                <w:sz w:val="20"/>
                <w:szCs w:val="20"/>
              </w:rPr>
              <w:t xml:space="preserve"> au acceptat rezolu</w:t>
            </w:r>
            <w:r>
              <w:rPr>
                <w:rFonts w:ascii="Calibri" w:hAnsi="Calibri" w:cs="Calibri"/>
                <w:sz w:val="20"/>
                <w:szCs w:val="20"/>
              </w:rPr>
              <w:t>ţ</w:t>
            </w:r>
            <w:r w:rsidR="00023AB9" w:rsidRPr="00276CCF">
              <w:rPr>
                <w:rFonts w:ascii="Calibri" w:hAnsi="Calibri" w:cs="Calibri"/>
                <w:sz w:val="20"/>
                <w:szCs w:val="20"/>
              </w:rPr>
              <w:t>ia acestuia.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w:t>
            </w:r>
            <w:r w:rsidR="00CE3A0F">
              <w:rPr>
                <w:rFonts w:ascii="Calibri" w:hAnsi="Calibri" w:cs="Calibri"/>
                <w:sz w:val="20"/>
                <w:szCs w:val="20"/>
              </w:rPr>
              <w:t>Î</w:t>
            </w:r>
            <w:r w:rsidRPr="00276CCF">
              <w:rPr>
                <w:rFonts w:ascii="Calibri" w:hAnsi="Calibri" w:cs="Calibri"/>
                <w:sz w:val="20"/>
                <w:szCs w:val="20"/>
              </w:rPr>
              <w:t>n vederea formul</w:t>
            </w:r>
            <w:r w:rsidR="00CE3A0F">
              <w:rPr>
                <w:rFonts w:ascii="Calibri" w:hAnsi="Calibri" w:cs="Calibri"/>
                <w:sz w:val="20"/>
                <w:szCs w:val="20"/>
              </w:rPr>
              <w:t>ă</w:t>
            </w:r>
            <w:r w:rsidRPr="00276CCF">
              <w:rPr>
                <w:rFonts w:ascii="Calibri" w:hAnsi="Calibri" w:cs="Calibri"/>
                <w:sz w:val="20"/>
                <w:szCs w:val="20"/>
              </w:rPr>
              <w:t>rii rezolu</w:t>
            </w:r>
            <w:r w:rsidR="00CE3A0F">
              <w:rPr>
                <w:rFonts w:ascii="Calibri" w:hAnsi="Calibri" w:cs="Calibri"/>
                <w:sz w:val="20"/>
                <w:szCs w:val="20"/>
              </w:rPr>
              <w:t>ţ</w:t>
            </w:r>
            <w:r w:rsidRPr="00276CCF">
              <w:rPr>
                <w:rFonts w:ascii="Calibri" w:hAnsi="Calibri" w:cs="Calibri"/>
                <w:sz w:val="20"/>
                <w:szCs w:val="20"/>
              </w:rPr>
              <w:t>iei sale motivate</w:t>
            </w:r>
            <w:r w:rsidR="00CE3A0F">
              <w:rPr>
                <w:rFonts w:ascii="Calibri" w:hAnsi="Calibri" w:cs="Calibri"/>
                <w:sz w:val="20"/>
                <w:szCs w:val="20"/>
              </w:rPr>
              <w:t>,</w:t>
            </w:r>
            <w:r w:rsidRPr="00276CCF">
              <w:rPr>
                <w:rFonts w:ascii="Calibri" w:hAnsi="Calibri" w:cs="Calibri"/>
                <w:sz w:val="20"/>
                <w:szCs w:val="20"/>
              </w:rPr>
              <w:t xml:space="preserve"> achizitorul se poate consulta cu contestatorul </w:t>
            </w:r>
            <w:r w:rsidR="00CE3A0F">
              <w:rPr>
                <w:rFonts w:ascii="Calibri" w:hAnsi="Calibri" w:cs="Calibri"/>
                <w:sz w:val="20"/>
                <w:szCs w:val="20"/>
              </w:rPr>
              <w:t>ş</w:t>
            </w:r>
            <w:r w:rsidRPr="00276CCF">
              <w:rPr>
                <w:rFonts w:ascii="Calibri" w:hAnsi="Calibri" w:cs="Calibri"/>
                <w:sz w:val="20"/>
                <w:szCs w:val="20"/>
              </w:rPr>
              <w:t>i cu to</w:t>
            </w:r>
            <w:r w:rsidR="00CE3A0F">
              <w:rPr>
                <w:rFonts w:ascii="Calibri" w:hAnsi="Calibri" w:cs="Calibri"/>
                <w:sz w:val="20"/>
                <w:szCs w:val="20"/>
              </w:rPr>
              <w:t>ţ</w:t>
            </w:r>
            <w:r w:rsidRPr="00276CCF">
              <w:rPr>
                <w:rFonts w:ascii="Calibri" w:hAnsi="Calibri" w:cs="Calibri"/>
                <w:sz w:val="20"/>
                <w:szCs w:val="20"/>
              </w:rPr>
              <w:t>i cei care s-au asociat contesta</w:t>
            </w:r>
            <w:r w:rsidR="00CE3A0F">
              <w:rPr>
                <w:rFonts w:ascii="Calibri" w:hAnsi="Calibri" w:cs="Calibri"/>
                <w:sz w:val="20"/>
                <w:szCs w:val="20"/>
              </w:rPr>
              <w:t>ţ</w:t>
            </w:r>
            <w:r w:rsidRPr="00276CCF">
              <w:rPr>
                <w:rFonts w:ascii="Calibri" w:hAnsi="Calibri" w:cs="Calibri"/>
                <w:sz w:val="20"/>
                <w:szCs w:val="20"/>
              </w:rPr>
              <w:t>iei; de asemenea, achizitorul poate ini</w:t>
            </w:r>
            <w:r w:rsidR="00CE3A0F">
              <w:rPr>
                <w:rFonts w:ascii="Calibri" w:hAnsi="Calibri" w:cs="Calibri"/>
                <w:sz w:val="20"/>
                <w:szCs w:val="20"/>
              </w:rPr>
              <w:t>ţ</w:t>
            </w:r>
            <w:r w:rsidRPr="00276CCF">
              <w:rPr>
                <w:rFonts w:ascii="Calibri" w:hAnsi="Calibri" w:cs="Calibri"/>
                <w:sz w:val="20"/>
                <w:szCs w:val="20"/>
              </w:rPr>
              <w:t>ia consult</w:t>
            </w:r>
            <w:r w:rsidR="00CE3A0F">
              <w:rPr>
                <w:rFonts w:ascii="Calibri" w:hAnsi="Calibri" w:cs="Calibri"/>
                <w:sz w:val="20"/>
                <w:szCs w:val="20"/>
              </w:rPr>
              <w:t>ă</w:t>
            </w:r>
            <w:r w:rsidRPr="00276CCF">
              <w:rPr>
                <w:rFonts w:ascii="Calibri" w:hAnsi="Calibri" w:cs="Calibri"/>
                <w:sz w:val="20"/>
                <w:szCs w:val="20"/>
              </w:rPr>
              <w:t xml:space="preserve">ri </w:t>
            </w:r>
            <w:r w:rsidR="00CE3A0F">
              <w:rPr>
                <w:rFonts w:ascii="Calibri" w:hAnsi="Calibri" w:cs="Calibri"/>
                <w:sz w:val="20"/>
                <w:szCs w:val="20"/>
              </w:rPr>
              <w:t>ş</w:t>
            </w:r>
            <w:r w:rsidRPr="00276CCF">
              <w:rPr>
                <w:rFonts w:ascii="Calibri" w:hAnsi="Calibri" w:cs="Calibri"/>
                <w:sz w:val="20"/>
                <w:szCs w:val="20"/>
              </w:rPr>
              <w:t>i cu ceilal</w:t>
            </w:r>
            <w:r w:rsidR="00CE3A0F">
              <w:rPr>
                <w:rFonts w:ascii="Calibri" w:hAnsi="Calibri" w:cs="Calibri"/>
                <w:sz w:val="20"/>
                <w:szCs w:val="20"/>
              </w:rPr>
              <w:t>ţ</w:t>
            </w:r>
            <w:r w:rsidRPr="00276CCF">
              <w:rPr>
                <w:rFonts w:ascii="Calibri" w:hAnsi="Calibri" w:cs="Calibri"/>
                <w:sz w:val="20"/>
                <w:szCs w:val="20"/>
              </w:rPr>
              <w:t>i participan</w:t>
            </w:r>
            <w:r w:rsidR="00CE3A0F">
              <w:rPr>
                <w:rFonts w:ascii="Calibri" w:hAnsi="Calibri" w:cs="Calibri"/>
                <w:sz w:val="20"/>
                <w:szCs w:val="20"/>
              </w:rPr>
              <w:t>ţ</w:t>
            </w:r>
            <w:r w:rsidRPr="00276CCF">
              <w:rPr>
                <w:rFonts w:ascii="Calibri" w:hAnsi="Calibri" w:cs="Calibri"/>
                <w:sz w:val="20"/>
                <w:szCs w:val="20"/>
              </w:rPr>
              <w:t>i implica</w:t>
            </w:r>
            <w:r w:rsidR="00CE3A0F">
              <w:rPr>
                <w:rFonts w:ascii="Calibri" w:hAnsi="Calibri" w:cs="Calibri"/>
                <w:sz w:val="20"/>
                <w:szCs w:val="20"/>
              </w:rPr>
              <w:t>ţ</w:t>
            </w:r>
            <w:r w:rsidRPr="00276CCF">
              <w:rPr>
                <w:rFonts w:ascii="Calibri" w:hAnsi="Calibri" w:cs="Calibri"/>
                <w:sz w:val="20"/>
                <w:szCs w:val="20"/>
              </w:rPr>
              <w:t xml:space="preserve">i </w:t>
            </w:r>
            <w:r w:rsidR="00CE3A0F">
              <w:rPr>
                <w:rFonts w:ascii="Calibri" w:hAnsi="Calibri" w:cs="Calibri"/>
                <w:sz w:val="20"/>
                <w:szCs w:val="20"/>
              </w:rPr>
              <w:t>î</w:t>
            </w:r>
            <w:r w:rsidRPr="00276CCF">
              <w:rPr>
                <w:rFonts w:ascii="Calibri" w:hAnsi="Calibri" w:cs="Calibri"/>
                <w:sz w:val="20"/>
                <w:szCs w:val="20"/>
              </w:rPr>
              <w:t>n procedura pentru atribuirea contractului de achizi</w:t>
            </w:r>
            <w:r w:rsidR="00CE3A0F">
              <w:rPr>
                <w:rFonts w:ascii="Calibri" w:hAnsi="Calibri" w:cs="Calibri"/>
                <w:sz w:val="20"/>
                <w:szCs w:val="20"/>
              </w:rPr>
              <w:t>ţ</w:t>
            </w:r>
            <w:r w:rsidRPr="00276CCF">
              <w:rPr>
                <w:rFonts w:ascii="Calibri" w:hAnsi="Calibri" w:cs="Calibri"/>
                <w:sz w:val="20"/>
                <w:szCs w:val="20"/>
              </w:rPr>
              <w:t>ie.</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Ori de c</w:t>
            </w:r>
            <w:r w:rsidR="00CE3A0F">
              <w:rPr>
                <w:rFonts w:ascii="Calibri" w:hAnsi="Calibri" w:cs="Calibri"/>
                <w:sz w:val="20"/>
                <w:szCs w:val="20"/>
              </w:rPr>
              <w:t>â</w:t>
            </w:r>
            <w:r w:rsidRPr="00276CCF">
              <w:rPr>
                <w:rFonts w:ascii="Calibri" w:hAnsi="Calibri" w:cs="Calibri"/>
                <w:sz w:val="20"/>
                <w:szCs w:val="20"/>
              </w:rPr>
              <w:t>te ori, achizitorul re</w:t>
            </w:r>
            <w:r w:rsidR="00CE3A0F">
              <w:rPr>
                <w:rFonts w:ascii="Calibri" w:hAnsi="Calibri" w:cs="Calibri"/>
                <w:sz w:val="20"/>
                <w:szCs w:val="20"/>
              </w:rPr>
              <w:t>ţ</w:t>
            </w:r>
            <w:r w:rsidRPr="00276CCF">
              <w:rPr>
                <w:rFonts w:ascii="Calibri" w:hAnsi="Calibri" w:cs="Calibri"/>
                <w:sz w:val="20"/>
                <w:szCs w:val="20"/>
              </w:rPr>
              <w:t xml:space="preserve">ine </w:t>
            </w:r>
            <w:r w:rsidR="00CE3A0F">
              <w:rPr>
                <w:rFonts w:ascii="Calibri" w:hAnsi="Calibri" w:cs="Calibri"/>
                <w:sz w:val="20"/>
                <w:szCs w:val="20"/>
              </w:rPr>
              <w:t>î</w:t>
            </w:r>
            <w:r w:rsidRPr="00276CCF">
              <w:rPr>
                <w:rFonts w:ascii="Calibri" w:hAnsi="Calibri" w:cs="Calibri"/>
                <w:sz w:val="20"/>
                <w:szCs w:val="20"/>
              </w:rPr>
              <w:t>n vederea solu</w:t>
            </w:r>
            <w:r w:rsidR="00CE3A0F">
              <w:rPr>
                <w:rFonts w:ascii="Calibri" w:hAnsi="Calibri" w:cs="Calibri"/>
                <w:sz w:val="20"/>
                <w:szCs w:val="20"/>
              </w:rPr>
              <w:t>ţ</w:t>
            </w:r>
            <w:r w:rsidRPr="00276CCF">
              <w:rPr>
                <w:rFonts w:ascii="Calibri" w:hAnsi="Calibri" w:cs="Calibri"/>
                <w:sz w:val="20"/>
                <w:szCs w:val="20"/>
              </w:rPr>
              <w:t>ion</w:t>
            </w:r>
            <w:r w:rsidR="00CE3A0F">
              <w:rPr>
                <w:rFonts w:ascii="Calibri" w:hAnsi="Calibri" w:cs="Calibri"/>
                <w:sz w:val="20"/>
                <w:szCs w:val="20"/>
              </w:rPr>
              <w:t>ă</w:t>
            </w:r>
            <w:r w:rsidRPr="00276CCF">
              <w:rPr>
                <w:rFonts w:ascii="Calibri" w:hAnsi="Calibri" w:cs="Calibri"/>
                <w:sz w:val="20"/>
                <w:szCs w:val="20"/>
              </w:rPr>
              <w:t>rii mai multe contesta</w:t>
            </w:r>
            <w:r w:rsidR="00CE3A0F">
              <w:rPr>
                <w:rFonts w:ascii="Calibri" w:hAnsi="Calibri" w:cs="Calibri"/>
                <w:sz w:val="20"/>
                <w:szCs w:val="20"/>
              </w:rPr>
              <w:t>ţ</w:t>
            </w:r>
            <w:r w:rsidRPr="00276CCF">
              <w:rPr>
                <w:rFonts w:ascii="Calibri" w:hAnsi="Calibri" w:cs="Calibri"/>
                <w:sz w:val="20"/>
                <w:szCs w:val="20"/>
              </w:rPr>
              <w:t xml:space="preserve">ii </w:t>
            </w:r>
            <w:r w:rsidR="00CE3A0F">
              <w:rPr>
                <w:rFonts w:ascii="Calibri" w:hAnsi="Calibri" w:cs="Calibri"/>
                <w:sz w:val="20"/>
                <w:szCs w:val="20"/>
              </w:rPr>
              <w:t>î</w:t>
            </w:r>
            <w:r w:rsidRPr="00276CCF">
              <w:rPr>
                <w:rFonts w:ascii="Calibri" w:hAnsi="Calibri" w:cs="Calibri"/>
                <w:sz w:val="20"/>
                <w:szCs w:val="20"/>
              </w:rPr>
              <w:t>mpotriva aceluia</w:t>
            </w:r>
            <w:r w:rsidR="00CE3A0F">
              <w:rPr>
                <w:rFonts w:ascii="Calibri" w:hAnsi="Calibri" w:cs="Calibri"/>
                <w:sz w:val="20"/>
                <w:szCs w:val="20"/>
              </w:rPr>
              <w:t>ş</w:t>
            </w:r>
            <w:r w:rsidRPr="00276CCF">
              <w:rPr>
                <w:rFonts w:ascii="Calibri" w:hAnsi="Calibri" w:cs="Calibri"/>
                <w:sz w:val="20"/>
                <w:szCs w:val="20"/>
              </w:rPr>
              <w:t>i act sau aceleia</w:t>
            </w:r>
            <w:r w:rsidR="00CE3A0F">
              <w:rPr>
                <w:rFonts w:ascii="Calibri" w:hAnsi="Calibri" w:cs="Calibri"/>
                <w:sz w:val="20"/>
                <w:szCs w:val="20"/>
              </w:rPr>
              <w:t>ş</w:t>
            </w:r>
            <w:r w:rsidRPr="00276CCF">
              <w:rPr>
                <w:rFonts w:ascii="Calibri" w:hAnsi="Calibri" w:cs="Calibri"/>
                <w:sz w:val="20"/>
                <w:szCs w:val="20"/>
              </w:rPr>
              <w:t>i decizii invocate ca nelegale are obliga</w:t>
            </w:r>
            <w:r w:rsidR="00CE3A0F">
              <w:rPr>
                <w:rFonts w:ascii="Calibri" w:hAnsi="Calibri" w:cs="Calibri"/>
                <w:sz w:val="20"/>
                <w:szCs w:val="20"/>
              </w:rPr>
              <w:t>ţ</w:t>
            </w:r>
            <w:r w:rsidRPr="00276CCF">
              <w:rPr>
                <w:rFonts w:ascii="Calibri" w:hAnsi="Calibri" w:cs="Calibri"/>
                <w:sz w:val="20"/>
                <w:szCs w:val="20"/>
              </w:rPr>
              <w:t>ia s</w:t>
            </w:r>
            <w:r w:rsidR="00CE3A0F">
              <w:rPr>
                <w:rFonts w:ascii="Calibri" w:hAnsi="Calibri" w:cs="Calibri"/>
                <w:sz w:val="20"/>
                <w:szCs w:val="20"/>
              </w:rPr>
              <w:t>ă</w:t>
            </w:r>
            <w:r w:rsidRPr="00276CCF">
              <w:rPr>
                <w:rFonts w:ascii="Calibri" w:hAnsi="Calibri" w:cs="Calibri"/>
                <w:sz w:val="20"/>
                <w:szCs w:val="20"/>
              </w:rPr>
              <w:t xml:space="preserve"> solu</w:t>
            </w:r>
            <w:r w:rsidR="00CE3A0F">
              <w:rPr>
                <w:rFonts w:ascii="Calibri" w:hAnsi="Calibri" w:cs="Calibri"/>
                <w:sz w:val="20"/>
                <w:szCs w:val="20"/>
              </w:rPr>
              <w:t>ţ</w:t>
            </w:r>
            <w:r w:rsidRPr="00276CCF">
              <w:rPr>
                <w:rFonts w:ascii="Calibri" w:hAnsi="Calibri" w:cs="Calibri"/>
                <w:sz w:val="20"/>
                <w:szCs w:val="20"/>
              </w:rPr>
              <w:t xml:space="preserve">ioneze </w:t>
            </w:r>
            <w:r w:rsidR="00CE3A0F">
              <w:rPr>
                <w:rFonts w:ascii="Calibri" w:hAnsi="Calibri" w:cs="Calibri"/>
                <w:sz w:val="20"/>
                <w:szCs w:val="20"/>
              </w:rPr>
              <w:t>î</w:t>
            </w:r>
            <w:r w:rsidRPr="00276CCF">
              <w:rPr>
                <w:rFonts w:ascii="Calibri" w:hAnsi="Calibri" w:cs="Calibri"/>
                <w:sz w:val="20"/>
                <w:szCs w:val="20"/>
              </w:rPr>
              <w:t>n mod unitar toate contesta</w:t>
            </w:r>
            <w:r w:rsidR="00CE3A0F">
              <w:rPr>
                <w:rFonts w:ascii="Calibri" w:hAnsi="Calibri" w:cs="Calibri"/>
                <w:sz w:val="20"/>
                <w:szCs w:val="20"/>
              </w:rPr>
              <w:t>ţ</w:t>
            </w:r>
            <w:r w:rsidRPr="00276CCF">
              <w:rPr>
                <w:rFonts w:ascii="Calibri" w:hAnsi="Calibri" w:cs="Calibri"/>
                <w:sz w:val="20"/>
                <w:szCs w:val="20"/>
              </w:rPr>
              <w:t>iile primite, av</w:t>
            </w:r>
            <w:r w:rsidR="00CE3A0F">
              <w:rPr>
                <w:rFonts w:ascii="Calibri" w:hAnsi="Calibri" w:cs="Calibri"/>
                <w:sz w:val="20"/>
                <w:szCs w:val="20"/>
              </w:rPr>
              <w:t>â</w:t>
            </w:r>
            <w:r w:rsidRPr="00276CCF">
              <w:rPr>
                <w:rFonts w:ascii="Calibri" w:hAnsi="Calibri" w:cs="Calibri"/>
                <w:sz w:val="20"/>
                <w:szCs w:val="20"/>
              </w:rPr>
              <w:t xml:space="preserve">nd </w:t>
            </w:r>
            <w:r w:rsidR="00CE3A0F">
              <w:rPr>
                <w:rFonts w:ascii="Calibri" w:hAnsi="Calibri" w:cs="Calibri"/>
                <w:sz w:val="20"/>
                <w:szCs w:val="20"/>
              </w:rPr>
              <w:t>î</w:t>
            </w:r>
            <w:r w:rsidRPr="00276CCF">
              <w:rPr>
                <w:rFonts w:ascii="Calibri" w:hAnsi="Calibri" w:cs="Calibri"/>
                <w:sz w:val="20"/>
                <w:szCs w:val="20"/>
              </w:rPr>
              <w:t>n vedere respectarea principiului tratamentului egal.</w:t>
            </w:r>
          </w:p>
          <w:p w:rsidR="001C64D5" w:rsidRDefault="001C64D5" w:rsidP="00023AB9">
            <w:pPr>
              <w:pStyle w:val="Frspaiere"/>
              <w:jc w:val="both"/>
              <w:rPr>
                <w:rFonts w:ascii="Calibri" w:hAnsi="Calibri" w:cs="Calibri"/>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 xml:space="preserve">n </w:t>
            </w:r>
            <w:r w:rsidR="001733A7" w:rsidRPr="00276CCF">
              <w:rPr>
                <w:rFonts w:ascii="Calibri" w:hAnsi="Calibri" w:cs="Calibri"/>
                <w:sz w:val="20"/>
                <w:szCs w:val="20"/>
              </w:rPr>
              <w:t xml:space="preserve">procedura de </w:t>
            </w:r>
            <w:r w:rsidRPr="00276CCF">
              <w:rPr>
                <w:rFonts w:ascii="Calibri" w:hAnsi="Calibri" w:cs="Calibri"/>
                <w:sz w:val="20"/>
                <w:szCs w:val="20"/>
              </w:rPr>
              <w:t>solu</w:t>
            </w:r>
            <w:r w:rsidR="00C9048D">
              <w:rPr>
                <w:rFonts w:ascii="Calibri" w:hAnsi="Calibri" w:cs="Calibri"/>
                <w:sz w:val="20"/>
                <w:szCs w:val="20"/>
              </w:rPr>
              <w:t>ţ</w:t>
            </w:r>
            <w:r w:rsidRPr="00276CCF">
              <w:rPr>
                <w:rFonts w:ascii="Calibri" w:hAnsi="Calibri" w:cs="Calibri"/>
                <w:sz w:val="20"/>
                <w:szCs w:val="20"/>
              </w:rPr>
              <w:t xml:space="preserve">ionarea </w:t>
            </w:r>
            <w:r w:rsidR="001733A7" w:rsidRPr="00276CCF">
              <w:rPr>
                <w:rFonts w:ascii="Calibri" w:hAnsi="Calibri" w:cs="Calibri"/>
                <w:sz w:val="20"/>
                <w:szCs w:val="20"/>
              </w:rPr>
              <w:t xml:space="preserve">a </w:t>
            </w:r>
            <w:r w:rsidRPr="00276CCF">
              <w:rPr>
                <w:rFonts w:ascii="Calibri" w:hAnsi="Calibri" w:cs="Calibri"/>
                <w:sz w:val="20"/>
                <w:szCs w:val="20"/>
              </w:rPr>
              <w:t>contesta</w:t>
            </w:r>
            <w:r w:rsidR="00C9048D">
              <w:rPr>
                <w:rFonts w:ascii="Calibri" w:hAnsi="Calibri" w:cs="Calibri"/>
                <w:sz w:val="20"/>
                <w:szCs w:val="20"/>
              </w:rPr>
              <w:t>ţ</w:t>
            </w:r>
            <w:r w:rsidRPr="00276CCF">
              <w:rPr>
                <w:rFonts w:ascii="Calibri" w:hAnsi="Calibri" w:cs="Calibri"/>
                <w:sz w:val="20"/>
                <w:szCs w:val="20"/>
              </w:rPr>
              <w:t>iilor</w:t>
            </w:r>
            <w:r w:rsidR="00C9048D">
              <w:rPr>
                <w:rFonts w:ascii="Calibri" w:hAnsi="Calibri" w:cs="Calibri"/>
                <w:sz w:val="20"/>
                <w:szCs w:val="20"/>
              </w:rPr>
              <w:t>,</w:t>
            </w:r>
            <w:r w:rsidRPr="00276CCF">
              <w:rPr>
                <w:rFonts w:ascii="Calibri" w:hAnsi="Calibri" w:cs="Calibri"/>
                <w:sz w:val="20"/>
                <w:szCs w:val="20"/>
              </w:rPr>
              <w:t xml:space="preserve"> achizitorul poate decide m</w:t>
            </w:r>
            <w:r w:rsidR="00C9048D">
              <w:rPr>
                <w:rFonts w:ascii="Calibri" w:hAnsi="Calibri" w:cs="Calibri"/>
                <w:sz w:val="20"/>
                <w:szCs w:val="20"/>
              </w:rPr>
              <w:t>ă</w:t>
            </w:r>
            <w:r w:rsidRPr="00276CCF">
              <w:rPr>
                <w:rFonts w:ascii="Calibri" w:hAnsi="Calibri" w:cs="Calibri"/>
                <w:sz w:val="20"/>
                <w:szCs w:val="20"/>
              </w:rPr>
              <w:t xml:space="preserve">suri corective de modificare, </w:t>
            </w:r>
            <w:r w:rsidR="00C9048D">
              <w:rPr>
                <w:rFonts w:ascii="Calibri" w:hAnsi="Calibri" w:cs="Calibri"/>
                <w:sz w:val="20"/>
                <w:szCs w:val="20"/>
              </w:rPr>
              <w:t>î</w:t>
            </w:r>
            <w:r w:rsidRPr="00276CCF">
              <w:rPr>
                <w:rFonts w:ascii="Calibri" w:hAnsi="Calibri" w:cs="Calibri"/>
                <w:sz w:val="20"/>
                <w:szCs w:val="20"/>
              </w:rPr>
              <w:t xml:space="preserve">ncetare, revocare, anulare </w:t>
            </w:r>
            <w:r w:rsidR="00C9048D">
              <w:rPr>
                <w:rFonts w:ascii="Calibri" w:hAnsi="Calibri" w:cs="Calibri"/>
                <w:sz w:val="20"/>
                <w:szCs w:val="20"/>
              </w:rPr>
              <w:t>ş</w:t>
            </w:r>
            <w:r w:rsidRPr="00276CCF">
              <w:rPr>
                <w:rFonts w:ascii="Calibri" w:hAnsi="Calibri" w:cs="Calibri"/>
                <w:sz w:val="20"/>
                <w:szCs w:val="20"/>
              </w:rPr>
              <w:t xml:space="preserve">i altele asemenea ale actelor </w:t>
            </w:r>
            <w:r w:rsidR="00C9048D">
              <w:rPr>
                <w:rFonts w:ascii="Calibri" w:hAnsi="Calibri" w:cs="Calibri"/>
                <w:sz w:val="20"/>
                <w:szCs w:val="20"/>
              </w:rPr>
              <w:t>ş</w:t>
            </w:r>
            <w:r w:rsidRPr="00276CCF">
              <w:rPr>
                <w:rFonts w:ascii="Calibri" w:hAnsi="Calibri" w:cs="Calibri"/>
                <w:sz w:val="20"/>
                <w:szCs w:val="20"/>
              </w:rPr>
              <w:t>i deciziilor sau ale activit</w:t>
            </w:r>
            <w:r w:rsidR="00C9048D">
              <w:rPr>
                <w:rFonts w:ascii="Calibri" w:hAnsi="Calibri" w:cs="Calibri"/>
                <w:sz w:val="20"/>
                <w:szCs w:val="20"/>
              </w:rPr>
              <w:t>ăţ</w:t>
            </w:r>
            <w:r w:rsidRPr="00276CCF">
              <w:rPr>
                <w:rFonts w:ascii="Calibri" w:hAnsi="Calibri" w:cs="Calibri"/>
                <w:sz w:val="20"/>
                <w:szCs w:val="20"/>
              </w:rPr>
              <w:t xml:space="preserve">ilor </w:t>
            </w:r>
            <w:r w:rsidR="00C9048D">
              <w:rPr>
                <w:rFonts w:ascii="Calibri" w:hAnsi="Calibri" w:cs="Calibri"/>
                <w:sz w:val="20"/>
                <w:szCs w:val="20"/>
              </w:rPr>
              <w:t>î</w:t>
            </w:r>
            <w:r w:rsidRPr="00276CCF">
              <w:rPr>
                <w:rFonts w:ascii="Calibri" w:hAnsi="Calibri" w:cs="Calibri"/>
                <w:sz w:val="20"/>
                <w:szCs w:val="20"/>
              </w:rPr>
              <w:t>n leg</w:t>
            </w:r>
            <w:r w:rsidR="00C9048D">
              <w:rPr>
                <w:rFonts w:ascii="Calibri" w:hAnsi="Calibri" w:cs="Calibri"/>
                <w:sz w:val="20"/>
                <w:szCs w:val="20"/>
              </w:rPr>
              <w:t>ă</w:t>
            </w:r>
            <w:r w:rsidRPr="00276CCF">
              <w:rPr>
                <w:rFonts w:ascii="Calibri" w:hAnsi="Calibri" w:cs="Calibri"/>
                <w:sz w:val="20"/>
                <w:szCs w:val="20"/>
              </w:rPr>
              <w:t>tura cu acestea.</w:t>
            </w: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Sub sanc</w:t>
            </w:r>
            <w:r w:rsidR="00C9048D">
              <w:rPr>
                <w:rFonts w:ascii="Calibri" w:hAnsi="Calibri" w:cs="Calibri"/>
                <w:sz w:val="20"/>
                <w:szCs w:val="20"/>
              </w:rPr>
              <w:t>ţ</w:t>
            </w:r>
            <w:r w:rsidRPr="00276CCF">
              <w:rPr>
                <w:rFonts w:ascii="Calibri" w:hAnsi="Calibri" w:cs="Calibri"/>
                <w:sz w:val="20"/>
                <w:szCs w:val="20"/>
              </w:rPr>
              <w:t>iunea dec</w:t>
            </w:r>
            <w:r w:rsidR="00C9048D">
              <w:rPr>
                <w:rFonts w:ascii="Calibri" w:hAnsi="Calibri" w:cs="Calibri"/>
                <w:sz w:val="20"/>
                <w:szCs w:val="20"/>
              </w:rPr>
              <w:t>ă</w:t>
            </w:r>
            <w:r w:rsidRPr="00276CCF">
              <w:rPr>
                <w:rFonts w:ascii="Calibri" w:hAnsi="Calibri" w:cs="Calibri"/>
                <w:sz w:val="20"/>
                <w:szCs w:val="20"/>
              </w:rPr>
              <w:t>derii, ac</w:t>
            </w:r>
            <w:r w:rsidR="00C9048D">
              <w:rPr>
                <w:rFonts w:ascii="Calibri" w:hAnsi="Calibri" w:cs="Calibri"/>
                <w:sz w:val="20"/>
                <w:szCs w:val="20"/>
              </w:rPr>
              <w:t>ţ</w:t>
            </w:r>
            <w:r w:rsidRPr="00276CCF">
              <w:rPr>
                <w:rFonts w:ascii="Calibri" w:hAnsi="Calibri" w:cs="Calibri"/>
                <w:sz w:val="20"/>
                <w:szCs w:val="20"/>
              </w:rPr>
              <w:t xml:space="preserve">iunea </w:t>
            </w:r>
            <w:r w:rsidR="00C9048D">
              <w:rPr>
                <w:rFonts w:ascii="Calibri" w:hAnsi="Calibri" w:cs="Calibri"/>
                <w:sz w:val="20"/>
                <w:szCs w:val="20"/>
              </w:rPr>
              <w:t>î</w:t>
            </w:r>
            <w:r w:rsidRPr="00276CCF">
              <w:rPr>
                <w:rFonts w:ascii="Calibri" w:hAnsi="Calibri" w:cs="Calibri"/>
                <w:sz w:val="20"/>
                <w:szCs w:val="20"/>
              </w:rPr>
              <w:t>n justi</w:t>
            </w:r>
            <w:r w:rsidR="00C9048D">
              <w:rPr>
                <w:rFonts w:ascii="Calibri" w:hAnsi="Calibri" w:cs="Calibri"/>
                <w:sz w:val="20"/>
                <w:szCs w:val="20"/>
              </w:rPr>
              <w:t>ţ</w:t>
            </w:r>
            <w:r w:rsidRPr="00276CCF">
              <w:rPr>
                <w:rFonts w:ascii="Calibri" w:hAnsi="Calibri" w:cs="Calibri"/>
                <w:sz w:val="20"/>
                <w:szCs w:val="20"/>
              </w:rPr>
              <w:t>ie a contestatorilor trebuie introdus</w:t>
            </w:r>
            <w:r w:rsidR="00C9048D">
              <w:rPr>
                <w:rFonts w:ascii="Calibri" w:hAnsi="Calibri" w:cs="Calibri"/>
                <w:sz w:val="20"/>
                <w:szCs w:val="20"/>
              </w:rPr>
              <w:t>ă</w:t>
            </w:r>
            <w:r w:rsidRPr="00276CCF">
              <w:rPr>
                <w:rFonts w:ascii="Calibri" w:hAnsi="Calibri" w:cs="Calibri"/>
                <w:sz w:val="20"/>
                <w:szCs w:val="20"/>
              </w:rPr>
              <w:t xml:space="preserve"> </w:t>
            </w:r>
            <w:r w:rsidR="00C9048D">
              <w:rPr>
                <w:rFonts w:ascii="Calibri" w:hAnsi="Calibri" w:cs="Calibri"/>
                <w:sz w:val="20"/>
                <w:szCs w:val="20"/>
              </w:rPr>
              <w:t>î</w:t>
            </w:r>
            <w:r w:rsidRPr="00276CCF">
              <w:rPr>
                <w:rFonts w:ascii="Calibri" w:hAnsi="Calibri" w:cs="Calibri"/>
                <w:sz w:val="20"/>
                <w:szCs w:val="20"/>
              </w:rPr>
              <w:t>n cel mult 3 (trei)</w:t>
            </w:r>
            <w:r w:rsidR="00C9048D">
              <w:rPr>
                <w:rFonts w:ascii="Calibri" w:hAnsi="Calibri" w:cs="Calibri"/>
                <w:sz w:val="20"/>
                <w:szCs w:val="20"/>
              </w:rPr>
              <w:t xml:space="preserve"> </w:t>
            </w:r>
            <w:r w:rsidRPr="00276CCF">
              <w:rPr>
                <w:rFonts w:ascii="Calibri" w:hAnsi="Calibri" w:cs="Calibri"/>
                <w:sz w:val="20"/>
                <w:szCs w:val="20"/>
              </w:rPr>
              <w:t>zile lucr</w:t>
            </w:r>
            <w:r w:rsidR="00C9048D">
              <w:rPr>
                <w:rFonts w:ascii="Calibri" w:hAnsi="Calibri" w:cs="Calibri"/>
                <w:sz w:val="20"/>
                <w:szCs w:val="20"/>
              </w:rPr>
              <w:t>ă</w:t>
            </w:r>
            <w:r w:rsidRPr="00276CCF">
              <w:rPr>
                <w:rFonts w:ascii="Calibri" w:hAnsi="Calibri" w:cs="Calibri"/>
                <w:sz w:val="20"/>
                <w:szCs w:val="20"/>
              </w:rPr>
              <w:t>toare de la data primirii Rezolu</w:t>
            </w:r>
            <w:r w:rsidR="00C9048D">
              <w:rPr>
                <w:rFonts w:ascii="Calibri" w:hAnsi="Calibri" w:cs="Calibri"/>
                <w:sz w:val="20"/>
                <w:szCs w:val="20"/>
              </w:rPr>
              <w:t>ţ</w:t>
            </w:r>
            <w:r w:rsidRPr="00276CCF">
              <w:rPr>
                <w:rFonts w:ascii="Calibri" w:hAnsi="Calibri" w:cs="Calibri"/>
                <w:sz w:val="20"/>
                <w:szCs w:val="20"/>
              </w:rPr>
              <w:t>iei motivate privind contesta</w:t>
            </w:r>
            <w:r w:rsidR="00C9048D">
              <w:rPr>
                <w:rFonts w:ascii="Calibri" w:hAnsi="Calibri" w:cs="Calibri"/>
                <w:sz w:val="20"/>
                <w:szCs w:val="20"/>
              </w:rPr>
              <w:t>ţ</w:t>
            </w:r>
            <w:r w:rsidRPr="00276CCF">
              <w:rPr>
                <w:rFonts w:ascii="Calibri" w:hAnsi="Calibri" w:cs="Calibri"/>
                <w:sz w:val="20"/>
                <w:szCs w:val="20"/>
              </w:rPr>
              <w:t xml:space="preserve">ia sau, </w:t>
            </w:r>
            <w:r w:rsidR="00C9048D">
              <w:rPr>
                <w:rFonts w:ascii="Calibri" w:hAnsi="Calibri" w:cs="Calibri"/>
                <w:sz w:val="20"/>
                <w:szCs w:val="20"/>
              </w:rPr>
              <w:t>î</w:t>
            </w:r>
            <w:r w:rsidRPr="00276CCF">
              <w:rPr>
                <w:rFonts w:ascii="Calibri" w:hAnsi="Calibri" w:cs="Calibri"/>
                <w:sz w:val="20"/>
                <w:szCs w:val="20"/>
              </w:rPr>
              <w:t xml:space="preserve">n cazul </w:t>
            </w:r>
            <w:r w:rsidR="00C9048D">
              <w:rPr>
                <w:rFonts w:ascii="Calibri" w:hAnsi="Calibri" w:cs="Calibri"/>
                <w:sz w:val="20"/>
                <w:szCs w:val="20"/>
              </w:rPr>
              <w:t>î</w:t>
            </w:r>
            <w:r w:rsidRPr="00276CCF">
              <w:rPr>
                <w:rFonts w:ascii="Calibri" w:hAnsi="Calibri" w:cs="Calibri"/>
                <w:sz w:val="20"/>
                <w:szCs w:val="20"/>
              </w:rPr>
              <w:t>n care nu prime</w:t>
            </w:r>
            <w:r w:rsidR="00C9048D">
              <w:rPr>
                <w:rFonts w:ascii="Calibri" w:hAnsi="Calibri" w:cs="Calibri"/>
                <w:sz w:val="20"/>
                <w:szCs w:val="20"/>
              </w:rPr>
              <w:t>ş</w:t>
            </w:r>
            <w:r w:rsidRPr="00276CCF">
              <w:rPr>
                <w:rFonts w:ascii="Calibri" w:hAnsi="Calibri" w:cs="Calibri"/>
                <w:sz w:val="20"/>
                <w:szCs w:val="20"/>
              </w:rPr>
              <w:t>te r</w:t>
            </w:r>
            <w:r w:rsidR="00C9048D">
              <w:rPr>
                <w:rFonts w:ascii="Calibri" w:hAnsi="Calibri" w:cs="Calibri"/>
                <w:sz w:val="20"/>
                <w:szCs w:val="20"/>
              </w:rPr>
              <w:t>ă</w:t>
            </w:r>
            <w:r w:rsidRPr="00276CCF">
              <w:rPr>
                <w:rFonts w:ascii="Calibri" w:hAnsi="Calibri" w:cs="Calibri"/>
                <w:sz w:val="20"/>
                <w:szCs w:val="20"/>
              </w:rPr>
              <w:t>spuns, de la data expir</w:t>
            </w:r>
            <w:r w:rsidR="00C9048D">
              <w:rPr>
                <w:rFonts w:ascii="Calibri" w:hAnsi="Calibri" w:cs="Calibri"/>
                <w:sz w:val="20"/>
                <w:szCs w:val="20"/>
              </w:rPr>
              <w:t>ă</w:t>
            </w:r>
            <w:r w:rsidRPr="00276CCF">
              <w:rPr>
                <w:rFonts w:ascii="Calibri" w:hAnsi="Calibri" w:cs="Calibri"/>
                <w:sz w:val="20"/>
                <w:szCs w:val="20"/>
              </w:rPr>
              <w:t>rii perioadei de solu</w:t>
            </w:r>
            <w:r w:rsidR="00C9048D">
              <w:rPr>
                <w:rFonts w:ascii="Calibri" w:hAnsi="Calibri" w:cs="Calibri"/>
                <w:sz w:val="20"/>
                <w:szCs w:val="20"/>
              </w:rPr>
              <w:t>ţ</w:t>
            </w:r>
            <w:r w:rsidRPr="00276CCF">
              <w:rPr>
                <w:rFonts w:ascii="Calibri" w:hAnsi="Calibri" w:cs="Calibri"/>
                <w:sz w:val="20"/>
                <w:szCs w:val="20"/>
              </w:rPr>
              <w:t>ionare a contesta</w:t>
            </w:r>
            <w:r w:rsidR="00C9048D">
              <w:rPr>
                <w:rFonts w:ascii="Calibri" w:hAnsi="Calibri" w:cs="Calibri"/>
                <w:sz w:val="20"/>
                <w:szCs w:val="20"/>
              </w:rPr>
              <w:t>ţ</w:t>
            </w:r>
            <w:r w:rsidRPr="00276CCF">
              <w:rPr>
                <w:rFonts w:ascii="Calibri" w:hAnsi="Calibri" w:cs="Calibri"/>
                <w:sz w:val="20"/>
                <w:szCs w:val="20"/>
              </w:rPr>
              <w:t>iilor.</w:t>
            </w:r>
          </w:p>
          <w:p w:rsidR="001C64D5" w:rsidRDefault="001C64D5" w:rsidP="00023AB9">
            <w:pPr>
              <w:pStyle w:val="Frspaiere"/>
              <w:jc w:val="both"/>
              <w:rPr>
                <w:rFonts w:ascii="Calibri" w:hAnsi="Calibri" w:cs="Calibri"/>
                <w:sz w:val="20"/>
                <w:szCs w:val="20"/>
              </w:rPr>
            </w:pPr>
          </w:p>
          <w:p w:rsidR="00023AB9" w:rsidRPr="00276CCF" w:rsidRDefault="00023AB9" w:rsidP="00023AB9">
            <w:pPr>
              <w:pStyle w:val="Frspaiere"/>
              <w:jc w:val="both"/>
              <w:rPr>
                <w:rFonts w:ascii="Calibri" w:hAnsi="Calibri" w:cs="Calibri"/>
                <w:sz w:val="20"/>
                <w:szCs w:val="20"/>
              </w:rPr>
            </w:pPr>
            <w:r w:rsidRPr="00276CCF">
              <w:rPr>
                <w:rFonts w:ascii="Calibri" w:hAnsi="Calibri" w:cs="Calibri"/>
                <w:sz w:val="20"/>
                <w:szCs w:val="20"/>
              </w:rPr>
              <w:t>Persoana fizic</w:t>
            </w:r>
            <w:r w:rsidR="00C9048D">
              <w:rPr>
                <w:rFonts w:ascii="Calibri" w:hAnsi="Calibri" w:cs="Calibri"/>
                <w:sz w:val="20"/>
                <w:szCs w:val="20"/>
              </w:rPr>
              <w:t>ă</w:t>
            </w:r>
            <w:r w:rsidRPr="00276CCF">
              <w:rPr>
                <w:rFonts w:ascii="Calibri" w:hAnsi="Calibri" w:cs="Calibri"/>
                <w:sz w:val="20"/>
                <w:szCs w:val="20"/>
              </w:rPr>
              <w:t xml:space="preserve"> sau juridic</w:t>
            </w:r>
            <w:r w:rsidR="00C9048D">
              <w:rPr>
                <w:rFonts w:ascii="Calibri" w:hAnsi="Calibri" w:cs="Calibri"/>
                <w:sz w:val="20"/>
                <w:szCs w:val="20"/>
              </w:rPr>
              <w:t>ă</w:t>
            </w:r>
            <w:r w:rsidRPr="00276CCF">
              <w:rPr>
                <w:rFonts w:ascii="Calibri" w:hAnsi="Calibri" w:cs="Calibri"/>
                <w:sz w:val="20"/>
                <w:szCs w:val="20"/>
              </w:rPr>
              <w:t xml:space="preserve"> care introduce ac</w:t>
            </w:r>
            <w:r w:rsidR="00C9048D">
              <w:rPr>
                <w:rFonts w:ascii="Calibri" w:hAnsi="Calibri" w:cs="Calibri"/>
                <w:sz w:val="20"/>
                <w:szCs w:val="20"/>
              </w:rPr>
              <w:t>ţ</w:t>
            </w:r>
            <w:r w:rsidRPr="00276CCF">
              <w:rPr>
                <w:rFonts w:ascii="Calibri" w:hAnsi="Calibri" w:cs="Calibri"/>
                <w:sz w:val="20"/>
                <w:szCs w:val="20"/>
              </w:rPr>
              <w:t xml:space="preserve">iune </w:t>
            </w:r>
            <w:r w:rsidR="00C9048D">
              <w:rPr>
                <w:rFonts w:ascii="Calibri" w:hAnsi="Calibri" w:cs="Calibri"/>
                <w:sz w:val="20"/>
                <w:szCs w:val="20"/>
              </w:rPr>
              <w:t>î</w:t>
            </w:r>
            <w:r w:rsidRPr="00276CCF">
              <w:rPr>
                <w:rFonts w:ascii="Calibri" w:hAnsi="Calibri" w:cs="Calibri"/>
                <w:sz w:val="20"/>
                <w:szCs w:val="20"/>
              </w:rPr>
              <w:t>n justi</w:t>
            </w:r>
            <w:r w:rsidR="00C9048D">
              <w:rPr>
                <w:rFonts w:ascii="Calibri" w:hAnsi="Calibri" w:cs="Calibri"/>
                <w:sz w:val="20"/>
                <w:szCs w:val="20"/>
              </w:rPr>
              <w:t>ţ</w:t>
            </w:r>
            <w:r w:rsidRPr="00276CCF">
              <w:rPr>
                <w:rFonts w:ascii="Calibri" w:hAnsi="Calibri" w:cs="Calibri"/>
                <w:sz w:val="20"/>
                <w:szCs w:val="20"/>
              </w:rPr>
              <w:t xml:space="preserve">ie </w:t>
            </w:r>
            <w:r w:rsidR="00C9048D">
              <w:rPr>
                <w:rFonts w:ascii="Calibri" w:hAnsi="Calibri" w:cs="Calibri"/>
                <w:sz w:val="20"/>
                <w:szCs w:val="20"/>
              </w:rPr>
              <w:t>î</w:t>
            </w:r>
            <w:r w:rsidRPr="00276CCF">
              <w:rPr>
                <w:rFonts w:ascii="Calibri" w:hAnsi="Calibri" w:cs="Calibri"/>
                <w:sz w:val="20"/>
                <w:szCs w:val="20"/>
              </w:rPr>
              <w:t>n condi</w:t>
            </w:r>
            <w:r w:rsidR="00C9048D">
              <w:rPr>
                <w:rFonts w:ascii="Calibri" w:hAnsi="Calibri" w:cs="Calibri"/>
                <w:sz w:val="20"/>
                <w:szCs w:val="20"/>
              </w:rPr>
              <w:t>ţ</w:t>
            </w:r>
            <w:r w:rsidRPr="00276CCF">
              <w:rPr>
                <w:rFonts w:ascii="Calibri" w:hAnsi="Calibri" w:cs="Calibri"/>
                <w:sz w:val="20"/>
                <w:szCs w:val="20"/>
              </w:rPr>
              <w:t>iile prev</w:t>
            </w:r>
            <w:r w:rsidR="00C9048D">
              <w:rPr>
                <w:rFonts w:ascii="Calibri" w:hAnsi="Calibri" w:cs="Calibri"/>
                <w:sz w:val="20"/>
                <w:szCs w:val="20"/>
              </w:rPr>
              <w:t>ă</w:t>
            </w:r>
            <w:r w:rsidRPr="00276CCF">
              <w:rPr>
                <w:rFonts w:ascii="Calibri" w:hAnsi="Calibri" w:cs="Calibri"/>
                <w:sz w:val="20"/>
                <w:szCs w:val="20"/>
              </w:rPr>
              <w:t>zute de prezenta procedur</w:t>
            </w:r>
            <w:r w:rsidR="00C9048D">
              <w:rPr>
                <w:rFonts w:ascii="Calibri" w:hAnsi="Calibri" w:cs="Calibri"/>
                <w:sz w:val="20"/>
                <w:szCs w:val="20"/>
              </w:rPr>
              <w:t>ă</w:t>
            </w:r>
            <w:r w:rsidRPr="00276CCF">
              <w:rPr>
                <w:rFonts w:ascii="Calibri" w:hAnsi="Calibri" w:cs="Calibri"/>
                <w:sz w:val="20"/>
                <w:szCs w:val="20"/>
              </w:rPr>
              <w:t xml:space="preserve"> are obliga</w:t>
            </w:r>
            <w:r w:rsidR="00C9048D">
              <w:rPr>
                <w:rFonts w:ascii="Calibri" w:hAnsi="Calibri" w:cs="Calibri"/>
                <w:sz w:val="20"/>
                <w:szCs w:val="20"/>
              </w:rPr>
              <w:t>ţ</w:t>
            </w:r>
            <w:r w:rsidRPr="00276CCF">
              <w:rPr>
                <w:rFonts w:ascii="Calibri" w:hAnsi="Calibri" w:cs="Calibri"/>
                <w:sz w:val="20"/>
                <w:szCs w:val="20"/>
              </w:rPr>
              <w:t xml:space="preserve">ia de a notifica de </w:t>
            </w:r>
            <w:r w:rsidR="00C9048D">
              <w:rPr>
                <w:rFonts w:ascii="Calibri" w:hAnsi="Calibri" w:cs="Calibri"/>
                <w:sz w:val="20"/>
                <w:szCs w:val="20"/>
              </w:rPr>
              <w:t>î</w:t>
            </w:r>
            <w:r w:rsidRPr="00276CCF">
              <w:rPr>
                <w:rFonts w:ascii="Calibri" w:hAnsi="Calibri" w:cs="Calibri"/>
                <w:sz w:val="20"/>
                <w:szCs w:val="20"/>
              </w:rPr>
              <w:t>ndat</w:t>
            </w:r>
            <w:r w:rsidR="00C9048D">
              <w:rPr>
                <w:rFonts w:ascii="Calibri" w:hAnsi="Calibri" w:cs="Calibri"/>
                <w:sz w:val="20"/>
                <w:szCs w:val="20"/>
              </w:rPr>
              <w:t>ă</w:t>
            </w:r>
            <w:r w:rsidRPr="00276CCF">
              <w:rPr>
                <w:rFonts w:ascii="Calibri" w:hAnsi="Calibri" w:cs="Calibri"/>
                <w:sz w:val="20"/>
                <w:szCs w:val="20"/>
              </w:rPr>
              <w:t xml:space="preserve"> p</w:t>
            </w:r>
            <w:r w:rsidR="00C9048D">
              <w:rPr>
                <w:rFonts w:ascii="Calibri" w:hAnsi="Calibri" w:cs="Calibri"/>
                <w:sz w:val="20"/>
                <w:szCs w:val="20"/>
              </w:rPr>
              <w:t>ă</w:t>
            </w:r>
            <w:r w:rsidRPr="00276CCF">
              <w:rPr>
                <w:rFonts w:ascii="Calibri" w:hAnsi="Calibri" w:cs="Calibri"/>
                <w:sz w:val="20"/>
                <w:szCs w:val="20"/>
              </w:rPr>
              <w:t>r</w:t>
            </w:r>
            <w:r w:rsidR="00C9048D">
              <w:rPr>
                <w:rFonts w:ascii="Calibri" w:hAnsi="Calibri" w:cs="Calibri"/>
                <w:sz w:val="20"/>
                <w:szCs w:val="20"/>
              </w:rPr>
              <w:t>ţ</w:t>
            </w:r>
            <w:r w:rsidRPr="00276CCF">
              <w:rPr>
                <w:rFonts w:ascii="Calibri" w:hAnsi="Calibri" w:cs="Calibri"/>
                <w:sz w:val="20"/>
                <w:szCs w:val="20"/>
              </w:rPr>
              <w:t xml:space="preserve">ile implicate </w:t>
            </w:r>
            <w:r w:rsidR="00C9048D">
              <w:rPr>
                <w:rFonts w:ascii="Calibri" w:hAnsi="Calibri" w:cs="Calibri"/>
                <w:sz w:val="20"/>
                <w:szCs w:val="20"/>
              </w:rPr>
              <w:t>î</w:t>
            </w:r>
            <w:r w:rsidRPr="00276CCF">
              <w:rPr>
                <w:rFonts w:ascii="Calibri" w:hAnsi="Calibri" w:cs="Calibri"/>
                <w:sz w:val="20"/>
                <w:szCs w:val="20"/>
              </w:rPr>
              <w:t>n procesul de achizi</w:t>
            </w:r>
            <w:r w:rsidR="00C9048D">
              <w:rPr>
                <w:rFonts w:ascii="Calibri" w:hAnsi="Calibri" w:cs="Calibri"/>
                <w:sz w:val="20"/>
                <w:szCs w:val="20"/>
              </w:rPr>
              <w:t>ţ</w:t>
            </w:r>
            <w:r w:rsidRPr="00276CCF">
              <w:rPr>
                <w:rFonts w:ascii="Calibri" w:hAnsi="Calibri" w:cs="Calibri"/>
                <w:sz w:val="20"/>
                <w:szCs w:val="20"/>
              </w:rPr>
              <w:t xml:space="preserve">ie, despre aceasta, precum </w:t>
            </w:r>
            <w:r w:rsidR="00C9048D">
              <w:rPr>
                <w:rFonts w:ascii="Calibri" w:hAnsi="Calibri" w:cs="Calibri"/>
                <w:sz w:val="20"/>
                <w:szCs w:val="20"/>
              </w:rPr>
              <w:t>ş</w:t>
            </w:r>
            <w:r w:rsidRPr="00276CCF">
              <w:rPr>
                <w:rFonts w:ascii="Calibri" w:hAnsi="Calibri" w:cs="Calibri"/>
                <w:sz w:val="20"/>
                <w:szCs w:val="20"/>
              </w:rPr>
              <w:t>i de a asigura primirea notific</w:t>
            </w:r>
            <w:r w:rsidR="00C9048D">
              <w:rPr>
                <w:rFonts w:ascii="Calibri" w:hAnsi="Calibri" w:cs="Calibri"/>
                <w:sz w:val="20"/>
                <w:szCs w:val="20"/>
              </w:rPr>
              <w:t>ă</w:t>
            </w:r>
            <w:r w:rsidRPr="00276CCF">
              <w:rPr>
                <w:rFonts w:ascii="Calibri" w:hAnsi="Calibri" w:cs="Calibri"/>
                <w:sz w:val="20"/>
                <w:szCs w:val="20"/>
              </w:rPr>
              <w:t>rii de c</w:t>
            </w:r>
            <w:r w:rsidR="00C9048D">
              <w:rPr>
                <w:rFonts w:ascii="Calibri" w:hAnsi="Calibri" w:cs="Calibri"/>
                <w:sz w:val="20"/>
                <w:szCs w:val="20"/>
              </w:rPr>
              <w:t>ă</w:t>
            </w:r>
            <w:r w:rsidRPr="00276CCF">
              <w:rPr>
                <w:rFonts w:ascii="Calibri" w:hAnsi="Calibri" w:cs="Calibri"/>
                <w:sz w:val="20"/>
                <w:szCs w:val="20"/>
              </w:rPr>
              <w:t xml:space="preserve">tre achizitor </w:t>
            </w:r>
            <w:r w:rsidR="00C9048D">
              <w:rPr>
                <w:rFonts w:ascii="Calibri" w:hAnsi="Calibri" w:cs="Calibri"/>
                <w:sz w:val="20"/>
                <w:szCs w:val="20"/>
              </w:rPr>
              <w:t>î</w:t>
            </w:r>
            <w:r w:rsidRPr="00276CCF">
              <w:rPr>
                <w:rFonts w:ascii="Calibri" w:hAnsi="Calibri" w:cs="Calibri"/>
                <w:sz w:val="20"/>
                <w:szCs w:val="20"/>
              </w:rPr>
              <w:t>n cel mult 3 zile lucr</w:t>
            </w:r>
            <w:r w:rsidR="00C9048D">
              <w:rPr>
                <w:rFonts w:ascii="Calibri" w:hAnsi="Calibri" w:cs="Calibri"/>
                <w:sz w:val="20"/>
                <w:szCs w:val="20"/>
              </w:rPr>
              <w:t>ă</w:t>
            </w:r>
            <w:r w:rsidRPr="00276CCF">
              <w:rPr>
                <w:rFonts w:ascii="Calibri" w:hAnsi="Calibri" w:cs="Calibri"/>
                <w:sz w:val="20"/>
                <w:szCs w:val="20"/>
              </w:rPr>
              <w:t>toare de la data introducerii ac</w:t>
            </w:r>
            <w:r w:rsidR="00C9048D">
              <w:rPr>
                <w:rFonts w:ascii="Calibri" w:hAnsi="Calibri" w:cs="Calibri"/>
                <w:sz w:val="20"/>
                <w:szCs w:val="20"/>
              </w:rPr>
              <w:t>ţ</w:t>
            </w:r>
            <w:r w:rsidRPr="00276CCF">
              <w:rPr>
                <w:rFonts w:ascii="Calibri" w:hAnsi="Calibri" w:cs="Calibri"/>
                <w:sz w:val="20"/>
                <w:szCs w:val="20"/>
              </w:rPr>
              <w:t>iunii.</w:t>
            </w:r>
          </w:p>
          <w:p w:rsidR="00023AB9" w:rsidRPr="00276CCF" w:rsidRDefault="00023AB9" w:rsidP="00023AB9">
            <w:pPr>
              <w:pStyle w:val="Frspaiere"/>
              <w:jc w:val="both"/>
              <w:rPr>
                <w:rFonts w:ascii="Calibri" w:hAnsi="Calibri" w:cs="Calibri"/>
                <w:color w:val="FF0000"/>
                <w:sz w:val="20"/>
                <w:szCs w:val="20"/>
              </w:rPr>
            </w:pPr>
          </w:p>
          <w:p w:rsidR="00023AB9" w:rsidRPr="00276CCF" w:rsidRDefault="00C87D44" w:rsidP="00023AB9">
            <w:pPr>
              <w:spacing w:line="276" w:lineRule="auto"/>
              <w:rPr>
                <w:rFonts w:eastAsia="Times New Roman" w:cs="Calibri"/>
                <w:b/>
                <w:sz w:val="20"/>
                <w:szCs w:val="20"/>
                <w:lang w:val="ro-RO" w:eastAsia="ro-RO"/>
              </w:rPr>
            </w:pPr>
            <w:r>
              <w:rPr>
                <w:rFonts w:eastAsia="Times New Roman" w:cs="Calibri"/>
                <w:b/>
                <w:sz w:val="20"/>
                <w:szCs w:val="20"/>
                <w:lang w:val="ro-RO" w:eastAsia="ro-RO"/>
              </w:rPr>
              <w:t>Termenul zi = zi lucră</w:t>
            </w:r>
            <w:r w:rsidR="00023AB9" w:rsidRPr="00276CCF">
              <w:rPr>
                <w:rFonts w:eastAsia="Times New Roman" w:cs="Calibri"/>
                <w:b/>
                <w:sz w:val="20"/>
                <w:szCs w:val="20"/>
                <w:lang w:val="ro-RO" w:eastAsia="ro-RO"/>
              </w:rPr>
              <w:t>toare;</w:t>
            </w:r>
          </w:p>
          <w:p w:rsidR="00E40736" w:rsidRPr="00276CCF" w:rsidRDefault="00E40736" w:rsidP="00023AB9">
            <w:pPr>
              <w:pStyle w:val="Frspaiere"/>
              <w:jc w:val="both"/>
              <w:rPr>
                <w:rFonts w:ascii="Calibri" w:eastAsia="Times New Roman" w:hAnsi="Calibri" w:cs="Calibri"/>
                <w:b/>
                <w:sz w:val="20"/>
                <w:szCs w:val="20"/>
                <w:lang w:eastAsia="ro-RO"/>
              </w:rPr>
            </w:pPr>
          </w:p>
        </w:tc>
      </w:tr>
      <w:tr w:rsidR="00E40736" w:rsidRPr="00276CCF" w:rsidTr="00EF455D">
        <w:tc>
          <w:tcPr>
            <w:tcW w:w="9889" w:type="dxa"/>
            <w:gridSpan w:val="3"/>
            <w:shd w:val="clear" w:color="auto" w:fill="auto"/>
          </w:tcPr>
          <w:p w:rsidR="00E40736" w:rsidRPr="00276CCF" w:rsidRDefault="00E40736" w:rsidP="00023AB9">
            <w:pPr>
              <w:rPr>
                <w:rFonts w:eastAsia="Times New Roman" w:cs="Calibri"/>
                <w:color w:val="FF0000"/>
                <w:sz w:val="20"/>
                <w:szCs w:val="20"/>
                <w:lang w:val="ro-RO" w:eastAsia="ro-RO"/>
              </w:rPr>
            </w:pPr>
            <w:r w:rsidRPr="00276CCF">
              <w:rPr>
                <w:rFonts w:eastAsia="Times New Roman" w:cs="Calibri"/>
                <w:b/>
                <w:sz w:val="20"/>
                <w:szCs w:val="20"/>
                <w:lang w:val="ro-RO" w:eastAsia="ro-RO"/>
              </w:rPr>
              <w:lastRenderedPageBreak/>
              <w:t>VI.4.2) Utilizarea căilor de atac</w:t>
            </w:r>
          </w:p>
        </w:tc>
      </w:tr>
      <w:tr w:rsidR="00E40736" w:rsidRPr="00276CCF" w:rsidTr="00EF455D">
        <w:tc>
          <w:tcPr>
            <w:tcW w:w="9889" w:type="dxa"/>
            <w:gridSpan w:val="3"/>
            <w:shd w:val="clear" w:color="auto" w:fill="auto"/>
          </w:tcPr>
          <w:p w:rsidR="00E40736" w:rsidRPr="00276CCF" w:rsidRDefault="00E40736" w:rsidP="00023AB9">
            <w:pPr>
              <w:rPr>
                <w:rFonts w:eastAsia="Times New Roman" w:cs="Calibri"/>
                <w:b/>
                <w:sz w:val="20"/>
                <w:szCs w:val="20"/>
                <w:lang w:val="ro-RO" w:eastAsia="ro-RO"/>
              </w:rPr>
            </w:pPr>
            <w:r w:rsidRPr="00276CCF">
              <w:rPr>
                <w:rFonts w:eastAsia="Times New Roman" w:cs="Calibri"/>
                <w:b/>
                <w:sz w:val="20"/>
                <w:szCs w:val="20"/>
                <w:lang w:val="ro-RO" w:eastAsia="ro-RO"/>
              </w:rPr>
              <w:t>VI.4.3) Serviciul de la care se pot obţine informaţii privind utilizarea căilor de atac</w:t>
            </w:r>
            <w:r w:rsidR="00023AB9" w:rsidRPr="00276CCF">
              <w:rPr>
                <w:rFonts w:eastAsia="Times New Roman" w:cs="Calibri"/>
                <w:b/>
                <w:sz w:val="20"/>
                <w:szCs w:val="20"/>
                <w:lang w:val="ro-RO" w:eastAsia="ro-RO"/>
              </w:rPr>
              <w:t>:</w:t>
            </w:r>
            <w:r w:rsidR="00C9048D">
              <w:rPr>
                <w:rFonts w:eastAsia="Times New Roman" w:cs="Calibri"/>
                <w:b/>
                <w:sz w:val="20"/>
                <w:szCs w:val="20"/>
                <w:lang w:val="ro-RO" w:eastAsia="ro-RO"/>
              </w:rPr>
              <w:t xml:space="preserve">   </w:t>
            </w:r>
            <w:r w:rsidR="00023AB9" w:rsidRPr="00276CCF">
              <w:rPr>
                <w:rFonts w:eastAsia="Times New Roman" w:cs="Calibri"/>
                <w:b/>
                <w:sz w:val="20"/>
                <w:szCs w:val="20"/>
                <w:lang w:val="ro-RO" w:eastAsia="ro-RO"/>
              </w:rPr>
              <w:t>Oficiul Juridic</w:t>
            </w:r>
          </w:p>
        </w:tc>
      </w:tr>
      <w:tr w:rsidR="00E40736" w:rsidRPr="00276CCF" w:rsidTr="00EF455D">
        <w:tc>
          <w:tcPr>
            <w:tcW w:w="9889" w:type="dxa"/>
            <w:gridSpan w:val="3"/>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Denumire oficială:</w:t>
            </w:r>
            <w:r w:rsidR="004C5B1E" w:rsidRPr="00276CCF">
              <w:rPr>
                <w:rFonts w:eastAsia="Times New Roman" w:cs="Calibri"/>
                <w:sz w:val="20"/>
                <w:szCs w:val="20"/>
                <w:lang w:val="ro-RO" w:eastAsia="ro-RO"/>
              </w:rPr>
              <w:t xml:space="preserve"> Societatea de Servicii Hidroenergetice Hidroserv</w:t>
            </w:r>
            <w:r w:rsidRPr="00276CCF">
              <w:rPr>
                <w:rFonts w:eastAsia="Times New Roman" w:cs="Calibri"/>
                <w:sz w:val="20"/>
                <w:szCs w:val="20"/>
                <w:lang w:val="ro-RO" w:eastAsia="ro-RO"/>
              </w:rPr>
              <w:t xml:space="preserve"> S</w:t>
            </w:r>
            <w:r w:rsidR="00663F0A" w:rsidRPr="00276CCF">
              <w:rPr>
                <w:rFonts w:eastAsia="Times New Roman" w:cs="Calibri"/>
                <w:sz w:val="20"/>
                <w:szCs w:val="20"/>
                <w:lang w:val="ro-RO" w:eastAsia="ro-RO"/>
              </w:rPr>
              <w:t>.</w:t>
            </w:r>
            <w:r w:rsidRPr="00276CCF">
              <w:rPr>
                <w:rFonts w:eastAsia="Times New Roman" w:cs="Calibri"/>
                <w:sz w:val="20"/>
                <w:szCs w:val="20"/>
                <w:lang w:val="ro-RO" w:eastAsia="ro-RO"/>
              </w:rPr>
              <w:t>A</w:t>
            </w:r>
            <w:r w:rsidR="00663F0A" w:rsidRPr="00276CCF">
              <w:rPr>
                <w:rFonts w:eastAsia="Times New Roman" w:cs="Calibri"/>
                <w:sz w:val="20"/>
                <w:szCs w:val="20"/>
                <w:lang w:val="ro-RO" w:eastAsia="ro-RO"/>
              </w:rPr>
              <w:t>.</w:t>
            </w:r>
          </w:p>
        </w:tc>
      </w:tr>
      <w:tr w:rsidR="00E40736" w:rsidRPr="00276CCF" w:rsidTr="00EF455D">
        <w:trPr>
          <w:trHeight w:val="395"/>
        </w:trPr>
        <w:tc>
          <w:tcPr>
            <w:tcW w:w="9889" w:type="dxa"/>
            <w:gridSpan w:val="3"/>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Adresa: str. Constantin Nacu, nr. 3, etajele 3-5, sector 2</w:t>
            </w:r>
          </w:p>
        </w:tc>
      </w:tr>
      <w:tr w:rsidR="00E40736" w:rsidRPr="00276CCF" w:rsidTr="00EF455D">
        <w:tc>
          <w:tcPr>
            <w:tcW w:w="4201"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Localitate: Bucureşti</w:t>
            </w:r>
          </w:p>
        </w:tc>
        <w:tc>
          <w:tcPr>
            <w:tcW w:w="2835" w:type="dxa"/>
            <w:shd w:val="clear" w:color="auto" w:fill="auto"/>
          </w:tcPr>
          <w:p w:rsidR="00E40736" w:rsidRPr="00276CCF" w:rsidRDefault="008E3203" w:rsidP="00C9048D">
            <w:pPr>
              <w:rPr>
                <w:rFonts w:eastAsia="Times New Roman" w:cs="Calibri"/>
                <w:sz w:val="20"/>
                <w:szCs w:val="20"/>
                <w:lang w:val="ro-RO" w:eastAsia="ro-RO"/>
              </w:rPr>
            </w:pPr>
            <w:r w:rsidRPr="00276CCF">
              <w:rPr>
                <w:rFonts w:eastAsia="Times New Roman" w:cs="Calibri"/>
                <w:sz w:val="20"/>
                <w:szCs w:val="20"/>
                <w:lang w:val="ro-RO" w:eastAsia="ro-RO"/>
              </w:rPr>
              <w:t>Cod po</w:t>
            </w:r>
            <w:r w:rsidR="00C9048D">
              <w:rPr>
                <w:rFonts w:eastAsia="Times New Roman" w:cs="Calibri"/>
                <w:sz w:val="20"/>
                <w:szCs w:val="20"/>
                <w:lang w:val="ro-RO" w:eastAsia="ro-RO"/>
              </w:rPr>
              <w:t>ş</w:t>
            </w:r>
            <w:r w:rsidRPr="00276CCF">
              <w:rPr>
                <w:rFonts w:eastAsia="Times New Roman" w:cs="Calibri"/>
                <w:sz w:val="20"/>
                <w:szCs w:val="20"/>
                <w:lang w:val="ro-RO" w:eastAsia="ro-RO"/>
              </w:rPr>
              <w:t>tal: 020995</w:t>
            </w:r>
          </w:p>
        </w:tc>
        <w:tc>
          <w:tcPr>
            <w:tcW w:w="2853" w:type="dxa"/>
            <w:shd w:val="clear" w:color="auto" w:fill="auto"/>
          </w:tcPr>
          <w:p w:rsidR="00E40736" w:rsidRPr="00276CCF" w:rsidRDefault="00C9048D" w:rsidP="00023AB9">
            <w:pPr>
              <w:rPr>
                <w:rFonts w:eastAsia="Times New Roman" w:cs="Calibri"/>
                <w:sz w:val="20"/>
                <w:szCs w:val="20"/>
                <w:lang w:val="ro-RO" w:eastAsia="ro-RO"/>
              </w:rPr>
            </w:pPr>
            <w:r>
              <w:rPr>
                <w:rFonts w:eastAsia="Times New Roman" w:cs="Calibri"/>
                <w:sz w:val="20"/>
                <w:szCs w:val="20"/>
                <w:lang w:val="ro-RO" w:eastAsia="ro-RO"/>
              </w:rPr>
              <w:t>Ţ</w:t>
            </w:r>
            <w:r w:rsidR="00E40736" w:rsidRPr="00276CCF">
              <w:rPr>
                <w:rFonts w:eastAsia="Times New Roman" w:cs="Calibri"/>
                <w:sz w:val="20"/>
                <w:szCs w:val="20"/>
                <w:lang w:val="ro-RO" w:eastAsia="ro-RO"/>
              </w:rPr>
              <w:t>ara: România</w:t>
            </w:r>
          </w:p>
        </w:tc>
      </w:tr>
      <w:tr w:rsidR="00E40736" w:rsidRPr="00276CCF" w:rsidTr="00EF455D">
        <w:tc>
          <w:tcPr>
            <w:tcW w:w="4201"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 xml:space="preserve">E-mail: </w:t>
            </w:r>
            <w:hyperlink r:id="rId13" w:history="1">
              <w:r w:rsidR="00520BAF" w:rsidRPr="00276CCF">
                <w:rPr>
                  <w:rStyle w:val="Hyperlink"/>
                  <w:rFonts w:eastAsia="Times New Roman" w:cs="Calibri"/>
                  <w:sz w:val="20"/>
                  <w:szCs w:val="20"/>
                  <w:lang w:val="ro-RO" w:eastAsia="ro-RO"/>
                </w:rPr>
                <w:t>office@hidroserv.ro</w:t>
              </w:r>
            </w:hyperlink>
          </w:p>
        </w:tc>
        <w:tc>
          <w:tcPr>
            <w:tcW w:w="2835"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Telefon:</w:t>
            </w:r>
            <w:r w:rsidR="00663F0A" w:rsidRPr="00276CCF">
              <w:rPr>
                <w:rFonts w:eastAsia="Times New Roman" w:cs="Calibri"/>
                <w:sz w:val="20"/>
                <w:szCs w:val="20"/>
                <w:lang w:val="ro-RO" w:eastAsia="ro-RO"/>
              </w:rPr>
              <w:t xml:space="preserve"> 037247</w:t>
            </w:r>
            <w:r w:rsidR="000B3BE9" w:rsidRPr="00276CCF">
              <w:rPr>
                <w:rFonts w:eastAsia="Times New Roman" w:cs="Calibri"/>
                <w:sz w:val="20"/>
                <w:szCs w:val="20"/>
                <w:lang w:val="ro-RO" w:eastAsia="ro-RO"/>
              </w:rPr>
              <w:t>9405</w:t>
            </w:r>
          </w:p>
        </w:tc>
        <w:tc>
          <w:tcPr>
            <w:tcW w:w="2853" w:type="dxa"/>
            <w:shd w:val="clear" w:color="auto" w:fill="auto"/>
          </w:tcPr>
          <w:p w:rsidR="00E40736" w:rsidRPr="00276CCF" w:rsidRDefault="00E40736" w:rsidP="00023AB9">
            <w:pPr>
              <w:rPr>
                <w:rFonts w:eastAsia="Times New Roman" w:cs="Calibri"/>
                <w:sz w:val="20"/>
                <w:szCs w:val="20"/>
                <w:lang w:val="ro-RO" w:eastAsia="ro-RO"/>
              </w:rPr>
            </w:pPr>
          </w:p>
        </w:tc>
      </w:tr>
      <w:tr w:rsidR="00E40736" w:rsidRPr="00276CCF" w:rsidTr="00EF455D">
        <w:tc>
          <w:tcPr>
            <w:tcW w:w="4201" w:type="dxa"/>
            <w:shd w:val="clear" w:color="auto" w:fill="auto"/>
          </w:tcPr>
          <w:p w:rsidR="00C9048D" w:rsidRPr="00276CCF" w:rsidRDefault="00E40736" w:rsidP="00C9048D">
            <w:pPr>
              <w:rPr>
                <w:rFonts w:eastAsia="Times New Roman" w:cs="Calibri"/>
                <w:sz w:val="20"/>
                <w:szCs w:val="20"/>
                <w:lang w:val="ro-RO" w:eastAsia="ro-RO"/>
              </w:rPr>
            </w:pPr>
            <w:r w:rsidRPr="00276CCF">
              <w:rPr>
                <w:rFonts w:eastAsia="Times New Roman" w:cs="Calibri"/>
                <w:sz w:val="20"/>
                <w:szCs w:val="20"/>
                <w:lang w:val="ro-RO" w:eastAsia="ro-RO"/>
              </w:rPr>
              <w:t>Adres</w:t>
            </w:r>
            <w:r w:rsidR="00C9048D">
              <w:rPr>
                <w:rFonts w:eastAsia="Times New Roman" w:cs="Calibri"/>
                <w:sz w:val="20"/>
                <w:szCs w:val="20"/>
                <w:lang w:val="ro-RO" w:eastAsia="ro-RO"/>
              </w:rPr>
              <w:t>ă</w:t>
            </w:r>
            <w:r w:rsidRPr="00276CCF">
              <w:rPr>
                <w:rFonts w:eastAsia="Times New Roman" w:cs="Calibri"/>
                <w:sz w:val="20"/>
                <w:szCs w:val="20"/>
                <w:lang w:val="ro-RO" w:eastAsia="ro-RO"/>
              </w:rPr>
              <w:t xml:space="preserve"> Internet (URL) </w:t>
            </w:r>
            <w:r w:rsidR="00C9048D">
              <w:rPr>
                <w:rFonts w:eastAsia="Times New Roman" w:cs="Calibri"/>
                <w:sz w:val="20"/>
                <w:szCs w:val="20"/>
                <w:lang w:val="ro-RO" w:eastAsia="ro-RO"/>
              </w:rPr>
              <w:t xml:space="preserve">: </w:t>
            </w:r>
            <w:hyperlink r:id="rId14" w:history="1">
              <w:r w:rsidR="00C9048D" w:rsidRPr="00EF3B96">
                <w:rPr>
                  <w:rStyle w:val="Hyperlink"/>
                  <w:rFonts w:eastAsia="Times New Roman" w:cs="Calibri"/>
                  <w:sz w:val="20"/>
                  <w:szCs w:val="20"/>
                  <w:lang w:val="ro-RO" w:eastAsia="ro-RO"/>
                </w:rPr>
                <w:t>www.hidroserv.ro</w:t>
              </w:r>
            </w:hyperlink>
            <w:r w:rsidR="00C9048D">
              <w:rPr>
                <w:rFonts w:eastAsia="Times New Roman" w:cs="Calibri"/>
                <w:sz w:val="20"/>
                <w:szCs w:val="20"/>
                <w:lang w:val="ro-RO" w:eastAsia="ro-RO"/>
              </w:rPr>
              <w:t xml:space="preserve"> </w:t>
            </w:r>
          </w:p>
        </w:tc>
        <w:tc>
          <w:tcPr>
            <w:tcW w:w="2835" w:type="dxa"/>
            <w:shd w:val="clear" w:color="auto" w:fill="auto"/>
          </w:tcPr>
          <w:p w:rsidR="00E40736" w:rsidRPr="00276CCF" w:rsidRDefault="00E40736" w:rsidP="00023AB9">
            <w:pPr>
              <w:rPr>
                <w:rFonts w:eastAsia="Times New Roman" w:cs="Calibri"/>
                <w:sz w:val="20"/>
                <w:szCs w:val="20"/>
                <w:lang w:val="ro-RO" w:eastAsia="ro-RO"/>
              </w:rPr>
            </w:pPr>
            <w:r w:rsidRPr="00276CCF">
              <w:rPr>
                <w:rFonts w:eastAsia="Times New Roman" w:cs="Calibri"/>
                <w:sz w:val="20"/>
                <w:szCs w:val="20"/>
                <w:lang w:val="ro-RO" w:eastAsia="ro-RO"/>
              </w:rPr>
              <w:t>Fax:</w:t>
            </w:r>
            <w:r w:rsidR="00C9048D">
              <w:rPr>
                <w:rFonts w:eastAsia="Times New Roman" w:cs="Calibri"/>
                <w:sz w:val="20"/>
                <w:szCs w:val="20"/>
                <w:lang w:val="ro-RO" w:eastAsia="ro-RO"/>
              </w:rPr>
              <w:t xml:space="preserve"> </w:t>
            </w:r>
            <w:r w:rsidRPr="00276CCF">
              <w:rPr>
                <w:rFonts w:eastAsia="Times New Roman" w:cs="Calibri"/>
                <w:sz w:val="20"/>
                <w:szCs w:val="20"/>
                <w:lang w:val="ro-RO" w:eastAsia="ro-RO"/>
              </w:rPr>
              <w:t>0</w:t>
            </w:r>
            <w:r w:rsidR="00663F0A" w:rsidRPr="00276CCF">
              <w:rPr>
                <w:rFonts w:eastAsia="Times New Roman" w:cs="Calibri"/>
                <w:sz w:val="20"/>
                <w:szCs w:val="20"/>
                <w:lang w:val="ro-RO" w:eastAsia="ro-RO"/>
              </w:rPr>
              <w:t>372479498</w:t>
            </w:r>
          </w:p>
        </w:tc>
        <w:tc>
          <w:tcPr>
            <w:tcW w:w="2853" w:type="dxa"/>
            <w:shd w:val="clear" w:color="auto" w:fill="auto"/>
          </w:tcPr>
          <w:p w:rsidR="00E40736" w:rsidRPr="00276CCF" w:rsidRDefault="00E40736" w:rsidP="00023AB9">
            <w:pPr>
              <w:rPr>
                <w:rFonts w:eastAsia="Times New Roman" w:cs="Calibri"/>
                <w:sz w:val="20"/>
                <w:szCs w:val="20"/>
                <w:lang w:val="ro-RO" w:eastAsia="ro-RO"/>
              </w:rPr>
            </w:pPr>
          </w:p>
        </w:tc>
      </w:tr>
    </w:tbl>
    <w:p w:rsidR="000D5F44" w:rsidRPr="00984664" w:rsidRDefault="000D5F44" w:rsidP="00520BAF">
      <w:pPr>
        <w:rPr>
          <w:rFonts w:cs="Calibri"/>
          <w:sz w:val="20"/>
          <w:szCs w:val="20"/>
          <w:lang w:val="ro-RO"/>
        </w:rPr>
      </w:pPr>
    </w:p>
    <w:sectPr w:rsidR="000D5F44" w:rsidRPr="00984664" w:rsidSect="00C47FBC">
      <w:footerReference w:type="even" r:id="rId15"/>
      <w:footerReference w:type="default" r:id="rId16"/>
      <w:headerReference w:type="first" r:id="rId17"/>
      <w:pgSz w:w="11907" w:h="16839" w:code="9"/>
      <w:pgMar w:top="851" w:right="567" w:bottom="567" w:left="119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FB" w:rsidRDefault="003A77FB" w:rsidP="001C4052">
      <w:pPr>
        <w:spacing w:line="240" w:lineRule="auto"/>
      </w:pPr>
      <w:r>
        <w:separator/>
      </w:r>
    </w:p>
  </w:endnote>
  <w:endnote w:type="continuationSeparator" w:id="0">
    <w:p w:rsidR="003A77FB" w:rsidRDefault="003A77FB" w:rsidP="001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UpR">
    <w:altName w:val="Times New Roman"/>
    <w:charset w:val="00"/>
    <w:family w:val="auto"/>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61" w:rsidRDefault="00FF6F61">
    <w:pPr>
      <w:pStyle w:val="Subsol"/>
      <w:jc w:val="center"/>
    </w:pPr>
    <w:r>
      <w:t>1</w:t>
    </w:r>
  </w:p>
  <w:p w:rsidR="00FF6F61" w:rsidRDefault="00FF6F6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0509974"/>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rsidR="00FF6F61" w:rsidRPr="00C757AB" w:rsidRDefault="00FF6F61">
            <w:pPr>
              <w:pStyle w:val="Subsol"/>
              <w:jc w:val="center"/>
              <w:rPr>
                <w:sz w:val="16"/>
                <w:szCs w:val="16"/>
              </w:rPr>
            </w:pPr>
            <w:r w:rsidRPr="00C757AB">
              <w:rPr>
                <w:sz w:val="16"/>
                <w:szCs w:val="16"/>
              </w:rPr>
              <w:t xml:space="preserve">Page </w:t>
            </w:r>
            <w:r w:rsidRPr="00C757AB">
              <w:rPr>
                <w:b/>
                <w:sz w:val="16"/>
                <w:szCs w:val="16"/>
              </w:rPr>
              <w:fldChar w:fldCharType="begin"/>
            </w:r>
            <w:r w:rsidRPr="00C757AB">
              <w:rPr>
                <w:b/>
                <w:sz w:val="16"/>
                <w:szCs w:val="16"/>
              </w:rPr>
              <w:instrText xml:space="preserve"> PAGE </w:instrText>
            </w:r>
            <w:r w:rsidRPr="00C757AB">
              <w:rPr>
                <w:b/>
                <w:sz w:val="16"/>
                <w:szCs w:val="16"/>
              </w:rPr>
              <w:fldChar w:fldCharType="separate"/>
            </w:r>
            <w:r w:rsidR="00B8753E">
              <w:rPr>
                <w:b/>
                <w:noProof/>
                <w:sz w:val="16"/>
                <w:szCs w:val="16"/>
              </w:rPr>
              <w:t>2</w:t>
            </w:r>
            <w:r w:rsidRPr="00C757AB">
              <w:rPr>
                <w:b/>
                <w:sz w:val="16"/>
                <w:szCs w:val="16"/>
              </w:rPr>
              <w:fldChar w:fldCharType="end"/>
            </w:r>
            <w:r w:rsidRPr="00C757AB">
              <w:rPr>
                <w:sz w:val="16"/>
                <w:szCs w:val="16"/>
              </w:rPr>
              <w:t xml:space="preserve"> of </w:t>
            </w:r>
            <w:r w:rsidRPr="00C757AB">
              <w:rPr>
                <w:b/>
                <w:sz w:val="16"/>
                <w:szCs w:val="16"/>
              </w:rPr>
              <w:fldChar w:fldCharType="begin"/>
            </w:r>
            <w:r w:rsidRPr="00C757AB">
              <w:rPr>
                <w:b/>
                <w:sz w:val="16"/>
                <w:szCs w:val="16"/>
              </w:rPr>
              <w:instrText xml:space="preserve"> NUMPAGES  </w:instrText>
            </w:r>
            <w:r w:rsidRPr="00C757AB">
              <w:rPr>
                <w:b/>
                <w:sz w:val="16"/>
                <w:szCs w:val="16"/>
              </w:rPr>
              <w:fldChar w:fldCharType="separate"/>
            </w:r>
            <w:r w:rsidR="00B8753E">
              <w:rPr>
                <w:b/>
                <w:noProof/>
                <w:sz w:val="16"/>
                <w:szCs w:val="16"/>
              </w:rPr>
              <w:t>13</w:t>
            </w:r>
            <w:r w:rsidRPr="00C757AB">
              <w:rPr>
                <w:b/>
                <w:sz w:val="16"/>
                <w:szCs w:val="16"/>
              </w:rPr>
              <w:fldChar w:fldCharType="end"/>
            </w:r>
          </w:p>
        </w:sdtContent>
      </w:sdt>
    </w:sdtContent>
  </w:sdt>
  <w:p w:rsidR="00FF6F61" w:rsidRDefault="00FF6F6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FB" w:rsidRDefault="003A77FB" w:rsidP="001C4052">
      <w:pPr>
        <w:spacing w:line="240" w:lineRule="auto"/>
      </w:pPr>
      <w:r>
        <w:separator/>
      </w:r>
    </w:p>
  </w:footnote>
  <w:footnote w:type="continuationSeparator" w:id="0">
    <w:p w:rsidR="003A77FB" w:rsidRDefault="003A77FB" w:rsidP="001C40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15" w:type="dxa"/>
      <w:tblBorders>
        <w:bottom w:val="single" w:sz="18" w:space="0" w:color="2F5496"/>
      </w:tblBorders>
      <w:tblLook w:val="04A0" w:firstRow="1" w:lastRow="0" w:firstColumn="1" w:lastColumn="0" w:noHBand="0" w:noVBand="1"/>
    </w:tblPr>
    <w:tblGrid>
      <w:gridCol w:w="3216"/>
      <w:gridCol w:w="901"/>
      <w:gridCol w:w="659"/>
      <w:gridCol w:w="222"/>
    </w:tblGrid>
    <w:tr w:rsidR="00FF6F61" w:rsidTr="00631C84">
      <w:trPr>
        <w:trHeight w:val="1107"/>
      </w:trPr>
      <w:tc>
        <w:tcPr>
          <w:tcW w:w="4219" w:type="dxa"/>
          <w:gridSpan w:val="3"/>
          <w:shd w:val="clear" w:color="auto" w:fill="auto"/>
          <w:vAlign w:val="center"/>
        </w:tcPr>
        <w:p w:rsidR="00FF6F61" w:rsidRPr="003F2E57" w:rsidRDefault="00FF6F61" w:rsidP="00EE6C06">
          <w:pPr>
            <w:rPr>
              <w:sz w:val="18"/>
              <w:szCs w:val="18"/>
            </w:rPr>
          </w:pPr>
          <w:r w:rsidRPr="003F2E57">
            <w:rPr>
              <w:noProof/>
              <w:sz w:val="18"/>
              <w:szCs w:val="18"/>
            </w:rPr>
            <w:drawing>
              <wp:inline distT="0" distB="0" distL="0" distR="0">
                <wp:extent cx="2875280" cy="466090"/>
                <wp:effectExtent l="19050" t="0" r="1270" b="0"/>
                <wp:docPr id="18" name="Picture 18"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Hidroserv var scurta"/>
                        <pic:cNvPicPr>
                          <a:picLocks noChangeAspect="1" noChangeArrowheads="1"/>
                        </pic:cNvPicPr>
                      </pic:nvPicPr>
                      <pic:blipFill>
                        <a:blip r:embed="rId1"/>
                        <a:srcRect/>
                        <a:stretch>
                          <a:fillRect/>
                        </a:stretch>
                      </pic:blipFill>
                      <pic:spPr bwMode="auto">
                        <a:xfrm>
                          <a:off x="0" y="0"/>
                          <a:ext cx="2875280" cy="466090"/>
                        </a:xfrm>
                        <a:prstGeom prst="rect">
                          <a:avLst/>
                        </a:prstGeom>
                        <a:noFill/>
                        <a:ln w="9525">
                          <a:noFill/>
                          <a:miter lim="800000"/>
                          <a:headEnd/>
                          <a:tailEnd/>
                        </a:ln>
                      </pic:spPr>
                    </pic:pic>
                  </a:graphicData>
                </a:graphic>
              </wp:inline>
            </w:drawing>
          </w:r>
        </w:p>
        <w:p w:rsidR="00FF6F61" w:rsidRPr="003F2E57" w:rsidRDefault="00FF6F61" w:rsidP="00631C84">
          <w:pPr>
            <w:rPr>
              <w:sz w:val="18"/>
              <w:szCs w:val="18"/>
            </w:rPr>
          </w:pPr>
          <w:r w:rsidRPr="003F2E57">
            <w:rPr>
              <w:i/>
              <w:noProof/>
              <w:sz w:val="18"/>
              <w:szCs w:val="18"/>
            </w:rPr>
            <w:t>în reorganizare, in judicial reorganization, en redressment</w:t>
          </w:r>
        </w:p>
      </w:tc>
      <w:tc>
        <w:tcPr>
          <w:tcW w:w="196" w:type="dxa"/>
          <w:shd w:val="clear" w:color="auto" w:fill="auto"/>
          <w:vAlign w:val="center"/>
        </w:tcPr>
        <w:p w:rsidR="00FF6F61" w:rsidRDefault="00FF6F61" w:rsidP="00EE6C06">
          <w:pPr>
            <w:pStyle w:val="Antet"/>
            <w:jc w:val="right"/>
          </w:pPr>
        </w:p>
      </w:tc>
    </w:tr>
    <w:tr w:rsidR="00FF6F61" w:rsidRPr="00631C84" w:rsidTr="00631C84">
      <w:tblPrEx>
        <w:tblBorders>
          <w:bottom w:val="none" w:sz="0" w:space="0" w:color="auto"/>
        </w:tblBorders>
      </w:tblPrEx>
      <w:trPr>
        <w:gridAfter w:val="2"/>
        <w:wAfter w:w="835" w:type="dxa"/>
        <w:trHeight w:val="68"/>
      </w:trPr>
      <w:tc>
        <w:tcPr>
          <w:tcW w:w="2921" w:type="dxa"/>
          <w:vAlign w:val="center"/>
          <w:hideMark/>
        </w:tcPr>
        <w:p w:rsidR="00FF6F61" w:rsidRDefault="00FF6F61" w:rsidP="00EF5344">
          <w:pPr>
            <w:pStyle w:val="Antet"/>
            <w:rPr>
              <w:sz w:val="24"/>
              <w:szCs w:val="20"/>
            </w:rPr>
          </w:pPr>
        </w:p>
      </w:tc>
      <w:tc>
        <w:tcPr>
          <w:tcW w:w="659" w:type="dxa"/>
          <w:vAlign w:val="center"/>
          <w:hideMark/>
        </w:tcPr>
        <w:p w:rsidR="00FF6F61" w:rsidRDefault="00FF6F61" w:rsidP="00EF5344">
          <w:pPr>
            <w:pStyle w:val="Antet"/>
            <w:jc w:val="right"/>
            <w:rPr>
              <w:color w:val="111111"/>
            </w:rPr>
          </w:pPr>
        </w:p>
      </w:tc>
    </w:tr>
    <w:tr w:rsidR="00FF6F61" w:rsidTr="00631C84">
      <w:tblPrEx>
        <w:tblBorders>
          <w:bottom w:val="none" w:sz="0" w:space="0" w:color="auto"/>
        </w:tblBorders>
      </w:tblPrEx>
      <w:trPr>
        <w:gridAfter w:val="2"/>
        <w:wAfter w:w="835" w:type="dxa"/>
        <w:trHeight w:val="68"/>
      </w:trPr>
      <w:tc>
        <w:tcPr>
          <w:tcW w:w="2921" w:type="dxa"/>
          <w:vAlign w:val="center"/>
          <w:hideMark/>
        </w:tcPr>
        <w:p w:rsidR="00FF6F61" w:rsidRPr="003B3FCB" w:rsidRDefault="00FF6F61" w:rsidP="00EF5344">
          <w:pPr>
            <w:pStyle w:val="Antet"/>
            <w:rPr>
              <w:noProof/>
              <w:lang w:eastAsia="ro-RO"/>
            </w:rPr>
          </w:pPr>
        </w:p>
      </w:tc>
      <w:tc>
        <w:tcPr>
          <w:tcW w:w="659" w:type="dxa"/>
          <w:vAlign w:val="center"/>
          <w:hideMark/>
        </w:tcPr>
        <w:p w:rsidR="00FF6F61" w:rsidRDefault="00FF6F61" w:rsidP="00EF5344">
          <w:pPr>
            <w:pStyle w:val="Antet"/>
            <w:jc w:val="right"/>
            <w:rPr>
              <w:color w:val="111111"/>
            </w:rPr>
          </w:pPr>
        </w:p>
      </w:tc>
    </w:tr>
    <w:tr w:rsidR="00FF6F61" w:rsidTr="00631C84">
      <w:tblPrEx>
        <w:tblBorders>
          <w:bottom w:val="none" w:sz="0" w:space="0" w:color="auto"/>
        </w:tblBorders>
      </w:tblPrEx>
      <w:trPr>
        <w:gridAfter w:val="2"/>
        <w:wAfter w:w="835" w:type="dxa"/>
        <w:trHeight w:val="68"/>
      </w:trPr>
      <w:tc>
        <w:tcPr>
          <w:tcW w:w="2921" w:type="dxa"/>
          <w:vAlign w:val="center"/>
          <w:hideMark/>
        </w:tcPr>
        <w:p w:rsidR="00FF6F61" w:rsidRPr="003B3FCB" w:rsidRDefault="00FF6F61" w:rsidP="00EF5344">
          <w:pPr>
            <w:pStyle w:val="Antet"/>
            <w:rPr>
              <w:noProof/>
              <w:lang w:eastAsia="ro-RO"/>
            </w:rPr>
          </w:pPr>
        </w:p>
      </w:tc>
      <w:tc>
        <w:tcPr>
          <w:tcW w:w="659" w:type="dxa"/>
          <w:vAlign w:val="center"/>
          <w:hideMark/>
        </w:tcPr>
        <w:p w:rsidR="00FF6F61" w:rsidRDefault="00FF6F61" w:rsidP="00EF5344">
          <w:pPr>
            <w:pStyle w:val="Antet"/>
            <w:jc w:val="right"/>
            <w:rPr>
              <w:color w:val="111111"/>
            </w:rPr>
          </w:pPr>
        </w:p>
      </w:tc>
    </w:tr>
  </w:tbl>
  <w:p w:rsidR="00FF6F61" w:rsidRDefault="00FF6F61" w:rsidP="00631C84">
    <w:pPr>
      <w:pStyle w:val="Antet"/>
      <w:tabs>
        <w:tab w:val="clear" w:pos="4680"/>
        <w:tab w:val="clear" w:pos="9360"/>
        <w:tab w:val="left" w:pos="2852"/>
      </w:tabs>
      <w:rPr>
        <w:color w:val="365F91"/>
        <w:sz w:val="24"/>
        <w:szCs w:val="24"/>
      </w:rPr>
    </w:pPr>
    <w:r>
      <w:rPr>
        <w:color w:val="365F91"/>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58" w:hanging="207"/>
      </w:pPr>
      <w:rPr>
        <w:rFonts w:ascii="Arial Narrow" w:hAnsi="Arial Narrow" w:cs="Arial Narrow"/>
        <w:b/>
        <w:bCs/>
        <w:w w:val="102"/>
        <w:sz w:val="22"/>
        <w:szCs w:val="22"/>
      </w:rPr>
    </w:lvl>
    <w:lvl w:ilvl="1">
      <w:start w:val="1"/>
      <w:numFmt w:val="decimal"/>
      <w:lvlText w:val="%1.%2"/>
      <w:lvlJc w:val="left"/>
      <w:pPr>
        <w:ind w:left="461" w:hanging="310"/>
      </w:pPr>
      <w:rPr>
        <w:rFonts w:ascii="Arial Narrow" w:hAnsi="Arial Narrow" w:cs="Arial Narrow"/>
        <w:b w:val="0"/>
        <w:bCs w:val="0"/>
        <w:w w:val="102"/>
        <w:sz w:val="22"/>
        <w:szCs w:val="22"/>
      </w:rPr>
    </w:lvl>
    <w:lvl w:ilvl="2">
      <w:start w:val="1"/>
      <w:numFmt w:val="lowerRoman"/>
      <w:lvlText w:val="%3)"/>
      <w:lvlJc w:val="left"/>
      <w:pPr>
        <w:ind w:left="694" w:hanging="204"/>
      </w:pPr>
      <w:rPr>
        <w:rFonts w:ascii="Times New Roman" w:hAnsi="Times New Roman" w:cs="Times New Roman"/>
        <w:b w:val="0"/>
        <w:bCs w:val="0"/>
        <w:spacing w:val="-1"/>
        <w:w w:val="102"/>
        <w:sz w:val="22"/>
        <w:szCs w:val="22"/>
      </w:rPr>
    </w:lvl>
    <w:lvl w:ilvl="3">
      <w:numFmt w:val="bullet"/>
      <w:lvlText w:val="•"/>
      <w:lvlJc w:val="left"/>
      <w:pPr>
        <w:ind w:left="152" w:hanging="204"/>
      </w:pPr>
    </w:lvl>
    <w:lvl w:ilvl="4">
      <w:numFmt w:val="bullet"/>
      <w:lvlText w:val="•"/>
      <w:lvlJc w:val="left"/>
      <w:pPr>
        <w:ind w:left="152" w:hanging="204"/>
      </w:pPr>
    </w:lvl>
    <w:lvl w:ilvl="5">
      <w:numFmt w:val="bullet"/>
      <w:lvlText w:val="•"/>
      <w:lvlJc w:val="left"/>
      <w:pPr>
        <w:ind w:left="152" w:hanging="204"/>
      </w:pPr>
    </w:lvl>
    <w:lvl w:ilvl="6">
      <w:numFmt w:val="bullet"/>
      <w:lvlText w:val="•"/>
      <w:lvlJc w:val="left"/>
      <w:pPr>
        <w:ind w:left="152" w:hanging="204"/>
      </w:pPr>
    </w:lvl>
    <w:lvl w:ilvl="7">
      <w:numFmt w:val="bullet"/>
      <w:lvlText w:val="•"/>
      <w:lvlJc w:val="left"/>
      <w:pPr>
        <w:ind w:left="152" w:hanging="204"/>
      </w:pPr>
    </w:lvl>
    <w:lvl w:ilvl="8">
      <w:numFmt w:val="bullet"/>
      <w:lvlText w:val="•"/>
      <w:lvlJc w:val="left"/>
      <w:pPr>
        <w:ind w:left="152" w:hanging="204"/>
      </w:pPr>
    </w:lvl>
  </w:abstractNum>
  <w:abstractNum w:abstractNumId="1" w15:restartNumberingAfterBreak="0">
    <w:nsid w:val="02D66C85"/>
    <w:multiLevelType w:val="hybridMultilevel"/>
    <w:tmpl w:val="85301A4E"/>
    <w:lvl w:ilvl="0" w:tplc="728CD7F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53319"/>
    <w:multiLevelType w:val="hybridMultilevel"/>
    <w:tmpl w:val="02BAD678"/>
    <w:lvl w:ilvl="0" w:tplc="5C9E928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D85"/>
    <w:multiLevelType w:val="hybridMultilevel"/>
    <w:tmpl w:val="499EA436"/>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B377A06"/>
    <w:multiLevelType w:val="hybridMultilevel"/>
    <w:tmpl w:val="39109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22568"/>
    <w:multiLevelType w:val="hybridMultilevel"/>
    <w:tmpl w:val="BAA849F6"/>
    <w:lvl w:ilvl="0" w:tplc="CBEE1A28">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6"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D69EE"/>
    <w:multiLevelType w:val="hybridMultilevel"/>
    <w:tmpl w:val="20804F32"/>
    <w:lvl w:ilvl="0" w:tplc="89DA089C">
      <w:start w:val="1"/>
      <w:numFmt w:val="low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4617B1D"/>
    <w:multiLevelType w:val="hybridMultilevel"/>
    <w:tmpl w:val="6D84D31E"/>
    <w:lvl w:ilvl="0" w:tplc="83E469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6934CD7"/>
    <w:multiLevelType w:val="hybridMultilevel"/>
    <w:tmpl w:val="5AC22958"/>
    <w:lvl w:ilvl="0" w:tplc="8A8CA968">
      <w:start w:val="1"/>
      <w:numFmt w:val="upperRoman"/>
      <w:lvlText w:val="%1."/>
      <w:lvlJc w:val="left"/>
      <w:pPr>
        <w:ind w:left="720" w:hanging="72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F242E4"/>
    <w:multiLevelType w:val="hybridMultilevel"/>
    <w:tmpl w:val="8DD49D12"/>
    <w:lvl w:ilvl="0" w:tplc="4B1E2A00">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1" w15:restartNumberingAfterBreak="0">
    <w:nsid w:val="25F6058C"/>
    <w:multiLevelType w:val="hybridMultilevel"/>
    <w:tmpl w:val="EB664248"/>
    <w:lvl w:ilvl="0" w:tplc="0409000B">
      <w:start w:val="1"/>
      <w:numFmt w:val="bullet"/>
      <w:lvlText w:val=""/>
      <w:lvlJc w:val="left"/>
      <w:pPr>
        <w:ind w:left="7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6877F4"/>
    <w:multiLevelType w:val="hybridMultilevel"/>
    <w:tmpl w:val="51F200C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022F4D"/>
    <w:multiLevelType w:val="hybridMultilevel"/>
    <w:tmpl w:val="75C6A1D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14" w15:restartNumberingAfterBreak="0">
    <w:nsid w:val="436134C4"/>
    <w:multiLevelType w:val="hybridMultilevel"/>
    <w:tmpl w:val="B17A2344"/>
    <w:lvl w:ilvl="0" w:tplc="07E8B1F0">
      <w:start w:val="3"/>
      <w:numFmt w:val="bullet"/>
      <w:lvlText w:val="-"/>
      <w:lvlJc w:val="left"/>
      <w:pPr>
        <w:ind w:left="720" w:hanging="360"/>
      </w:pPr>
      <w:rPr>
        <w:rFonts w:ascii="Arial Narrow" w:eastAsia="Calibri" w:hAnsi="Arial Narrow" w:cs="Times-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D0406"/>
    <w:multiLevelType w:val="hybridMultilevel"/>
    <w:tmpl w:val="FC3AEEC6"/>
    <w:lvl w:ilvl="0" w:tplc="04090001">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6" w15:restartNumberingAfterBreak="0">
    <w:nsid w:val="49B14D7B"/>
    <w:multiLevelType w:val="hybridMultilevel"/>
    <w:tmpl w:val="AED471DA"/>
    <w:lvl w:ilvl="0" w:tplc="E728A50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4DFA3D52"/>
    <w:multiLevelType w:val="hybridMultilevel"/>
    <w:tmpl w:val="A43E52B4"/>
    <w:lvl w:ilvl="0" w:tplc="5C9E928E">
      <w:start w:val="1"/>
      <w:numFmt w:val="bullet"/>
      <w:lvlText w:val=""/>
      <w:lvlJc w:val="left"/>
      <w:pPr>
        <w:ind w:left="3552" w:hanging="360"/>
      </w:pPr>
      <w:rPr>
        <w:rFonts w:ascii="Wingdings" w:hAnsi="Wingdings" w:hint="default"/>
        <w:sz w:val="24"/>
        <w:szCs w:val="24"/>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18" w15:restartNumberingAfterBreak="0">
    <w:nsid w:val="4F2D3469"/>
    <w:multiLevelType w:val="hybridMultilevel"/>
    <w:tmpl w:val="DCCC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A7A68"/>
    <w:multiLevelType w:val="hybridMultilevel"/>
    <w:tmpl w:val="8294E8A4"/>
    <w:lvl w:ilvl="0" w:tplc="BD9CA6CC">
      <w:start w:val="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087336"/>
    <w:multiLevelType w:val="hybridMultilevel"/>
    <w:tmpl w:val="5D0049BC"/>
    <w:lvl w:ilvl="0" w:tplc="38628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475A4"/>
    <w:multiLevelType w:val="hybridMultilevel"/>
    <w:tmpl w:val="5B02C7BA"/>
    <w:lvl w:ilvl="0" w:tplc="2806D9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01668"/>
    <w:multiLevelType w:val="hybridMultilevel"/>
    <w:tmpl w:val="965E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87699"/>
    <w:multiLevelType w:val="hybridMultilevel"/>
    <w:tmpl w:val="360E33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53F6A12"/>
    <w:multiLevelType w:val="hybridMultilevel"/>
    <w:tmpl w:val="09EAD4B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start w:val="1"/>
      <w:numFmt w:val="bullet"/>
      <w:lvlText w:val="o"/>
      <w:lvlJc w:val="left"/>
      <w:pPr>
        <w:tabs>
          <w:tab w:val="num" w:pos="4470"/>
        </w:tabs>
        <w:ind w:left="4470" w:hanging="360"/>
      </w:pPr>
      <w:rPr>
        <w:rFonts w:ascii="Courier New" w:hAnsi="Courier New" w:hint="default"/>
      </w:rPr>
    </w:lvl>
    <w:lvl w:ilvl="5" w:tplc="04090005">
      <w:start w:val="1"/>
      <w:numFmt w:val="bullet"/>
      <w:lvlText w:val=""/>
      <w:lvlJc w:val="left"/>
      <w:pPr>
        <w:tabs>
          <w:tab w:val="num" w:pos="5190"/>
        </w:tabs>
        <w:ind w:left="5190" w:hanging="360"/>
      </w:pPr>
      <w:rPr>
        <w:rFonts w:ascii="Wingdings" w:hAnsi="Wingdings" w:hint="default"/>
      </w:rPr>
    </w:lvl>
    <w:lvl w:ilvl="6" w:tplc="04090001">
      <w:start w:val="1"/>
      <w:numFmt w:val="bullet"/>
      <w:lvlText w:val=""/>
      <w:lvlJc w:val="left"/>
      <w:pPr>
        <w:tabs>
          <w:tab w:val="num" w:pos="5910"/>
        </w:tabs>
        <w:ind w:left="5910" w:hanging="360"/>
      </w:pPr>
      <w:rPr>
        <w:rFonts w:ascii="Symbol" w:hAnsi="Symbol" w:hint="default"/>
      </w:rPr>
    </w:lvl>
    <w:lvl w:ilvl="7" w:tplc="04090003">
      <w:start w:val="1"/>
      <w:numFmt w:val="bullet"/>
      <w:lvlText w:val="o"/>
      <w:lvlJc w:val="left"/>
      <w:pPr>
        <w:tabs>
          <w:tab w:val="num" w:pos="6630"/>
        </w:tabs>
        <w:ind w:left="6630" w:hanging="360"/>
      </w:pPr>
      <w:rPr>
        <w:rFonts w:ascii="Courier New" w:hAnsi="Courier New" w:hint="default"/>
      </w:rPr>
    </w:lvl>
    <w:lvl w:ilvl="8" w:tplc="04090005">
      <w:start w:val="1"/>
      <w:numFmt w:val="bullet"/>
      <w:lvlText w:val=""/>
      <w:lvlJc w:val="left"/>
      <w:pPr>
        <w:tabs>
          <w:tab w:val="num" w:pos="7350"/>
        </w:tabs>
        <w:ind w:left="7350" w:hanging="360"/>
      </w:pPr>
      <w:rPr>
        <w:rFonts w:ascii="Wingdings" w:hAnsi="Wingdings" w:hint="default"/>
      </w:rPr>
    </w:lvl>
  </w:abstractNum>
  <w:abstractNum w:abstractNumId="25" w15:restartNumberingAfterBreak="0">
    <w:nsid w:val="66C96711"/>
    <w:multiLevelType w:val="hybridMultilevel"/>
    <w:tmpl w:val="F5682A64"/>
    <w:lvl w:ilvl="0" w:tplc="ABF67980">
      <w:start w:val="3"/>
      <w:numFmt w:val="bullet"/>
      <w:lvlText w:val="-"/>
      <w:lvlJc w:val="left"/>
      <w:pPr>
        <w:ind w:left="633"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AB5C80"/>
    <w:multiLevelType w:val="hybridMultilevel"/>
    <w:tmpl w:val="83B680AA"/>
    <w:lvl w:ilvl="0" w:tplc="6E9A7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7C4203"/>
    <w:multiLevelType w:val="hybridMultilevel"/>
    <w:tmpl w:val="DAA6B994"/>
    <w:lvl w:ilvl="0" w:tplc="F3500FA0">
      <w:start w:val="3"/>
      <w:numFmt w:val="decimal"/>
      <w:lvlText w:val="%1."/>
      <w:lvlJc w:val="left"/>
      <w:pPr>
        <w:tabs>
          <w:tab w:val="num" w:pos="600"/>
        </w:tabs>
        <w:ind w:left="600" w:hanging="360"/>
      </w:pPr>
      <w:rPr>
        <w:b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8" w15:restartNumberingAfterBreak="0">
    <w:nsid w:val="73D468D6"/>
    <w:multiLevelType w:val="hybridMultilevel"/>
    <w:tmpl w:val="5060F2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7F70CC9"/>
    <w:multiLevelType w:val="hybridMultilevel"/>
    <w:tmpl w:val="0D8E5718"/>
    <w:lvl w:ilvl="0" w:tplc="04180017">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9"/>
  </w:num>
  <w:num w:numId="3">
    <w:abstractNumId w:val="21"/>
  </w:num>
  <w:num w:numId="4">
    <w:abstractNumId w:val="20"/>
  </w:num>
  <w:num w:numId="5">
    <w:abstractNumId w:val="5"/>
  </w:num>
  <w:num w:numId="6">
    <w:abstractNumId w:val="17"/>
  </w:num>
  <w:num w:numId="7">
    <w:abstractNumId w:val="10"/>
  </w:num>
  <w:num w:numId="8">
    <w:abstractNumId w:val="2"/>
  </w:num>
  <w:num w:numId="9">
    <w:abstractNumId w:val="22"/>
  </w:num>
  <w:num w:numId="10">
    <w:abstractNumId w:val="14"/>
  </w:num>
  <w:num w:numId="11">
    <w:abstractNumId w:val="25"/>
  </w:num>
  <w:num w:numId="12">
    <w:abstractNumId w:val="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6"/>
  </w:num>
  <w:num w:numId="18">
    <w:abstractNumId w:val="7"/>
  </w:num>
  <w:num w:numId="19">
    <w:abstractNumId w:val="24"/>
  </w:num>
  <w:num w:numId="20">
    <w:abstractNumId w:val="18"/>
  </w:num>
  <w:num w:numId="21">
    <w:abstractNumId w:val="4"/>
  </w:num>
  <w:num w:numId="22">
    <w:abstractNumId w:val="15"/>
  </w:num>
  <w:num w:numId="23">
    <w:abstractNumId w:val="13"/>
  </w:num>
  <w:num w:numId="24">
    <w:abstractNumId w:val="28"/>
  </w:num>
  <w:num w:numId="25">
    <w:abstractNumId w:val="1"/>
  </w:num>
  <w:num w:numId="26">
    <w:abstractNumId w:val="8"/>
  </w:num>
  <w:num w:numId="27">
    <w:abstractNumId w:val="19"/>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6A49"/>
    <w:rsid w:val="00001264"/>
    <w:rsid w:val="0000378B"/>
    <w:rsid w:val="00005849"/>
    <w:rsid w:val="00005A54"/>
    <w:rsid w:val="000126F0"/>
    <w:rsid w:val="0001703F"/>
    <w:rsid w:val="00022438"/>
    <w:rsid w:val="0002314F"/>
    <w:rsid w:val="0002363F"/>
    <w:rsid w:val="00023AB9"/>
    <w:rsid w:val="0002429E"/>
    <w:rsid w:val="00026C97"/>
    <w:rsid w:val="00027313"/>
    <w:rsid w:val="0003185B"/>
    <w:rsid w:val="0003317F"/>
    <w:rsid w:val="00033A8A"/>
    <w:rsid w:val="00037065"/>
    <w:rsid w:val="00037EAB"/>
    <w:rsid w:val="00043218"/>
    <w:rsid w:val="00050328"/>
    <w:rsid w:val="00051978"/>
    <w:rsid w:val="00051FBF"/>
    <w:rsid w:val="00060D57"/>
    <w:rsid w:val="00062611"/>
    <w:rsid w:val="000639A8"/>
    <w:rsid w:val="0007324C"/>
    <w:rsid w:val="00081862"/>
    <w:rsid w:val="00082071"/>
    <w:rsid w:val="00083430"/>
    <w:rsid w:val="00087ABA"/>
    <w:rsid w:val="00095AD9"/>
    <w:rsid w:val="000974BF"/>
    <w:rsid w:val="000A08B1"/>
    <w:rsid w:val="000A1612"/>
    <w:rsid w:val="000A41EC"/>
    <w:rsid w:val="000A560A"/>
    <w:rsid w:val="000B0561"/>
    <w:rsid w:val="000B1FAC"/>
    <w:rsid w:val="000B21DE"/>
    <w:rsid w:val="000B2925"/>
    <w:rsid w:val="000B2C98"/>
    <w:rsid w:val="000B386F"/>
    <w:rsid w:val="000B3BE9"/>
    <w:rsid w:val="000B414C"/>
    <w:rsid w:val="000B4621"/>
    <w:rsid w:val="000B594C"/>
    <w:rsid w:val="000B6270"/>
    <w:rsid w:val="000C0E7C"/>
    <w:rsid w:val="000C1662"/>
    <w:rsid w:val="000D088D"/>
    <w:rsid w:val="000D1FBB"/>
    <w:rsid w:val="000D1FD9"/>
    <w:rsid w:val="000D305C"/>
    <w:rsid w:val="000D4BEB"/>
    <w:rsid w:val="000D5B7D"/>
    <w:rsid w:val="000D5F44"/>
    <w:rsid w:val="000E0CA9"/>
    <w:rsid w:val="000E284F"/>
    <w:rsid w:val="000E471E"/>
    <w:rsid w:val="000E6287"/>
    <w:rsid w:val="000F3327"/>
    <w:rsid w:val="000F3ADA"/>
    <w:rsid w:val="00103C55"/>
    <w:rsid w:val="001053EB"/>
    <w:rsid w:val="00110C46"/>
    <w:rsid w:val="00111251"/>
    <w:rsid w:val="00111F95"/>
    <w:rsid w:val="00115143"/>
    <w:rsid w:val="00141AA7"/>
    <w:rsid w:val="001435B0"/>
    <w:rsid w:val="00150E47"/>
    <w:rsid w:val="00153596"/>
    <w:rsid w:val="00154E85"/>
    <w:rsid w:val="001563E7"/>
    <w:rsid w:val="001614E5"/>
    <w:rsid w:val="001671DA"/>
    <w:rsid w:val="00171F0C"/>
    <w:rsid w:val="00171FF4"/>
    <w:rsid w:val="001733A7"/>
    <w:rsid w:val="00174356"/>
    <w:rsid w:val="001746B5"/>
    <w:rsid w:val="00185D3D"/>
    <w:rsid w:val="0018606C"/>
    <w:rsid w:val="00190767"/>
    <w:rsid w:val="0019133F"/>
    <w:rsid w:val="00196CAF"/>
    <w:rsid w:val="001A1A4F"/>
    <w:rsid w:val="001A47E9"/>
    <w:rsid w:val="001A6235"/>
    <w:rsid w:val="001A764E"/>
    <w:rsid w:val="001B4A71"/>
    <w:rsid w:val="001B4F31"/>
    <w:rsid w:val="001C4052"/>
    <w:rsid w:val="001C64D5"/>
    <w:rsid w:val="001D00B1"/>
    <w:rsid w:val="001D658C"/>
    <w:rsid w:val="001E1C34"/>
    <w:rsid w:val="001E2F2A"/>
    <w:rsid w:val="001F24EF"/>
    <w:rsid w:val="001F3DC0"/>
    <w:rsid w:val="001F46CD"/>
    <w:rsid w:val="001F55C2"/>
    <w:rsid w:val="001F566F"/>
    <w:rsid w:val="001F771D"/>
    <w:rsid w:val="001F77C0"/>
    <w:rsid w:val="002037EC"/>
    <w:rsid w:val="00204540"/>
    <w:rsid w:val="002113EC"/>
    <w:rsid w:val="002270EA"/>
    <w:rsid w:val="002318FA"/>
    <w:rsid w:val="0023574A"/>
    <w:rsid w:val="00236AC6"/>
    <w:rsid w:val="002556BF"/>
    <w:rsid w:val="002651FA"/>
    <w:rsid w:val="00266E83"/>
    <w:rsid w:val="002710DC"/>
    <w:rsid w:val="0027541E"/>
    <w:rsid w:val="00276CCF"/>
    <w:rsid w:val="002828BE"/>
    <w:rsid w:val="002905FB"/>
    <w:rsid w:val="00293C59"/>
    <w:rsid w:val="00296853"/>
    <w:rsid w:val="00297AA4"/>
    <w:rsid w:val="002A0483"/>
    <w:rsid w:val="002A2514"/>
    <w:rsid w:val="002A2C70"/>
    <w:rsid w:val="002A3B87"/>
    <w:rsid w:val="002A3F39"/>
    <w:rsid w:val="002A5669"/>
    <w:rsid w:val="002A7232"/>
    <w:rsid w:val="002B0518"/>
    <w:rsid w:val="002B0E53"/>
    <w:rsid w:val="002C1C12"/>
    <w:rsid w:val="002C3077"/>
    <w:rsid w:val="002C5B57"/>
    <w:rsid w:val="002C6514"/>
    <w:rsid w:val="002C70BD"/>
    <w:rsid w:val="002D124B"/>
    <w:rsid w:val="002D19CC"/>
    <w:rsid w:val="002D5148"/>
    <w:rsid w:val="002E184E"/>
    <w:rsid w:val="002E2A85"/>
    <w:rsid w:val="002E3688"/>
    <w:rsid w:val="002E40BC"/>
    <w:rsid w:val="002E5AE7"/>
    <w:rsid w:val="002F0CC0"/>
    <w:rsid w:val="002F14D2"/>
    <w:rsid w:val="002F2E6A"/>
    <w:rsid w:val="002F5C0F"/>
    <w:rsid w:val="00300E4F"/>
    <w:rsid w:val="00310543"/>
    <w:rsid w:val="00313882"/>
    <w:rsid w:val="0031565F"/>
    <w:rsid w:val="003167AC"/>
    <w:rsid w:val="00316BC9"/>
    <w:rsid w:val="003218C7"/>
    <w:rsid w:val="0032227E"/>
    <w:rsid w:val="0032651A"/>
    <w:rsid w:val="003528E8"/>
    <w:rsid w:val="0035388A"/>
    <w:rsid w:val="0035485C"/>
    <w:rsid w:val="00354D83"/>
    <w:rsid w:val="003601C5"/>
    <w:rsid w:val="0036249E"/>
    <w:rsid w:val="003663C0"/>
    <w:rsid w:val="003663EE"/>
    <w:rsid w:val="003719E4"/>
    <w:rsid w:val="00371CFF"/>
    <w:rsid w:val="003849F6"/>
    <w:rsid w:val="00384E33"/>
    <w:rsid w:val="0039051F"/>
    <w:rsid w:val="00395A3E"/>
    <w:rsid w:val="003A16A6"/>
    <w:rsid w:val="003A3760"/>
    <w:rsid w:val="003A7387"/>
    <w:rsid w:val="003A77FB"/>
    <w:rsid w:val="003B13D5"/>
    <w:rsid w:val="003B3FCB"/>
    <w:rsid w:val="003B4211"/>
    <w:rsid w:val="003B7986"/>
    <w:rsid w:val="003C0BCB"/>
    <w:rsid w:val="003C370E"/>
    <w:rsid w:val="003C4D6B"/>
    <w:rsid w:val="003D08D8"/>
    <w:rsid w:val="003D3EFB"/>
    <w:rsid w:val="003D6513"/>
    <w:rsid w:val="003E2361"/>
    <w:rsid w:val="003E3132"/>
    <w:rsid w:val="003E45B9"/>
    <w:rsid w:val="003E5EE1"/>
    <w:rsid w:val="003E6981"/>
    <w:rsid w:val="003E6A13"/>
    <w:rsid w:val="003F2E57"/>
    <w:rsid w:val="003F37AD"/>
    <w:rsid w:val="003F37C1"/>
    <w:rsid w:val="003F7FCA"/>
    <w:rsid w:val="0040307B"/>
    <w:rsid w:val="00403D6A"/>
    <w:rsid w:val="004066CC"/>
    <w:rsid w:val="004110AE"/>
    <w:rsid w:val="00411714"/>
    <w:rsid w:val="004121F4"/>
    <w:rsid w:val="0041625A"/>
    <w:rsid w:val="004330E4"/>
    <w:rsid w:val="0043597E"/>
    <w:rsid w:val="00435C00"/>
    <w:rsid w:val="00440D51"/>
    <w:rsid w:val="00441A96"/>
    <w:rsid w:val="004448D7"/>
    <w:rsid w:val="00457C83"/>
    <w:rsid w:val="0046754E"/>
    <w:rsid w:val="0047425A"/>
    <w:rsid w:val="0047511C"/>
    <w:rsid w:val="00480578"/>
    <w:rsid w:val="00481916"/>
    <w:rsid w:val="004825CA"/>
    <w:rsid w:val="004837B3"/>
    <w:rsid w:val="004A5479"/>
    <w:rsid w:val="004B113F"/>
    <w:rsid w:val="004B1544"/>
    <w:rsid w:val="004B3555"/>
    <w:rsid w:val="004C038D"/>
    <w:rsid w:val="004C0FF0"/>
    <w:rsid w:val="004C17F9"/>
    <w:rsid w:val="004C2B60"/>
    <w:rsid w:val="004C5B1E"/>
    <w:rsid w:val="004C5E5B"/>
    <w:rsid w:val="004C6E58"/>
    <w:rsid w:val="004D0489"/>
    <w:rsid w:val="004D4839"/>
    <w:rsid w:val="004D48EE"/>
    <w:rsid w:val="004D588F"/>
    <w:rsid w:val="004E0C4B"/>
    <w:rsid w:val="004E1DD6"/>
    <w:rsid w:val="004E47E5"/>
    <w:rsid w:val="004E5699"/>
    <w:rsid w:val="004E6343"/>
    <w:rsid w:val="004F01F7"/>
    <w:rsid w:val="004F5CB4"/>
    <w:rsid w:val="00500719"/>
    <w:rsid w:val="00503D62"/>
    <w:rsid w:val="005147CA"/>
    <w:rsid w:val="005168EA"/>
    <w:rsid w:val="00516A03"/>
    <w:rsid w:val="00520BAF"/>
    <w:rsid w:val="00523A1E"/>
    <w:rsid w:val="00527312"/>
    <w:rsid w:val="0053382E"/>
    <w:rsid w:val="00542397"/>
    <w:rsid w:val="005451FC"/>
    <w:rsid w:val="00545EB0"/>
    <w:rsid w:val="00546234"/>
    <w:rsid w:val="00547749"/>
    <w:rsid w:val="005517B2"/>
    <w:rsid w:val="00552341"/>
    <w:rsid w:val="00556CF1"/>
    <w:rsid w:val="00561365"/>
    <w:rsid w:val="00561BBB"/>
    <w:rsid w:val="0057020F"/>
    <w:rsid w:val="00573DF8"/>
    <w:rsid w:val="0057661D"/>
    <w:rsid w:val="005775D9"/>
    <w:rsid w:val="005810FD"/>
    <w:rsid w:val="00581419"/>
    <w:rsid w:val="0058545D"/>
    <w:rsid w:val="00587040"/>
    <w:rsid w:val="00595C18"/>
    <w:rsid w:val="005A0297"/>
    <w:rsid w:val="005A20EA"/>
    <w:rsid w:val="005A4F03"/>
    <w:rsid w:val="005A7C7C"/>
    <w:rsid w:val="005B1264"/>
    <w:rsid w:val="005B31D1"/>
    <w:rsid w:val="005B53EB"/>
    <w:rsid w:val="005B5825"/>
    <w:rsid w:val="005C55C1"/>
    <w:rsid w:val="005C734E"/>
    <w:rsid w:val="005D6A49"/>
    <w:rsid w:val="005D6E0A"/>
    <w:rsid w:val="005D7C53"/>
    <w:rsid w:val="005E4C3F"/>
    <w:rsid w:val="005F65D0"/>
    <w:rsid w:val="005F684B"/>
    <w:rsid w:val="0060382D"/>
    <w:rsid w:val="00606A9E"/>
    <w:rsid w:val="0061063C"/>
    <w:rsid w:val="00616897"/>
    <w:rsid w:val="00617D44"/>
    <w:rsid w:val="00625532"/>
    <w:rsid w:val="00627341"/>
    <w:rsid w:val="00627D7E"/>
    <w:rsid w:val="00630FFE"/>
    <w:rsid w:val="00631C84"/>
    <w:rsid w:val="00637D3F"/>
    <w:rsid w:val="00644BC7"/>
    <w:rsid w:val="00647434"/>
    <w:rsid w:val="00660FF9"/>
    <w:rsid w:val="00663F0A"/>
    <w:rsid w:val="006674C0"/>
    <w:rsid w:val="00667677"/>
    <w:rsid w:val="006713B9"/>
    <w:rsid w:val="00685559"/>
    <w:rsid w:val="00695BC9"/>
    <w:rsid w:val="006A35C4"/>
    <w:rsid w:val="006A6DDB"/>
    <w:rsid w:val="006B0502"/>
    <w:rsid w:val="006B2DB8"/>
    <w:rsid w:val="006D363E"/>
    <w:rsid w:val="006D4117"/>
    <w:rsid w:val="006D45AF"/>
    <w:rsid w:val="006D68EA"/>
    <w:rsid w:val="006F2F2B"/>
    <w:rsid w:val="006F2FCA"/>
    <w:rsid w:val="00704392"/>
    <w:rsid w:val="00710172"/>
    <w:rsid w:val="00710BCF"/>
    <w:rsid w:val="00712B59"/>
    <w:rsid w:val="00714A09"/>
    <w:rsid w:val="007151DF"/>
    <w:rsid w:val="00715911"/>
    <w:rsid w:val="007159D1"/>
    <w:rsid w:val="00722276"/>
    <w:rsid w:val="00723F18"/>
    <w:rsid w:val="00726CCB"/>
    <w:rsid w:val="00727C7E"/>
    <w:rsid w:val="00734FFA"/>
    <w:rsid w:val="00737C2A"/>
    <w:rsid w:val="00745C83"/>
    <w:rsid w:val="00752BC3"/>
    <w:rsid w:val="00762C0F"/>
    <w:rsid w:val="00763FE6"/>
    <w:rsid w:val="00767F58"/>
    <w:rsid w:val="007837C6"/>
    <w:rsid w:val="00784395"/>
    <w:rsid w:val="00785AEC"/>
    <w:rsid w:val="00786878"/>
    <w:rsid w:val="007946E1"/>
    <w:rsid w:val="007963DC"/>
    <w:rsid w:val="007A24AF"/>
    <w:rsid w:val="007B1B77"/>
    <w:rsid w:val="007B4321"/>
    <w:rsid w:val="007B6347"/>
    <w:rsid w:val="007C1893"/>
    <w:rsid w:val="007C18AF"/>
    <w:rsid w:val="007C37F0"/>
    <w:rsid w:val="007D016A"/>
    <w:rsid w:val="007D259F"/>
    <w:rsid w:val="007D6C15"/>
    <w:rsid w:val="007E3A6B"/>
    <w:rsid w:val="007F144C"/>
    <w:rsid w:val="007F2370"/>
    <w:rsid w:val="007F2794"/>
    <w:rsid w:val="007F639B"/>
    <w:rsid w:val="00803031"/>
    <w:rsid w:val="00804295"/>
    <w:rsid w:val="00806F19"/>
    <w:rsid w:val="0080735C"/>
    <w:rsid w:val="00811731"/>
    <w:rsid w:val="008156F9"/>
    <w:rsid w:val="008164E1"/>
    <w:rsid w:val="00820399"/>
    <w:rsid w:val="00821B71"/>
    <w:rsid w:val="00825E30"/>
    <w:rsid w:val="00826AA6"/>
    <w:rsid w:val="00827DF4"/>
    <w:rsid w:val="008356DF"/>
    <w:rsid w:val="00835E0E"/>
    <w:rsid w:val="00842C6C"/>
    <w:rsid w:val="0084370E"/>
    <w:rsid w:val="00852538"/>
    <w:rsid w:val="00857F3D"/>
    <w:rsid w:val="008627EA"/>
    <w:rsid w:val="0086787E"/>
    <w:rsid w:val="008722DB"/>
    <w:rsid w:val="00873075"/>
    <w:rsid w:val="0088449A"/>
    <w:rsid w:val="008846FD"/>
    <w:rsid w:val="00885CC8"/>
    <w:rsid w:val="00887F85"/>
    <w:rsid w:val="00890F04"/>
    <w:rsid w:val="008975B0"/>
    <w:rsid w:val="008978F2"/>
    <w:rsid w:val="008979CD"/>
    <w:rsid w:val="008A07ED"/>
    <w:rsid w:val="008A52CE"/>
    <w:rsid w:val="008A5689"/>
    <w:rsid w:val="008A7D1E"/>
    <w:rsid w:val="008B29C8"/>
    <w:rsid w:val="008B6B13"/>
    <w:rsid w:val="008B7A10"/>
    <w:rsid w:val="008C5A38"/>
    <w:rsid w:val="008D068A"/>
    <w:rsid w:val="008E205E"/>
    <w:rsid w:val="008E3203"/>
    <w:rsid w:val="008F1E3B"/>
    <w:rsid w:val="00900583"/>
    <w:rsid w:val="00900773"/>
    <w:rsid w:val="0090123B"/>
    <w:rsid w:val="00902565"/>
    <w:rsid w:val="00905CC2"/>
    <w:rsid w:val="00906FD2"/>
    <w:rsid w:val="009100A5"/>
    <w:rsid w:val="0091256F"/>
    <w:rsid w:val="00912D27"/>
    <w:rsid w:val="00913587"/>
    <w:rsid w:val="009152AF"/>
    <w:rsid w:val="00916477"/>
    <w:rsid w:val="00920C58"/>
    <w:rsid w:val="0092285F"/>
    <w:rsid w:val="00926DEA"/>
    <w:rsid w:val="00933A07"/>
    <w:rsid w:val="0093742A"/>
    <w:rsid w:val="0095086B"/>
    <w:rsid w:val="0095304C"/>
    <w:rsid w:val="00956279"/>
    <w:rsid w:val="00967379"/>
    <w:rsid w:val="009713CA"/>
    <w:rsid w:val="00975B8C"/>
    <w:rsid w:val="009760C2"/>
    <w:rsid w:val="00980C0D"/>
    <w:rsid w:val="009814C8"/>
    <w:rsid w:val="00984664"/>
    <w:rsid w:val="00992556"/>
    <w:rsid w:val="00997859"/>
    <w:rsid w:val="009A0138"/>
    <w:rsid w:val="009A4FD4"/>
    <w:rsid w:val="009B1890"/>
    <w:rsid w:val="009B308F"/>
    <w:rsid w:val="009B5769"/>
    <w:rsid w:val="009C6E0B"/>
    <w:rsid w:val="009C7E3D"/>
    <w:rsid w:val="009D1673"/>
    <w:rsid w:val="009D4C4A"/>
    <w:rsid w:val="009E0841"/>
    <w:rsid w:val="009F2A51"/>
    <w:rsid w:val="009F47FB"/>
    <w:rsid w:val="009F7616"/>
    <w:rsid w:val="00A005C5"/>
    <w:rsid w:val="00A14293"/>
    <w:rsid w:val="00A165A6"/>
    <w:rsid w:val="00A16DEF"/>
    <w:rsid w:val="00A17A71"/>
    <w:rsid w:val="00A20847"/>
    <w:rsid w:val="00A2134B"/>
    <w:rsid w:val="00A23E85"/>
    <w:rsid w:val="00A242C8"/>
    <w:rsid w:val="00A27740"/>
    <w:rsid w:val="00A307CB"/>
    <w:rsid w:val="00A30EA7"/>
    <w:rsid w:val="00A3422D"/>
    <w:rsid w:val="00A35CDD"/>
    <w:rsid w:val="00A37F14"/>
    <w:rsid w:val="00A47683"/>
    <w:rsid w:val="00A51365"/>
    <w:rsid w:val="00A5199E"/>
    <w:rsid w:val="00A6283F"/>
    <w:rsid w:val="00A63CEB"/>
    <w:rsid w:val="00A643E2"/>
    <w:rsid w:val="00A75899"/>
    <w:rsid w:val="00A764CE"/>
    <w:rsid w:val="00A80585"/>
    <w:rsid w:val="00A93D04"/>
    <w:rsid w:val="00A95AE1"/>
    <w:rsid w:val="00A963D1"/>
    <w:rsid w:val="00A96E1C"/>
    <w:rsid w:val="00AA1040"/>
    <w:rsid w:val="00AA1A20"/>
    <w:rsid w:val="00AA59D2"/>
    <w:rsid w:val="00AA5EEE"/>
    <w:rsid w:val="00AB0704"/>
    <w:rsid w:val="00AB097B"/>
    <w:rsid w:val="00AB0F64"/>
    <w:rsid w:val="00AB7748"/>
    <w:rsid w:val="00AC1872"/>
    <w:rsid w:val="00AC22B1"/>
    <w:rsid w:val="00AC250E"/>
    <w:rsid w:val="00AC7A16"/>
    <w:rsid w:val="00AD206D"/>
    <w:rsid w:val="00AD49D9"/>
    <w:rsid w:val="00AD4B0D"/>
    <w:rsid w:val="00AD5909"/>
    <w:rsid w:val="00AD68B6"/>
    <w:rsid w:val="00AD7B5F"/>
    <w:rsid w:val="00AE2411"/>
    <w:rsid w:val="00AE2562"/>
    <w:rsid w:val="00AE4203"/>
    <w:rsid w:val="00AE5515"/>
    <w:rsid w:val="00AF0ABE"/>
    <w:rsid w:val="00AF7CFD"/>
    <w:rsid w:val="00B07CE8"/>
    <w:rsid w:val="00B1380A"/>
    <w:rsid w:val="00B1640E"/>
    <w:rsid w:val="00B2080B"/>
    <w:rsid w:val="00B27DF6"/>
    <w:rsid w:val="00B35D28"/>
    <w:rsid w:val="00B36D46"/>
    <w:rsid w:val="00B40B63"/>
    <w:rsid w:val="00B4278F"/>
    <w:rsid w:val="00B44872"/>
    <w:rsid w:val="00B55A7E"/>
    <w:rsid w:val="00B56BD0"/>
    <w:rsid w:val="00B61C58"/>
    <w:rsid w:val="00B620DF"/>
    <w:rsid w:val="00B62E1D"/>
    <w:rsid w:val="00B63389"/>
    <w:rsid w:val="00B64A07"/>
    <w:rsid w:val="00B66D9E"/>
    <w:rsid w:val="00B71CA4"/>
    <w:rsid w:val="00B74350"/>
    <w:rsid w:val="00B74BC3"/>
    <w:rsid w:val="00B80517"/>
    <w:rsid w:val="00B82A12"/>
    <w:rsid w:val="00B83BFC"/>
    <w:rsid w:val="00B84592"/>
    <w:rsid w:val="00B8753E"/>
    <w:rsid w:val="00B875A7"/>
    <w:rsid w:val="00B879C3"/>
    <w:rsid w:val="00B87C1E"/>
    <w:rsid w:val="00B90583"/>
    <w:rsid w:val="00B935D6"/>
    <w:rsid w:val="00B937AB"/>
    <w:rsid w:val="00B9449B"/>
    <w:rsid w:val="00B97216"/>
    <w:rsid w:val="00BA4BE6"/>
    <w:rsid w:val="00BA5F61"/>
    <w:rsid w:val="00BA6690"/>
    <w:rsid w:val="00BA7137"/>
    <w:rsid w:val="00BB4638"/>
    <w:rsid w:val="00BC5AE1"/>
    <w:rsid w:val="00BD60A2"/>
    <w:rsid w:val="00BD69CA"/>
    <w:rsid w:val="00BE0AF7"/>
    <w:rsid w:val="00BE3CCA"/>
    <w:rsid w:val="00BF266C"/>
    <w:rsid w:val="00C00375"/>
    <w:rsid w:val="00C10740"/>
    <w:rsid w:val="00C1471D"/>
    <w:rsid w:val="00C151D1"/>
    <w:rsid w:val="00C24A66"/>
    <w:rsid w:val="00C279A9"/>
    <w:rsid w:val="00C315C3"/>
    <w:rsid w:val="00C33ACF"/>
    <w:rsid w:val="00C343B5"/>
    <w:rsid w:val="00C36B7C"/>
    <w:rsid w:val="00C37C4C"/>
    <w:rsid w:val="00C42CD0"/>
    <w:rsid w:val="00C47FBC"/>
    <w:rsid w:val="00C54104"/>
    <w:rsid w:val="00C54311"/>
    <w:rsid w:val="00C64EFE"/>
    <w:rsid w:val="00C703CB"/>
    <w:rsid w:val="00C757AB"/>
    <w:rsid w:val="00C87D44"/>
    <w:rsid w:val="00C87D77"/>
    <w:rsid w:val="00C9048D"/>
    <w:rsid w:val="00C97342"/>
    <w:rsid w:val="00CA44FB"/>
    <w:rsid w:val="00CA7A9B"/>
    <w:rsid w:val="00CB0912"/>
    <w:rsid w:val="00CB09D2"/>
    <w:rsid w:val="00CB1346"/>
    <w:rsid w:val="00CB592A"/>
    <w:rsid w:val="00CB5978"/>
    <w:rsid w:val="00CB6F9B"/>
    <w:rsid w:val="00CB7A9C"/>
    <w:rsid w:val="00CC3CFD"/>
    <w:rsid w:val="00CD5F70"/>
    <w:rsid w:val="00CD74D2"/>
    <w:rsid w:val="00CE2BAD"/>
    <w:rsid w:val="00CE3A0F"/>
    <w:rsid w:val="00CE6C0B"/>
    <w:rsid w:val="00CE6F38"/>
    <w:rsid w:val="00CF2744"/>
    <w:rsid w:val="00D0391C"/>
    <w:rsid w:val="00D110B3"/>
    <w:rsid w:val="00D26151"/>
    <w:rsid w:val="00D27CBC"/>
    <w:rsid w:val="00D31C7F"/>
    <w:rsid w:val="00D32000"/>
    <w:rsid w:val="00D424A0"/>
    <w:rsid w:val="00D445C4"/>
    <w:rsid w:val="00D55A8C"/>
    <w:rsid w:val="00D55F82"/>
    <w:rsid w:val="00D57F58"/>
    <w:rsid w:val="00D62952"/>
    <w:rsid w:val="00D62C3C"/>
    <w:rsid w:val="00D63B2F"/>
    <w:rsid w:val="00D65591"/>
    <w:rsid w:val="00D65DF2"/>
    <w:rsid w:val="00D67197"/>
    <w:rsid w:val="00D74FAC"/>
    <w:rsid w:val="00D754A4"/>
    <w:rsid w:val="00D7568E"/>
    <w:rsid w:val="00D76946"/>
    <w:rsid w:val="00D77814"/>
    <w:rsid w:val="00D80CB7"/>
    <w:rsid w:val="00D81947"/>
    <w:rsid w:val="00D832B7"/>
    <w:rsid w:val="00D85EBD"/>
    <w:rsid w:val="00D86B43"/>
    <w:rsid w:val="00D87B9E"/>
    <w:rsid w:val="00D922DA"/>
    <w:rsid w:val="00D93B3E"/>
    <w:rsid w:val="00DA2889"/>
    <w:rsid w:val="00DA5098"/>
    <w:rsid w:val="00DA7A07"/>
    <w:rsid w:val="00DB727A"/>
    <w:rsid w:val="00DC2EBC"/>
    <w:rsid w:val="00DD0C11"/>
    <w:rsid w:val="00DD58D3"/>
    <w:rsid w:val="00DF0D0F"/>
    <w:rsid w:val="00DF20F6"/>
    <w:rsid w:val="00DF5A81"/>
    <w:rsid w:val="00E007DC"/>
    <w:rsid w:val="00E01892"/>
    <w:rsid w:val="00E108E1"/>
    <w:rsid w:val="00E1681F"/>
    <w:rsid w:val="00E1725E"/>
    <w:rsid w:val="00E24C60"/>
    <w:rsid w:val="00E27068"/>
    <w:rsid w:val="00E3532B"/>
    <w:rsid w:val="00E369A0"/>
    <w:rsid w:val="00E40736"/>
    <w:rsid w:val="00E51921"/>
    <w:rsid w:val="00E56ABD"/>
    <w:rsid w:val="00E57A48"/>
    <w:rsid w:val="00E6157E"/>
    <w:rsid w:val="00E61A54"/>
    <w:rsid w:val="00E64C52"/>
    <w:rsid w:val="00E71903"/>
    <w:rsid w:val="00E72431"/>
    <w:rsid w:val="00E73FDB"/>
    <w:rsid w:val="00E80281"/>
    <w:rsid w:val="00E85EE3"/>
    <w:rsid w:val="00E8640F"/>
    <w:rsid w:val="00E901EC"/>
    <w:rsid w:val="00E93D25"/>
    <w:rsid w:val="00E94D2E"/>
    <w:rsid w:val="00E955ED"/>
    <w:rsid w:val="00E967BE"/>
    <w:rsid w:val="00E97877"/>
    <w:rsid w:val="00EA07CB"/>
    <w:rsid w:val="00EA1170"/>
    <w:rsid w:val="00EB539B"/>
    <w:rsid w:val="00EB5984"/>
    <w:rsid w:val="00EC206D"/>
    <w:rsid w:val="00ED0FCD"/>
    <w:rsid w:val="00ED57B2"/>
    <w:rsid w:val="00EE12D5"/>
    <w:rsid w:val="00EE1DD3"/>
    <w:rsid w:val="00EE6C06"/>
    <w:rsid w:val="00EF141A"/>
    <w:rsid w:val="00EF273D"/>
    <w:rsid w:val="00EF455D"/>
    <w:rsid w:val="00EF5344"/>
    <w:rsid w:val="00F05640"/>
    <w:rsid w:val="00F06A49"/>
    <w:rsid w:val="00F107AA"/>
    <w:rsid w:val="00F137D7"/>
    <w:rsid w:val="00F20EF7"/>
    <w:rsid w:val="00F2460D"/>
    <w:rsid w:val="00F2611F"/>
    <w:rsid w:val="00F26E26"/>
    <w:rsid w:val="00F303E0"/>
    <w:rsid w:val="00F30647"/>
    <w:rsid w:val="00F34C32"/>
    <w:rsid w:val="00F35B28"/>
    <w:rsid w:val="00F40586"/>
    <w:rsid w:val="00F40DC1"/>
    <w:rsid w:val="00F41F6F"/>
    <w:rsid w:val="00F421D3"/>
    <w:rsid w:val="00F454D2"/>
    <w:rsid w:val="00F45604"/>
    <w:rsid w:val="00F45753"/>
    <w:rsid w:val="00F52B8A"/>
    <w:rsid w:val="00F5547E"/>
    <w:rsid w:val="00F57E49"/>
    <w:rsid w:val="00F665B2"/>
    <w:rsid w:val="00F6663B"/>
    <w:rsid w:val="00F72F81"/>
    <w:rsid w:val="00F74108"/>
    <w:rsid w:val="00F819A3"/>
    <w:rsid w:val="00F87801"/>
    <w:rsid w:val="00F932A8"/>
    <w:rsid w:val="00F95211"/>
    <w:rsid w:val="00FA18E9"/>
    <w:rsid w:val="00FA49E8"/>
    <w:rsid w:val="00FA7D97"/>
    <w:rsid w:val="00FC6289"/>
    <w:rsid w:val="00FD27DA"/>
    <w:rsid w:val="00FD3285"/>
    <w:rsid w:val="00FE1CE1"/>
    <w:rsid w:val="00FE4C88"/>
    <w:rsid w:val="00FE705B"/>
    <w:rsid w:val="00FF13C2"/>
    <w:rsid w:val="00FF2B6D"/>
    <w:rsid w:val="00FF3ED0"/>
    <w:rsid w:val="00FF6F6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BD8FF-B05B-4C5E-9C95-74CA2C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BC"/>
    <w:pPr>
      <w:spacing w:line="360"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F1E3B"/>
    <w:pPr>
      <w:spacing w:line="240" w:lineRule="auto"/>
    </w:pPr>
    <w:rPr>
      <w:rFonts w:ascii="Arial" w:eastAsia="Times New Roman" w:hAnsi="Arial"/>
      <w:sz w:val="24"/>
      <w:szCs w:val="24"/>
      <w:lang w:val="pl-PL" w:eastAsia="pl-PL"/>
    </w:rPr>
  </w:style>
  <w:style w:type="character" w:customStyle="1" w:styleId="TextnBalonCaracter">
    <w:name w:val="Text în Balon Caracter"/>
    <w:link w:val="TextnBalon"/>
    <w:uiPriority w:val="99"/>
    <w:semiHidden/>
    <w:rsid w:val="008F1E3B"/>
    <w:rPr>
      <w:rFonts w:ascii="Tahoma" w:eastAsia="Calibri" w:hAnsi="Tahoma" w:cs="Times New Roman"/>
      <w:sz w:val="16"/>
      <w:szCs w:val="16"/>
      <w:lang w:val="ro-RO"/>
    </w:rPr>
  </w:style>
  <w:style w:type="paragraph" w:styleId="TextnBalon">
    <w:name w:val="Balloon Text"/>
    <w:basedOn w:val="Normal"/>
    <w:link w:val="TextnBalonCaracter"/>
    <w:uiPriority w:val="99"/>
    <w:semiHidden/>
    <w:unhideWhenUsed/>
    <w:rsid w:val="008F1E3B"/>
    <w:pPr>
      <w:spacing w:line="240" w:lineRule="auto"/>
    </w:pPr>
    <w:rPr>
      <w:rFonts w:ascii="Tahoma" w:hAnsi="Tahoma"/>
      <w:sz w:val="16"/>
      <w:szCs w:val="16"/>
      <w:lang w:val="ro-RO"/>
    </w:rPr>
  </w:style>
  <w:style w:type="paragraph" w:styleId="Listparagraf">
    <w:name w:val="List Paragraph"/>
    <w:basedOn w:val="Normal"/>
    <w:uiPriority w:val="34"/>
    <w:qFormat/>
    <w:rsid w:val="008F1E3B"/>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F1E3B"/>
    <w:rPr>
      <w:color w:val="0000FF"/>
      <w:u w:val="single"/>
    </w:rPr>
  </w:style>
  <w:style w:type="character" w:customStyle="1" w:styleId="labeldatatext">
    <w:name w:val="labeldatatext"/>
    <w:rsid w:val="008F1E3B"/>
  </w:style>
  <w:style w:type="paragraph" w:styleId="PreformatatHTML">
    <w:name w:val="HTML Preformatted"/>
    <w:basedOn w:val="Normal"/>
    <w:link w:val="PreformatatHTMLCaracter"/>
    <w:uiPriority w:val="99"/>
    <w:unhideWhenUsed/>
    <w:rsid w:val="008F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rPr>
  </w:style>
  <w:style w:type="character" w:customStyle="1" w:styleId="PreformatatHTMLCaracter">
    <w:name w:val="Preformatat HTML Caracter"/>
    <w:link w:val="PreformatatHTML"/>
    <w:uiPriority w:val="99"/>
    <w:rsid w:val="008F1E3B"/>
    <w:rPr>
      <w:rFonts w:ascii="Courier New" w:eastAsia="Times New Roman" w:hAnsi="Courier New" w:cs="Times New Roman"/>
      <w:color w:val="000000"/>
      <w:sz w:val="20"/>
      <w:szCs w:val="20"/>
    </w:rPr>
  </w:style>
  <w:style w:type="paragraph" w:styleId="Textcomentariu">
    <w:name w:val="annotation text"/>
    <w:basedOn w:val="Normal"/>
    <w:link w:val="TextcomentariuCaracter"/>
    <w:uiPriority w:val="99"/>
    <w:unhideWhenUsed/>
    <w:rsid w:val="008F1E3B"/>
    <w:pPr>
      <w:spacing w:after="200" w:line="276" w:lineRule="auto"/>
    </w:pPr>
    <w:rPr>
      <w:sz w:val="20"/>
      <w:szCs w:val="20"/>
    </w:rPr>
  </w:style>
  <w:style w:type="character" w:customStyle="1" w:styleId="TextcomentariuCaracter">
    <w:name w:val="Text comentariu Caracter"/>
    <w:link w:val="Textcomentariu"/>
    <w:uiPriority w:val="99"/>
    <w:rsid w:val="008F1E3B"/>
    <w:rPr>
      <w:rFonts w:ascii="Calibri" w:eastAsia="Calibri" w:hAnsi="Calibri" w:cs="Times New Roman"/>
      <w:sz w:val="20"/>
      <w:szCs w:val="20"/>
    </w:rPr>
  </w:style>
  <w:style w:type="paragraph" w:styleId="NormalWeb">
    <w:name w:val="Normal (Web)"/>
    <w:basedOn w:val="Normal"/>
    <w:uiPriority w:val="99"/>
    <w:unhideWhenUsed/>
    <w:rsid w:val="008F1E3B"/>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Titlu">
    <w:name w:val="Title"/>
    <w:basedOn w:val="Normal"/>
    <w:next w:val="Normal"/>
    <w:link w:val="TitluCaracter"/>
    <w:uiPriority w:val="10"/>
    <w:qFormat/>
    <w:rsid w:val="008F1E3B"/>
    <w:pPr>
      <w:spacing w:before="240" w:after="60" w:line="276" w:lineRule="auto"/>
      <w:jc w:val="center"/>
      <w:outlineLvl w:val="0"/>
    </w:pPr>
    <w:rPr>
      <w:rFonts w:ascii="Cambria" w:eastAsia="Times New Roman" w:hAnsi="Cambria"/>
      <w:b/>
      <w:bCs/>
      <w:kern w:val="28"/>
      <w:sz w:val="32"/>
      <w:szCs w:val="32"/>
      <w:lang w:val="ro-RO"/>
    </w:rPr>
  </w:style>
  <w:style w:type="character" w:customStyle="1" w:styleId="TitluCaracter">
    <w:name w:val="Titlu Caracter"/>
    <w:link w:val="Titlu"/>
    <w:uiPriority w:val="10"/>
    <w:rsid w:val="008F1E3B"/>
    <w:rPr>
      <w:rFonts w:ascii="Cambria" w:eastAsia="Times New Roman" w:hAnsi="Cambria" w:cs="Times New Roman"/>
      <w:b/>
      <w:bCs/>
      <w:kern w:val="28"/>
      <w:sz w:val="32"/>
      <w:szCs w:val="32"/>
      <w:lang w:val="ro-RO"/>
    </w:rPr>
  </w:style>
  <w:style w:type="character" w:styleId="Robust">
    <w:name w:val="Strong"/>
    <w:uiPriority w:val="99"/>
    <w:qFormat/>
    <w:rsid w:val="008F1E3B"/>
    <w:rPr>
      <w:b/>
      <w:bCs/>
    </w:rPr>
  </w:style>
  <w:style w:type="character" w:styleId="Referincomentariu">
    <w:name w:val="annotation reference"/>
    <w:uiPriority w:val="99"/>
    <w:semiHidden/>
    <w:unhideWhenUsed/>
    <w:rsid w:val="008F1E3B"/>
    <w:rPr>
      <w:sz w:val="16"/>
      <w:szCs w:val="16"/>
    </w:rPr>
  </w:style>
  <w:style w:type="character" w:customStyle="1" w:styleId="SubiectComentariuCaracter">
    <w:name w:val="Subiect Comentariu Caracter"/>
    <w:link w:val="SubiectComentariu"/>
    <w:uiPriority w:val="99"/>
    <w:semiHidden/>
    <w:rsid w:val="008F1E3B"/>
    <w:rPr>
      <w:rFonts w:ascii="Calibri" w:eastAsia="Calibri" w:hAnsi="Calibri" w:cs="Times New Roman"/>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8F1E3B"/>
    <w:rPr>
      <w:b/>
      <w:bCs/>
      <w:lang w:val="ro-RO"/>
    </w:rPr>
  </w:style>
  <w:style w:type="paragraph" w:styleId="Antet">
    <w:name w:val="header"/>
    <w:basedOn w:val="Normal"/>
    <w:link w:val="AntetCaracter"/>
    <w:unhideWhenUsed/>
    <w:rsid w:val="008F1E3B"/>
    <w:pPr>
      <w:tabs>
        <w:tab w:val="center" w:pos="4680"/>
        <w:tab w:val="right" w:pos="9360"/>
      </w:tabs>
      <w:spacing w:after="200" w:line="276" w:lineRule="auto"/>
    </w:pPr>
    <w:rPr>
      <w:lang w:val="ro-RO"/>
    </w:rPr>
  </w:style>
  <w:style w:type="character" w:customStyle="1" w:styleId="AntetCaracter">
    <w:name w:val="Antet Caracter"/>
    <w:link w:val="Antet"/>
    <w:rsid w:val="008F1E3B"/>
    <w:rPr>
      <w:rFonts w:ascii="Calibri" w:eastAsia="Calibri" w:hAnsi="Calibri" w:cs="Times New Roman"/>
      <w:lang w:val="ro-RO"/>
    </w:rPr>
  </w:style>
  <w:style w:type="paragraph" w:styleId="Subsol">
    <w:name w:val="footer"/>
    <w:basedOn w:val="Normal"/>
    <w:link w:val="SubsolCaracter"/>
    <w:uiPriority w:val="99"/>
    <w:unhideWhenUsed/>
    <w:rsid w:val="008F1E3B"/>
    <w:pPr>
      <w:tabs>
        <w:tab w:val="center" w:pos="4680"/>
        <w:tab w:val="right" w:pos="9360"/>
      </w:tabs>
      <w:spacing w:after="200" w:line="276" w:lineRule="auto"/>
    </w:pPr>
    <w:rPr>
      <w:lang w:val="ro-RO"/>
    </w:rPr>
  </w:style>
  <w:style w:type="character" w:customStyle="1" w:styleId="SubsolCaracter">
    <w:name w:val="Subsol Caracter"/>
    <w:link w:val="Subsol"/>
    <w:uiPriority w:val="99"/>
    <w:rsid w:val="008F1E3B"/>
    <w:rPr>
      <w:rFonts w:ascii="Calibri" w:eastAsia="Calibri" w:hAnsi="Calibri" w:cs="Times New Roman"/>
      <w:lang w:val="ro-RO"/>
    </w:rPr>
  </w:style>
  <w:style w:type="paragraph" w:styleId="Frspaiere">
    <w:name w:val="No Spacing"/>
    <w:uiPriority w:val="1"/>
    <w:qFormat/>
    <w:rsid w:val="008F1E3B"/>
    <w:rPr>
      <w:rFonts w:ascii="Times New Roman" w:hAnsi="Times New Roman"/>
      <w:sz w:val="24"/>
      <w:szCs w:val="24"/>
      <w:lang w:val="ro-RO"/>
    </w:rPr>
  </w:style>
  <w:style w:type="paragraph" w:customStyle="1" w:styleId="Default">
    <w:name w:val="Default"/>
    <w:uiPriority w:val="99"/>
    <w:rsid w:val="008F1E3B"/>
    <w:pPr>
      <w:autoSpaceDE w:val="0"/>
      <w:autoSpaceDN w:val="0"/>
      <w:adjustRightInd w:val="0"/>
    </w:pPr>
    <w:rPr>
      <w:rFonts w:ascii="Times New Roman" w:eastAsia="Times New Roman" w:hAnsi="Times New Roman"/>
      <w:color w:val="000000"/>
      <w:sz w:val="24"/>
      <w:szCs w:val="24"/>
    </w:rPr>
  </w:style>
  <w:style w:type="paragraph" w:styleId="Indentcorptext">
    <w:name w:val="Body Text Indent"/>
    <w:basedOn w:val="Normal"/>
    <w:link w:val="IndentcorptextCaracter"/>
    <w:semiHidden/>
    <w:unhideWhenUsed/>
    <w:rsid w:val="000D5F44"/>
    <w:pPr>
      <w:spacing w:line="240" w:lineRule="auto"/>
      <w:ind w:firstLine="720"/>
      <w:jc w:val="both"/>
    </w:pPr>
    <w:rPr>
      <w:rFonts w:ascii="Times New Roman" w:eastAsia="Times New Roman" w:hAnsi="Times New Roman"/>
      <w:sz w:val="24"/>
      <w:szCs w:val="24"/>
      <w:lang w:val="fr-FR"/>
    </w:rPr>
  </w:style>
  <w:style w:type="character" w:customStyle="1" w:styleId="IndentcorptextCaracter">
    <w:name w:val="Indent corp text Caracter"/>
    <w:link w:val="Indentcorptext"/>
    <w:semiHidden/>
    <w:rsid w:val="000D5F44"/>
    <w:rPr>
      <w:rFonts w:ascii="Times New Roman" w:eastAsia="Times New Roman" w:hAnsi="Times New Roman"/>
      <w:sz w:val="24"/>
      <w:szCs w:val="24"/>
      <w:lang w:val="fr-FR"/>
    </w:rPr>
  </w:style>
  <w:style w:type="paragraph" w:styleId="Corptext2">
    <w:name w:val="Body Text 2"/>
    <w:basedOn w:val="Normal"/>
    <w:link w:val="Corptext2Caracter"/>
    <w:semiHidden/>
    <w:unhideWhenUsed/>
    <w:rsid w:val="000D5F44"/>
    <w:pPr>
      <w:spacing w:line="240" w:lineRule="auto"/>
      <w:jc w:val="both"/>
    </w:pPr>
    <w:rPr>
      <w:rFonts w:ascii="Times New Roman" w:eastAsia="Times New Roman" w:hAnsi="Times New Roman"/>
      <w:sz w:val="24"/>
      <w:szCs w:val="24"/>
      <w:lang w:val="en-GB"/>
    </w:rPr>
  </w:style>
  <w:style w:type="character" w:customStyle="1" w:styleId="Corptext2Caracter">
    <w:name w:val="Corp text 2 Caracter"/>
    <w:link w:val="Corptext2"/>
    <w:semiHidden/>
    <w:rsid w:val="000D5F44"/>
    <w:rPr>
      <w:rFonts w:ascii="Times New Roman" w:eastAsia="Times New Roman" w:hAnsi="Times New Roman"/>
      <w:sz w:val="24"/>
      <w:szCs w:val="24"/>
      <w:lang w:val="en-GB"/>
    </w:rPr>
  </w:style>
  <w:style w:type="paragraph" w:styleId="Corptext3">
    <w:name w:val="Body Text 3"/>
    <w:basedOn w:val="Normal"/>
    <w:link w:val="Corptext3Caracter"/>
    <w:semiHidden/>
    <w:unhideWhenUsed/>
    <w:rsid w:val="000D5F44"/>
    <w:pPr>
      <w:spacing w:line="240" w:lineRule="auto"/>
      <w:jc w:val="both"/>
    </w:pPr>
    <w:rPr>
      <w:rFonts w:ascii="ArialUpR" w:eastAsia="Times New Roman" w:hAnsi="ArialUpR"/>
      <w:sz w:val="24"/>
      <w:szCs w:val="20"/>
    </w:rPr>
  </w:style>
  <w:style w:type="character" w:customStyle="1" w:styleId="Corptext3Caracter">
    <w:name w:val="Corp text 3 Caracter"/>
    <w:link w:val="Corptext3"/>
    <w:semiHidden/>
    <w:rsid w:val="000D5F44"/>
    <w:rPr>
      <w:rFonts w:ascii="ArialUpR" w:eastAsia="Times New Roman" w:hAnsi="ArialUpR"/>
      <w:sz w:val="24"/>
    </w:rPr>
  </w:style>
  <w:style w:type="paragraph" w:styleId="Corptext">
    <w:name w:val="Body Text"/>
    <w:basedOn w:val="Normal"/>
    <w:rsid w:val="00AB7748"/>
    <w:pPr>
      <w:spacing w:after="120"/>
    </w:pPr>
  </w:style>
  <w:style w:type="table" w:styleId="Tabelgril">
    <w:name w:val="Table Grid"/>
    <w:basedOn w:val="TabelNormal"/>
    <w:rsid w:val="00E40736"/>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a">
    <w:name w:val="nota"/>
    <w:uiPriority w:val="99"/>
    <w:rsid w:val="00E40736"/>
    <w:rPr>
      <w:rFonts w:cs="Times New Roman"/>
    </w:rPr>
  </w:style>
  <w:style w:type="character" w:customStyle="1" w:styleId="articol">
    <w:name w:val="articol"/>
    <w:uiPriority w:val="99"/>
    <w:rsid w:val="00E40736"/>
    <w:rPr>
      <w:rFonts w:cs="Times New Roman"/>
    </w:rPr>
  </w:style>
  <w:style w:type="character" w:customStyle="1" w:styleId="alineat">
    <w:name w:val="alineat"/>
    <w:uiPriority w:val="99"/>
    <w:rsid w:val="00E40736"/>
    <w:rPr>
      <w:rFonts w:cs="Times New Roman"/>
    </w:rPr>
  </w:style>
  <w:style w:type="character" w:styleId="HyperlinkParcurs">
    <w:name w:val="FollowedHyperlink"/>
    <w:basedOn w:val="Fontdeparagrafimplicit"/>
    <w:uiPriority w:val="99"/>
    <w:semiHidden/>
    <w:unhideWhenUsed/>
    <w:rsid w:val="00EE12D5"/>
    <w:rPr>
      <w:color w:val="800080" w:themeColor="followedHyperlink"/>
      <w:u w:val="single"/>
    </w:rPr>
  </w:style>
  <w:style w:type="character" w:customStyle="1" w:styleId="sttlinie">
    <w:name w:val="st_tlinie"/>
    <w:basedOn w:val="Fontdeparagrafimplicit"/>
    <w:rsid w:val="003F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8588">
      <w:bodyDiv w:val="1"/>
      <w:marLeft w:val="0"/>
      <w:marRight w:val="0"/>
      <w:marTop w:val="0"/>
      <w:marBottom w:val="0"/>
      <w:divBdr>
        <w:top w:val="none" w:sz="0" w:space="0" w:color="auto"/>
        <w:left w:val="none" w:sz="0" w:space="0" w:color="auto"/>
        <w:bottom w:val="none" w:sz="0" w:space="0" w:color="auto"/>
        <w:right w:val="none" w:sz="0" w:space="0" w:color="auto"/>
      </w:divBdr>
    </w:div>
    <w:div w:id="1051999022">
      <w:bodyDiv w:val="1"/>
      <w:marLeft w:val="0"/>
      <w:marRight w:val="0"/>
      <w:marTop w:val="0"/>
      <w:marBottom w:val="0"/>
      <w:divBdr>
        <w:top w:val="none" w:sz="0" w:space="0" w:color="auto"/>
        <w:left w:val="none" w:sz="0" w:space="0" w:color="auto"/>
        <w:bottom w:val="none" w:sz="0" w:space="0" w:color="auto"/>
        <w:right w:val="none" w:sz="0" w:space="0" w:color="auto"/>
      </w:divBdr>
    </w:div>
    <w:div w:id="1097824953">
      <w:bodyDiv w:val="1"/>
      <w:marLeft w:val="0"/>
      <w:marRight w:val="0"/>
      <w:marTop w:val="0"/>
      <w:marBottom w:val="0"/>
      <w:divBdr>
        <w:top w:val="none" w:sz="0" w:space="0" w:color="auto"/>
        <w:left w:val="none" w:sz="0" w:space="0" w:color="auto"/>
        <w:bottom w:val="none" w:sz="0" w:space="0" w:color="auto"/>
        <w:right w:val="none" w:sz="0" w:space="0" w:color="auto"/>
      </w:divBdr>
    </w:div>
    <w:div w:id="1179739582">
      <w:bodyDiv w:val="1"/>
      <w:marLeft w:val="0"/>
      <w:marRight w:val="0"/>
      <w:marTop w:val="0"/>
      <w:marBottom w:val="0"/>
      <w:divBdr>
        <w:top w:val="none" w:sz="0" w:space="0" w:color="auto"/>
        <w:left w:val="none" w:sz="0" w:space="0" w:color="auto"/>
        <w:bottom w:val="none" w:sz="0" w:space="0" w:color="auto"/>
        <w:right w:val="none" w:sz="0" w:space="0" w:color="auto"/>
      </w:divBdr>
    </w:div>
    <w:div w:id="1565018692">
      <w:bodyDiv w:val="1"/>
      <w:marLeft w:val="0"/>
      <w:marRight w:val="0"/>
      <w:marTop w:val="0"/>
      <w:marBottom w:val="0"/>
      <w:divBdr>
        <w:top w:val="none" w:sz="0" w:space="0" w:color="auto"/>
        <w:left w:val="none" w:sz="0" w:space="0" w:color="auto"/>
        <w:bottom w:val="none" w:sz="0" w:space="0" w:color="auto"/>
        <w:right w:val="none" w:sz="0" w:space="0" w:color="auto"/>
      </w:divBdr>
    </w:div>
    <w:div w:id="19558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idroserv.ro" TargetMode="External"/><Relationship Id="rId13" Type="http://schemas.openxmlformats.org/officeDocument/2006/relationships/hyperlink" Target="mailto:office@hidroserv.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droserv.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puiu@hidroserv.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n.giuroiu@hidroserv.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PDF@hidroserv.ro" TargetMode="External"/><Relationship Id="rId14" Type="http://schemas.openxmlformats.org/officeDocument/2006/relationships/hyperlink" Target="http://www.hidroser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A088D-CD43-441B-846B-B9419BDA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6014</Words>
  <Characters>34281</Characters>
  <Application>Microsoft Office Word</Application>
  <DocSecurity>0</DocSecurity>
  <Lines>285</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40215</CharactersWithSpaces>
  <SharedDoc>false</SharedDoc>
  <HLinks>
    <vt:vector size="24" baseType="variant">
      <vt:variant>
        <vt:i4>393227</vt:i4>
      </vt:variant>
      <vt:variant>
        <vt:i4>9</vt:i4>
      </vt:variant>
      <vt:variant>
        <vt:i4>0</vt:i4>
      </vt:variant>
      <vt:variant>
        <vt:i4>5</vt:i4>
      </vt:variant>
      <vt:variant>
        <vt:lpwstr>http://www.hidroserv.ro/</vt:lpwstr>
      </vt:variant>
      <vt:variant>
        <vt:lpwstr/>
      </vt:variant>
      <vt:variant>
        <vt:i4>393227</vt:i4>
      </vt:variant>
      <vt:variant>
        <vt:i4>6</vt:i4>
      </vt:variant>
      <vt:variant>
        <vt:i4>0</vt:i4>
      </vt:variant>
      <vt:variant>
        <vt:i4>5</vt:i4>
      </vt:variant>
      <vt:variant>
        <vt:lpwstr>http://www.hidroserv.ro/</vt:lpwstr>
      </vt:variant>
      <vt:variant>
        <vt:lpwstr/>
      </vt:variant>
      <vt:variant>
        <vt:i4>2228290</vt:i4>
      </vt:variant>
      <vt:variant>
        <vt:i4>3</vt:i4>
      </vt:variant>
      <vt:variant>
        <vt:i4>0</vt:i4>
      </vt:variant>
      <vt:variant>
        <vt:i4>5</vt:i4>
      </vt:variant>
      <vt:variant>
        <vt:lpwstr>mailto:office.cluj@hidroserv.ro</vt:lpwstr>
      </vt:variant>
      <vt:variant>
        <vt:lpwstr/>
      </vt:variant>
      <vt:variant>
        <vt:i4>3539039</vt:i4>
      </vt:variant>
      <vt:variant>
        <vt:i4>0</vt:i4>
      </vt:variant>
      <vt:variant>
        <vt:i4>0</vt:i4>
      </vt:variant>
      <vt:variant>
        <vt:i4>5</vt:i4>
      </vt:variant>
      <vt:variant>
        <vt:lpwstr>mailto:mircea.dezmirean@hidroserv.ro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Catalin Beatu</cp:lastModifiedBy>
  <cp:revision>29</cp:revision>
  <cp:lastPrinted>2021-06-16T11:48:00Z</cp:lastPrinted>
  <dcterms:created xsi:type="dcterms:W3CDTF">2021-06-09T12:03:00Z</dcterms:created>
  <dcterms:modified xsi:type="dcterms:W3CDTF">2021-06-16T12:56:00Z</dcterms:modified>
</cp:coreProperties>
</file>