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2371" w:rsidRDefault="00432371" w:rsidP="00E623FC">
      <w:pPr>
        <w:ind w:left="2880" w:firstLine="720"/>
        <w:jc w:val="both"/>
        <w:rPr>
          <w:rFonts w:ascii="Calibri" w:hAnsi="Calibri" w:cs="Arial"/>
          <w:b/>
          <w:lang w:val="ro-RO"/>
        </w:rPr>
      </w:pPr>
    </w:p>
    <w:p w:rsidR="000E53CF" w:rsidRDefault="00432371" w:rsidP="00432371">
      <w:pPr>
        <w:jc w:val="center"/>
        <w:rPr>
          <w:rFonts w:ascii="Calibri" w:hAnsi="Calibri" w:cs="Arial"/>
          <w:b/>
          <w:lang w:val="ro-RO"/>
        </w:rPr>
      </w:pPr>
      <w:r>
        <w:rPr>
          <w:rFonts w:ascii="Calibri" w:hAnsi="Calibri" w:cs="Arial"/>
          <w:b/>
          <w:lang w:val="ro-RO"/>
        </w:rPr>
        <w:t>Model-Contract</w:t>
      </w:r>
    </w:p>
    <w:p w:rsidR="00432371" w:rsidRPr="0057214C" w:rsidRDefault="00432371" w:rsidP="00432371">
      <w:pPr>
        <w:jc w:val="center"/>
        <w:rPr>
          <w:rFonts w:ascii="Calibri" w:hAnsi="Calibri" w:cs="Arial"/>
          <w:b/>
          <w:lang w:val="ro-RO"/>
        </w:rPr>
      </w:pPr>
      <w:r>
        <w:rPr>
          <w:rFonts w:ascii="Calibri" w:hAnsi="Calibri" w:cs="Arial"/>
          <w:b/>
          <w:lang w:val="ro-RO"/>
        </w:rPr>
        <w:t>„Servicii de răspundere civilă auto obligatorie – RCA”</w:t>
      </w:r>
    </w:p>
    <w:p w:rsidR="000E53CF" w:rsidRPr="0057214C" w:rsidRDefault="00432371" w:rsidP="00432371">
      <w:pPr>
        <w:jc w:val="center"/>
        <w:rPr>
          <w:rFonts w:ascii="Calibri" w:hAnsi="Calibri" w:cs="Arial"/>
          <w:b/>
          <w:lang w:val="ro-RO"/>
        </w:rPr>
      </w:pPr>
      <w:r w:rsidRPr="0057214C">
        <w:rPr>
          <w:rFonts w:ascii="Calibri" w:hAnsi="Calibri" w:cs="Arial"/>
          <w:b/>
          <w:lang w:val="ro-RO"/>
        </w:rPr>
        <w:t>N</w:t>
      </w:r>
      <w:r w:rsidR="007E76DE" w:rsidRPr="0057214C">
        <w:rPr>
          <w:rFonts w:ascii="Calibri" w:hAnsi="Calibri" w:cs="Arial"/>
          <w:b/>
          <w:lang w:val="ro-RO"/>
        </w:rPr>
        <w:t>r</w:t>
      </w:r>
      <w:r>
        <w:rPr>
          <w:rFonts w:ascii="Calibri" w:hAnsi="Calibri" w:cs="Arial"/>
          <w:b/>
          <w:lang w:val="ro-RO"/>
        </w:rPr>
        <w:t>. ___________</w:t>
      </w:r>
      <w:r w:rsidR="007E76DE" w:rsidRPr="0057214C">
        <w:rPr>
          <w:rFonts w:ascii="Calibri" w:hAnsi="Calibri" w:cs="Arial"/>
          <w:b/>
          <w:lang w:val="ro-RO"/>
        </w:rPr>
        <w:t>din</w:t>
      </w:r>
      <w:r w:rsidR="00805923" w:rsidRPr="0057214C">
        <w:rPr>
          <w:rFonts w:ascii="Calibri" w:hAnsi="Calibri" w:cs="Arial"/>
          <w:b/>
          <w:lang w:val="ro-RO"/>
        </w:rPr>
        <w:t xml:space="preserve"> </w:t>
      </w:r>
      <w:r w:rsidR="007E76DE" w:rsidRPr="0057214C">
        <w:rPr>
          <w:rFonts w:ascii="Calibri" w:hAnsi="Calibri"/>
          <w:b/>
          <w:lang w:val="ro-RO"/>
        </w:rPr>
        <w:t>data</w:t>
      </w:r>
      <w:r>
        <w:rPr>
          <w:rFonts w:ascii="Calibri" w:hAnsi="Calibri"/>
          <w:b/>
          <w:lang w:val="ro-RO"/>
        </w:rPr>
        <w:t>____________</w:t>
      </w:r>
    </w:p>
    <w:p w:rsidR="00F55600" w:rsidRPr="0057214C" w:rsidRDefault="00F55600" w:rsidP="00E623FC">
      <w:pPr>
        <w:pStyle w:val="DefaultText"/>
        <w:jc w:val="both"/>
        <w:rPr>
          <w:rFonts w:ascii="Calibri" w:hAnsi="Calibri" w:cs="Arial"/>
          <w:szCs w:val="24"/>
          <w:lang w:val="ro-RO"/>
        </w:rPr>
      </w:pPr>
    </w:p>
    <w:p w:rsidR="0057214C" w:rsidRPr="0057214C" w:rsidRDefault="00D67B3B" w:rsidP="00E623FC">
      <w:pPr>
        <w:pStyle w:val="DefaultText"/>
        <w:jc w:val="both"/>
        <w:rPr>
          <w:rFonts w:ascii="Calibri" w:hAnsi="Calibri" w:cs="Arial"/>
          <w:b/>
          <w:szCs w:val="24"/>
          <w:lang w:val="ro-RO"/>
        </w:rPr>
      </w:pPr>
      <w:r w:rsidRPr="0057214C">
        <w:rPr>
          <w:rFonts w:ascii="Calibri" w:hAnsi="Calibri" w:cs="Arial"/>
          <w:b/>
          <w:szCs w:val="24"/>
          <w:lang w:val="ro-RO"/>
        </w:rPr>
        <w:t xml:space="preserve">1. </w:t>
      </w:r>
      <w:r w:rsidR="007E76DE" w:rsidRPr="0057214C">
        <w:rPr>
          <w:rFonts w:ascii="Calibri" w:hAnsi="Calibri" w:cs="Arial"/>
          <w:b/>
          <w:szCs w:val="24"/>
          <w:lang w:val="ro-RO"/>
        </w:rPr>
        <w:t>Partile</w:t>
      </w:r>
    </w:p>
    <w:p w:rsidR="00196D83" w:rsidRPr="003754FB" w:rsidRDefault="003754FB" w:rsidP="00196D83">
      <w:pPr>
        <w:jc w:val="both"/>
        <w:rPr>
          <w:rFonts w:ascii="Calibri" w:hAnsi="Calibri"/>
          <w:b/>
        </w:rPr>
      </w:pPr>
      <w:r w:rsidRPr="003754FB">
        <w:rPr>
          <w:rFonts w:ascii="Calibri" w:hAnsi="Calibri" w:cs="Calibri"/>
          <w:b/>
        </w:rPr>
        <w:t>Societatea de Servicii Hidroenergetice Hidroserv S.A. (denumită in continuare „S.S.H. Hidroserv S.A.”)</w:t>
      </w:r>
      <w:r w:rsidRPr="003754FB">
        <w:rPr>
          <w:rFonts w:ascii="Calibri" w:hAnsi="Calibri" w:cs="Calibri"/>
        </w:rPr>
        <w:t xml:space="preserve"> </w:t>
      </w:r>
      <w:r w:rsidRPr="003754FB">
        <w:rPr>
          <w:rFonts w:ascii="Calibri" w:hAnsi="Calibri" w:cs="Calibri"/>
          <w:i/>
          <w:iCs/>
        </w:rPr>
        <w:t xml:space="preserve">în reorganizare, in judicial reorganization, en redressment, </w:t>
      </w:r>
      <w:r w:rsidRPr="003754FB">
        <w:rPr>
          <w:rFonts w:ascii="Calibri" w:hAnsi="Calibri" w:cs="Calibri"/>
        </w:rPr>
        <w:t xml:space="preserve">cu sediul social in Municipiul Bucuresti, Sector 2, Strada Constantin Nacu nr. 3, et. 3-5, CP 020995, inregistrata la Oficiul Registrului Comertului de pe langa Tribunalul Bucuresti sub nr. J40/9762/2013, CUI RO32097794 atribuit in data de 05.08.2013, Tel: +40 37 247 9405; Fax: +40 37 2479498, e-mail: </w:t>
      </w:r>
      <w:hyperlink r:id="rId7" w:history="1">
        <w:r w:rsidRPr="003754FB">
          <w:rPr>
            <w:rStyle w:val="Hyperlink"/>
            <w:rFonts w:ascii="Calibri" w:hAnsi="Calibri" w:cs="Calibri"/>
          </w:rPr>
          <w:t>office@hidroserv.ro</w:t>
        </w:r>
      </w:hyperlink>
      <w:r w:rsidRPr="003754FB">
        <w:rPr>
          <w:rFonts w:ascii="Calibri" w:hAnsi="Calibri" w:cs="Calibri"/>
        </w:rPr>
        <w:t>, IBAN RO11BRMA0999100087496712 deschis la Banca Romaneasca, reprezentata prin Administrator Special, dl. Dan-Cosmin TOSA, desemnat conform Hotararii Adunarii Generale Ordinarea a Actionarilor din data de 08.09.2020, sub supravegherea CITR Filiala București SPRL, cu sediul în Bucureşti, str. Gara Herăstrău nr. 4, Green Court et. 3, Sector 2, înmatriculată la Registrul Societăţilor Profesionale al U.N.P.I.R. sub nr. RSP 0401/2009, având Cod de Identificare Fiscală RO 26171764, desemnată în calitate de Administrator Judiciar, prin practician în insolvenţă doamna Oana Georgiana MUNTEANU, conform încheierii pronunțate în data de 10.10.2016, în dosarul nr. 36365/3/2016, aflat pe rolul Tribunalului Bucuresti – Secția a-VII-a Civilă</w:t>
      </w:r>
      <w:r w:rsidRPr="003754FB">
        <w:rPr>
          <w:rFonts w:ascii="Calibri" w:hAnsi="Calibri" w:cs="Calibri"/>
          <w:lang w:eastAsia="ar-SA"/>
        </w:rPr>
        <w:t>,</w:t>
      </w:r>
      <w:r w:rsidRPr="003754FB">
        <w:rPr>
          <w:rFonts w:ascii="Calibri" w:hAnsi="Calibri" w:cs="Calibri"/>
        </w:rPr>
        <w:t xml:space="preserve"> în calitate de </w:t>
      </w:r>
      <w:r w:rsidRPr="003754FB">
        <w:rPr>
          <w:rFonts w:ascii="Calibri" w:hAnsi="Calibri" w:cs="Calibri"/>
          <w:b/>
        </w:rPr>
        <w:t>ACHIZITOR</w:t>
      </w:r>
      <w:r w:rsidR="00196D83" w:rsidRPr="003754FB">
        <w:rPr>
          <w:rFonts w:ascii="Calibri" w:hAnsi="Calibri"/>
          <w:b/>
        </w:rPr>
        <w:t>,</w:t>
      </w:r>
    </w:p>
    <w:p w:rsidR="00E623FC" w:rsidRPr="0057214C" w:rsidRDefault="00E623FC" w:rsidP="00E623FC">
      <w:pPr>
        <w:jc w:val="both"/>
        <w:rPr>
          <w:rFonts w:ascii="Calibri" w:hAnsi="Calibri"/>
          <w:sz w:val="16"/>
          <w:szCs w:val="16"/>
          <w:lang w:val="ro-RO" w:bidi="en-US"/>
        </w:rPr>
      </w:pPr>
    </w:p>
    <w:p w:rsidR="002D70D8" w:rsidRPr="0057214C" w:rsidRDefault="00D67B3B" w:rsidP="00E623FC">
      <w:pPr>
        <w:jc w:val="both"/>
        <w:rPr>
          <w:rFonts w:ascii="Calibri" w:hAnsi="Calibri"/>
          <w:b/>
          <w:lang w:val="ro-RO"/>
        </w:rPr>
      </w:pPr>
      <w:r w:rsidRPr="0057214C">
        <w:rPr>
          <w:rFonts w:ascii="Calibri" w:hAnsi="Calibri"/>
          <w:b/>
          <w:lang w:val="ro-RO"/>
        </w:rPr>
        <w:t>Si</w:t>
      </w:r>
    </w:p>
    <w:p w:rsidR="00D67B3B" w:rsidRPr="0057214C" w:rsidRDefault="00D67B3B" w:rsidP="00E623FC">
      <w:pPr>
        <w:jc w:val="both"/>
        <w:rPr>
          <w:rFonts w:ascii="Calibri" w:hAnsi="Calibri" w:cs="Arial"/>
          <w:b/>
          <w:sz w:val="16"/>
          <w:szCs w:val="16"/>
          <w:lang w:val="ro-RO"/>
        </w:rPr>
      </w:pPr>
    </w:p>
    <w:p w:rsidR="00E623FC" w:rsidRPr="0057214C" w:rsidRDefault="00E623FC" w:rsidP="00E623FC">
      <w:pPr>
        <w:jc w:val="both"/>
        <w:rPr>
          <w:rFonts w:ascii="Calibri" w:hAnsi="Calibri"/>
          <w:lang w:val="ro-RO"/>
        </w:rPr>
      </w:pPr>
      <w:r w:rsidRPr="0057214C">
        <w:rPr>
          <w:rFonts w:ascii="Calibri" w:hAnsi="Calibri"/>
          <w:b/>
          <w:lang w:val="ro-RO"/>
        </w:rPr>
        <w:t>S.C. .......................</w:t>
      </w:r>
      <w:r w:rsidRPr="0057214C">
        <w:rPr>
          <w:rFonts w:ascii="Calibri" w:hAnsi="Calibri"/>
          <w:lang w:val="ro-RO"/>
        </w:rPr>
        <w:t xml:space="preserve">, cu sediul în ................., str. ................. nr. ... sector ..., telefon ......, fax .........., număr de înmatriculare J..../....../......., cod de înregistrare fiscală RO......., , cont RO............................, deschis la ................, reprezentată prin .......... </w:t>
      </w:r>
      <w:r w:rsidRPr="0057214C">
        <w:rPr>
          <w:rFonts w:ascii="Calibri" w:hAnsi="Calibri"/>
          <w:b/>
          <w:lang w:val="ro-RO"/>
        </w:rPr>
        <w:t>,</w:t>
      </w:r>
      <w:r w:rsidRPr="0057214C">
        <w:rPr>
          <w:rFonts w:ascii="Calibri" w:hAnsi="Calibri"/>
          <w:lang w:val="ro-RO"/>
        </w:rPr>
        <w:t xml:space="preserve"> în calitate de </w:t>
      </w:r>
      <w:r w:rsidRPr="0057214C">
        <w:rPr>
          <w:rFonts w:ascii="Calibri" w:hAnsi="Calibri"/>
          <w:b/>
          <w:lang w:val="ro-RO"/>
        </w:rPr>
        <w:t>PRESTATOR</w:t>
      </w:r>
      <w:r w:rsidRPr="0057214C">
        <w:rPr>
          <w:rFonts w:ascii="Calibri" w:hAnsi="Calibri"/>
          <w:lang w:val="ro-RO"/>
        </w:rPr>
        <w:t>, pe de altă parte,</w:t>
      </w:r>
      <w:r w:rsidR="00196D83">
        <w:rPr>
          <w:rFonts w:ascii="Calibri" w:hAnsi="Calibri"/>
          <w:lang w:val="ro-RO"/>
        </w:rPr>
        <w:t xml:space="preserve"> </w:t>
      </w:r>
      <w:r w:rsidRPr="0057214C">
        <w:rPr>
          <w:rFonts w:ascii="Calibri" w:hAnsi="Calibri"/>
          <w:lang w:val="ro-RO"/>
        </w:rPr>
        <w:t>au convenit semnarea prezentului contract .</w:t>
      </w:r>
    </w:p>
    <w:p w:rsidR="00E623FC" w:rsidRPr="0057214C" w:rsidRDefault="00E623FC" w:rsidP="00E623FC">
      <w:pPr>
        <w:jc w:val="both"/>
        <w:rPr>
          <w:rFonts w:ascii="Calibri" w:hAnsi="Calibri"/>
          <w:lang w:val="ro-RO"/>
        </w:rPr>
      </w:pPr>
    </w:p>
    <w:p w:rsidR="007E76DE" w:rsidRPr="0057214C" w:rsidRDefault="007E76DE" w:rsidP="00E623FC">
      <w:pPr>
        <w:jc w:val="both"/>
        <w:rPr>
          <w:rFonts w:ascii="Calibri" w:hAnsi="Calibri" w:cs="Calibri"/>
          <w:b/>
          <w:lang w:val="ro-RO"/>
        </w:rPr>
      </w:pPr>
      <w:r w:rsidRPr="0057214C">
        <w:rPr>
          <w:rFonts w:ascii="Calibri" w:hAnsi="Calibri" w:cs="Calibri"/>
          <w:b/>
          <w:lang w:val="ro-RO"/>
        </w:rPr>
        <w:t>2.Definitii</w:t>
      </w:r>
    </w:p>
    <w:p w:rsidR="00731C93" w:rsidRPr="0057214C" w:rsidRDefault="00731C93" w:rsidP="00731C93">
      <w:pPr>
        <w:autoSpaceDE w:val="0"/>
        <w:autoSpaceDN w:val="0"/>
        <w:adjustRightInd w:val="0"/>
        <w:jc w:val="both"/>
        <w:rPr>
          <w:rFonts w:ascii="Calibri" w:hAnsi="Calibri" w:cs="Calibri"/>
          <w:lang w:val="ro-RO"/>
        </w:rPr>
      </w:pPr>
      <w:r w:rsidRPr="0057214C">
        <w:rPr>
          <w:rFonts w:ascii="Calibri" w:hAnsi="Calibri" w:cs="Calibri"/>
          <w:lang w:val="ro-RO"/>
        </w:rPr>
        <w:t>a)</w:t>
      </w:r>
      <w:r w:rsidR="00196D83">
        <w:rPr>
          <w:rFonts w:ascii="Calibri" w:hAnsi="Calibri" w:cs="Calibri"/>
          <w:lang w:val="ro-RO"/>
        </w:rPr>
        <w:t xml:space="preserve"> </w:t>
      </w:r>
      <w:r w:rsidRPr="0057214C">
        <w:rPr>
          <w:rFonts w:ascii="Calibri" w:hAnsi="Calibri" w:cs="Calibri"/>
          <w:b/>
          <w:lang w:val="ro-RO"/>
        </w:rPr>
        <w:t>contract de servicii</w:t>
      </w:r>
      <w:r w:rsidRPr="0057214C">
        <w:rPr>
          <w:rFonts w:ascii="Calibri" w:hAnsi="Calibri" w:cs="Calibri"/>
          <w:lang w:val="ro-RO"/>
        </w:rPr>
        <w:t xml:space="preserve"> – reprezintă prezentul contract şi toate Anexele sale.</w:t>
      </w:r>
    </w:p>
    <w:p w:rsidR="00731C93" w:rsidRPr="0057214C" w:rsidRDefault="00731C93" w:rsidP="00731C93">
      <w:pPr>
        <w:autoSpaceDE w:val="0"/>
        <w:autoSpaceDN w:val="0"/>
        <w:adjustRightInd w:val="0"/>
        <w:jc w:val="both"/>
        <w:rPr>
          <w:rFonts w:ascii="Calibri" w:hAnsi="Calibri" w:cs="Calibri"/>
          <w:lang w:val="ro-RO"/>
        </w:rPr>
      </w:pPr>
      <w:r w:rsidRPr="0057214C">
        <w:rPr>
          <w:rFonts w:ascii="Calibri" w:hAnsi="Calibri" w:cs="Calibri"/>
          <w:lang w:val="ro-RO"/>
        </w:rPr>
        <w:t>b)</w:t>
      </w:r>
      <w:r w:rsidR="00196D83">
        <w:rPr>
          <w:rFonts w:ascii="Calibri" w:hAnsi="Calibri" w:cs="Calibri"/>
          <w:lang w:val="ro-RO"/>
        </w:rPr>
        <w:t xml:space="preserve"> </w:t>
      </w:r>
      <w:r w:rsidRPr="0057214C">
        <w:rPr>
          <w:rFonts w:ascii="Calibri" w:hAnsi="Calibri" w:cs="Calibri"/>
          <w:b/>
          <w:lang w:val="ro-RO"/>
        </w:rPr>
        <w:t>achizitor şi prestator</w:t>
      </w:r>
      <w:r w:rsidRPr="0057214C">
        <w:rPr>
          <w:rFonts w:ascii="Calibri" w:hAnsi="Calibri" w:cs="Calibri"/>
          <w:lang w:val="ro-RO"/>
        </w:rPr>
        <w:t>- partile contractante, asa cum sunt acestea numite în prezentul contract;</w:t>
      </w:r>
    </w:p>
    <w:p w:rsidR="00731C93" w:rsidRPr="0057214C" w:rsidRDefault="00731C93" w:rsidP="00731C93">
      <w:pPr>
        <w:autoSpaceDE w:val="0"/>
        <w:autoSpaceDN w:val="0"/>
        <w:adjustRightInd w:val="0"/>
        <w:jc w:val="both"/>
        <w:rPr>
          <w:rFonts w:ascii="Calibri" w:hAnsi="Calibri" w:cs="Calibri"/>
          <w:lang w:val="ro-RO"/>
        </w:rPr>
      </w:pPr>
      <w:r w:rsidRPr="0057214C">
        <w:rPr>
          <w:rFonts w:ascii="Calibri" w:hAnsi="Calibri" w:cs="Calibri"/>
          <w:lang w:val="ro-RO"/>
        </w:rPr>
        <w:t>c)</w:t>
      </w:r>
      <w:r w:rsidR="00196D83">
        <w:rPr>
          <w:rFonts w:ascii="Calibri" w:hAnsi="Calibri" w:cs="Calibri"/>
          <w:lang w:val="ro-RO"/>
        </w:rPr>
        <w:t xml:space="preserve"> </w:t>
      </w:r>
      <w:r w:rsidRPr="0057214C">
        <w:rPr>
          <w:rFonts w:ascii="Calibri" w:hAnsi="Calibri" w:cs="Calibri"/>
          <w:b/>
          <w:lang w:val="ro-RO"/>
        </w:rPr>
        <w:t>pretul contractului</w:t>
      </w:r>
      <w:r w:rsidRPr="0057214C">
        <w:rPr>
          <w:rFonts w:ascii="Calibri" w:hAnsi="Calibri" w:cs="Calibri"/>
          <w:lang w:val="ro-RO"/>
        </w:rPr>
        <w:t xml:space="preserve"> - pretul platibil prestatorului de catre achizitor, în baza contractului, pentru îndeplinirea integrala si corespunzatoare a tuturor obligatiilor asumate prin contract;</w:t>
      </w:r>
    </w:p>
    <w:p w:rsidR="00731C93" w:rsidRPr="0057214C" w:rsidRDefault="00731C93" w:rsidP="00731C93">
      <w:pPr>
        <w:jc w:val="both"/>
        <w:rPr>
          <w:rFonts w:ascii="Calibri" w:hAnsi="Calibri" w:cs="Calibri"/>
          <w:lang w:val="ro-RO"/>
        </w:rPr>
      </w:pPr>
      <w:r w:rsidRPr="0057214C">
        <w:rPr>
          <w:rFonts w:ascii="Calibri" w:hAnsi="Calibri" w:cs="Calibri"/>
          <w:lang w:val="ro-RO"/>
        </w:rPr>
        <w:t>d)</w:t>
      </w:r>
      <w:r w:rsidR="00196D83">
        <w:rPr>
          <w:rFonts w:ascii="Calibri" w:hAnsi="Calibri" w:cs="Calibri"/>
          <w:lang w:val="ro-RO"/>
        </w:rPr>
        <w:t xml:space="preserve"> </w:t>
      </w:r>
      <w:r w:rsidRPr="0057214C">
        <w:rPr>
          <w:rFonts w:ascii="Calibri" w:hAnsi="Calibri" w:cs="Calibri"/>
          <w:b/>
          <w:lang w:val="ro-RO"/>
        </w:rPr>
        <w:t>servicii</w:t>
      </w:r>
      <w:r w:rsidRPr="0057214C">
        <w:rPr>
          <w:rFonts w:ascii="Calibri" w:hAnsi="Calibri" w:cs="Calibri"/>
          <w:lang w:val="ro-RO"/>
        </w:rPr>
        <w:t xml:space="preserve"> - activităţi a căror prestare fac obiect al contractului; </w:t>
      </w:r>
    </w:p>
    <w:p w:rsidR="00731C93" w:rsidRPr="0057214C" w:rsidRDefault="00731C93" w:rsidP="00731C93">
      <w:pPr>
        <w:jc w:val="both"/>
        <w:rPr>
          <w:rFonts w:ascii="Calibri" w:hAnsi="Calibri" w:cs="Calibri"/>
          <w:lang w:val="ro-RO"/>
        </w:rPr>
      </w:pPr>
      <w:r w:rsidRPr="0057214C">
        <w:rPr>
          <w:rFonts w:ascii="Calibri" w:hAnsi="Calibri" w:cs="Calibri"/>
          <w:lang w:val="ro-RO"/>
        </w:rPr>
        <w:t>e)</w:t>
      </w:r>
      <w:r w:rsidR="00196D83">
        <w:rPr>
          <w:rFonts w:ascii="Calibri" w:hAnsi="Calibri" w:cs="Calibri"/>
          <w:lang w:val="ro-RO"/>
        </w:rPr>
        <w:t xml:space="preserve"> </w:t>
      </w:r>
      <w:r w:rsidRPr="0057214C">
        <w:rPr>
          <w:rFonts w:ascii="Calibri" w:hAnsi="Calibri" w:cs="Calibri"/>
          <w:b/>
          <w:lang w:val="ro-RO"/>
        </w:rPr>
        <w:t>produse</w:t>
      </w:r>
      <w:r w:rsidRPr="0057214C">
        <w:rPr>
          <w:rFonts w:ascii="Calibri" w:hAnsi="Calibri" w:cs="Calibri"/>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731C93" w:rsidRPr="00196D83" w:rsidRDefault="00196D83" w:rsidP="00731C93">
      <w:pPr>
        <w:jc w:val="both"/>
        <w:rPr>
          <w:rFonts w:ascii="Calibri" w:hAnsi="Calibri" w:cs="Calibri"/>
          <w:lang w:val="ro-RO"/>
        </w:rPr>
      </w:pPr>
      <w:r w:rsidRPr="00196D83">
        <w:rPr>
          <w:rFonts w:ascii="Calibri" w:hAnsi="Calibri" w:cs="Calibri"/>
          <w:lang w:val="ro-RO"/>
        </w:rPr>
        <w:t>f</w:t>
      </w:r>
      <w:r w:rsidR="00731C93" w:rsidRPr="00196D83">
        <w:rPr>
          <w:rFonts w:ascii="Calibri" w:hAnsi="Calibri" w:cs="Calibri"/>
          <w:lang w:val="ro-RO"/>
        </w:rPr>
        <w:t>)</w:t>
      </w:r>
      <w:r w:rsidRPr="00196D83">
        <w:rPr>
          <w:rFonts w:ascii="Calibri" w:hAnsi="Calibri" w:cs="Calibri"/>
          <w:lang w:val="ro-RO"/>
        </w:rPr>
        <w:t xml:space="preserve"> </w:t>
      </w:r>
      <w:r w:rsidR="00731C93" w:rsidRPr="00196D83">
        <w:rPr>
          <w:rFonts w:ascii="Calibri" w:hAnsi="Calibri" w:cs="Calibri"/>
          <w:b/>
          <w:lang w:val="ro-RO"/>
        </w:rPr>
        <w:t>forţa majoră</w:t>
      </w:r>
      <w:r w:rsidR="00731C93" w:rsidRPr="00196D83">
        <w:rPr>
          <w:rFonts w:ascii="Calibri" w:hAnsi="Calibri" w:cs="Calibri"/>
          <w:lang w:val="ro-RO"/>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enuntiativă. Nu este considerat forţă majoră un eveniment asemenea celor de mai sus care, fără a crea o imposibilitate de executare, face extrem de costisitoare executarea obligaţiilor uneia din părţi;</w:t>
      </w:r>
    </w:p>
    <w:p w:rsidR="00731C93" w:rsidRPr="00196D83" w:rsidRDefault="00196D83" w:rsidP="00731C93">
      <w:pPr>
        <w:jc w:val="both"/>
        <w:rPr>
          <w:rFonts w:ascii="Calibri" w:hAnsi="Calibri"/>
          <w:lang w:val="ro-RO" w:eastAsia="ar-SA"/>
        </w:rPr>
      </w:pPr>
      <w:r w:rsidRPr="00196D83">
        <w:rPr>
          <w:rFonts w:ascii="Calibri" w:hAnsi="Calibri" w:cs="Times-Roman"/>
          <w:lang w:val="ro-RO" w:eastAsia="ar-SA"/>
        </w:rPr>
        <w:t>g</w:t>
      </w:r>
      <w:r w:rsidR="00731C93" w:rsidRPr="00196D83">
        <w:rPr>
          <w:rFonts w:ascii="Calibri" w:hAnsi="Calibri" w:cs="Times-Roman"/>
          <w:lang w:val="ro-RO" w:eastAsia="ar-SA"/>
        </w:rPr>
        <w:t>)</w:t>
      </w:r>
      <w:r w:rsidRPr="00196D83">
        <w:rPr>
          <w:rFonts w:ascii="Calibri" w:hAnsi="Calibri" w:cs="Times-Roman"/>
          <w:lang w:val="ro-RO" w:eastAsia="ar-SA"/>
        </w:rPr>
        <w:t xml:space="preserve"> </w:t>
      </w:r>
      <w:r w:rsidR="00731C93" w:rsidRPr="00196D83">
        <w:rPr>
          <w:rFonts w:ascii="Calibri" w:hAnsi="Calibri" w:cs="Times-Roman"/>
          <w:b/>
          <w:lang w:val="ro-RO" w:eastAsia="ar-SA"/>
        </w:rPr>
        <w:t>penalitate contractuală</w:t>
      </w:r>
      <w:r w:rsidR="00731C93" w:rsidRPr="00196D83">
        <w:rPr>
          <w:rFonts w:ascii="Calibri" w:hAnsi="Calibri" w:cs="Times-Roman"/>
          <w:lang w:val="ro-RO" w:eastAsia="ar-SA"/>
        </w:rPr>
        <w:t xml:space="preserve"> –despăgubire stabilită</w:t>
      </w:r>
      <w:r w:rsidR="00F60760" w:rsidRPr="00196D83">
        <w:rPr>
          <w:rFonts w:ascii="Calibri" w:hAnsi="Calibri" w:cs="Times-Roman"/>
          <w:lang w:val="ro-RO" w:eastAsia="ar-SA"/>
        </w:rPr>
        <w:t xml:space="preserve"> </w:t>
      </w:r>
      <w:r w:rsidR="00731C93" w:rsidRPr="00196D83">
        <w:rPr>
          <w:rFonts w:ascii="Calibri" w:hAnsi="Calibri" w:cs="Times-Roman"/>
          <w:lang w:val="ro-RO" w:eastAsia="ar-SA"/>
        </w:rPr>
        <w:t>în baza contractului,ca fiind plătibil, de către una din părţile contractante, către cealaltă parte, în caz de neîndeplinire sau îndeplinire necorespunzatoare a obligaţiilor din contract;</w:t>
      </w:r>
    </w:p>
    <w:p w:rsidR="00731C93" w:rsidRPr="00196D83" w:rsidRDefault="00196D83" w:rsidP="00731C93">
      <w:pPr>
        <w:jc w:val="both"/>
        <w:rPr>
          <w:rFonts w:ascii="Calibri" w:hAnsi="Calibri" w:cs="Times-Roman"/>
          <w:lang w:val="ro-RO"/>
        </w:rPr>
      </w:pPr>
      <w:r w:rsidRPr="00196D83">
        <w:rPr>
          <w:rFonts w:ascii="Calibri" w:hAnsi="Calibri" w:cs="Times-Roman"/>
          <w:lang w:val="ro-RO"/>
        </w:rPr>
        <w:t>h</w:t>
      </w:r>
      <w:r w:rsidR="00731C93" w:rsidRPr="00196D83">
        <w:rPr>
          <w:rFonts w:ascii="Calibri" w:hAnsi="Calibri" w:cs="Times-Roman"/>
          <w:lang w:val="ro-RO"/>
        </w:rPr>
        <w:t>)</w:t>
      </w:r>
      <w:r w:rsidRPr="00196D83">
        <w:rPr>
          <w:rFonts w:ascii="Calibri" w:hAnsi="Calibri" w:cs="Times-Roman"/>
          <w:b/>
          <w:lang w:val="ro-RO"/>
        </w:rPr>
        <w:t xml:space="preserve"> </w:t>
      </w:r>
      <w:r w:rsidR="00731C93" w:rsidRPr="00196D83">
        <w:rPr>
          <w:rFonts w:ascii="Calibri" w:hAnsi="Calibri" w:cs="Times-Roman"/>
          <w:b/>
          <w:lang w:val="ro-RO"/>
        </w:rPr>
        <w:t>zi</w:t>
      </w:r>
      <w:r w:rsidR="00731C93" w:rsidRPr="00196D83">
        <w:rPr>
          <w:rFonts w:ascii="Calibri" w:hAnsi="Calibri" w:cs="Times-Roman"/>
          <w:lang w:val="ro-RO"/>
        </w:rPr>
        <w:t xml:space="preserve">- zi calendaristică; </w:t>
      </w:r>
      <w:r w:rsidR="00731C93" w:rsidRPr="00196D83">
        <w:rPr>
          <w:rFonts w:ascii="Calibri" w:hAnsi="Calibri" w:cs="Times-Roman"/>
          <w:b/>
          <w:lang w:val="ro-RO"/>
        </w:rPr>
        <w:t>an</w:t>
      </w:r>
      <w:r w:rsidR="00731C93" w:rsidRPr="00196D83">
        <w:rPr>
          <w:rFonts w:ascii="Calibri" w:hAnsi="Calibri" w:cs="Times-Roman"/>
          <w:lang w:val="ro-RO"/>
        </w:rPr>
        <w:t xml:space="preserve"> - 365 de zile</w:t>
      </w:r>
    </w:p>
    <w:p w:rsidR="00CC7674" w:rsidRPr="0057214C" w:rsidRDefault="00CC7674" w:rsidP="00731C93">
      <w:pPr>
        <w:jc w:val="both"/>
        <w:rPr>
          <w:rFonts w:ascii="Calibri" w:hAnsi="Calibri" w:cs="Times-Roman"/>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3. Interpretare</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3.1 - În prezentul contract, cu excepţia unei prevederi contrare, cuvintele la forma singular vor include forma de plural şi vice versa, acolo unde acest lucru este permis de context.</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3.2 - Termenul “zi” sau “zile” sau orice referire la zile reprezintă zile calendaristice dacă nu se specifică în mod diferit.</w:t>
      </w:r>
    </w:p>
    <w:p w:rsidR="001B5DA1" w:rsidRPr="003754FB" w:rsidRDefault="001B5DA1" w:rsidP="001B5DA1">
      <w:pPr>
        <w:pStyle w:val="DefaultText"/>
        <w:jc w:val="center"/>
        <w:rPr>
          <w:rFonts w:asciiTheme="minorHAnsi" w:hAnsiTheme="minorHAnsi" w:cstheme="minorHAnsi"/>
          <w:b/>
          <w: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4. Obiectul şi preţul contractului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4.1 - Prestatorul se obligă să presteze serviciile descrisa prin </w:t>
      </w:r>
      <w:r w:rsidRPr="003754FB">
        <w:rPr>
          <w:rFonts w:asciiTheme="minorHAnsi" w:hAnsiTheme="minorHAnsi" w:cstheme="minorHAnsi"/>
          <w:b/>
          <w:szCs w:val="24"/>
          <w:lang w:val="ro-RO"/>
        </w:rPr>
        <w:t>Caietul de sarcini</w:t>
      </w:r>
      <w:r w:rsidRPr="003754FB">
        <w:rPr>
          <w:rFonts w:asciiTheme="minorHAnsi" w:hAnsiTheme="minorHAnsi" w:cstheme="minorHAnsi"/>
          <w:szCs w:val="24"/>
          <w:lang w:val="ro-RO"/>
        </w:rPr>
        <w:t xml:space="preserve"> nr. </w:t>
      </w:r>
      <w:r w:rsidR="00AE27A7" w:rsidRPr="003754FB">
        <w:rPr>
          <w:rFonts w:asciiTheme="minorHAnsi" w:hAnsiTheme="minorHAnsi" w:cstheme="minorHAnsi"/>
          <w:b/>
          <w:szCs w:val="24"/>
          <w:lang w:val="ro-RO" w:eastAsia="ro-RO"/>
        </w:rPr>
        <w:t>R</w:t>
      </w:r>
      <w:r w:rsidR="003754FB">
        <w:rPr>
          <w:rFonts w:asciiTheme="minorHAnsi" w:hAnsiTheme="minorHAnsi" w:cstheme="minorHAnsi"/>
          <w:b/>
          <w:szCs w:val="24"/>
          <w:lang w:val="ro-RO" w:eastAsia="ro-RO"/>
        </w:rPr>
        <w:t>8562</w:t>
      </w:r>
      <w:r w:rsidR="00AE27A7" w:rsidRPr="003754FB">
        <w:rPr>
          <w:rFonts w:asciiTheme="minorHAnsi" w:hAnsiTheme="minorHAnsi" w:cstheme="minorHAnsi"/>
          <w:b/>
          <w:szCs w:val="24"/>
          <w:lang w:val="ro-RO" w:eastAsia="ro-RO"/>
        </w:rPr>
        <w:t>/</w:t>
      </w:r>
      <w:r w:rsidR="003754FB">
        <w:rPr>
          <w:rFonts w:asciiTheme="minorHAnsi" w:hAnsiTheme="minorHAnsi" w:cstheme="minorHAnsi"/>
          <w:b/>
          <w:szCs w:val="24"/>
          <w:lang w:val="ro-RO" w:eastAsia="ro-RO"/>
        </w:rPr>
        <w:t>14.05.2021</w:t>
      </w:r>
      <w:r w:rsidRPr="003754FB">
        <w:rPr>
          <w:rFonts w:asciiTheme="minorHAnsi" w:hAnsiTheme="minorHAnsi" w:cstheme="minorHAnsi"/>
          <w:szCs w:val="24"/>
          <w:lang w:val="ro-RO"/>
        </w:rPr>
        <w:t xml:space="preserve"> </w:t>
      </w:r>
      <w:r w:rsidRPr="003754FB">
        <w:rPr>
          <w:rFonts w:asciiTheme="minorHAnsi" w:hAnsiTheme="minorHAnsi" w:cstheme="minorHAnsi"/>
          <w:b/>
          <w:szCs w:val="24"/>
          <w:lang w:val="ro-RO"/>
        </w:rPr>
        <w:t xml:space="preserve">“Servicii de asigurare de răspundere civila auto (RCA) pentru parcul auto al S.S.H. HIDROSERV S.A.” </w:t>
      </w:r>
      <w:r w:rsidRPr="003754FB">
        <w:rPr>
          <w:rFonts w:asciiTheme="minorHAnsi" w:hAnsiTheme="minorHAnsi" w:cstheme="minorHAnsi"/>
          <w:szCs w:val="24"/>
          <w:lang w:val="ro-RO"/>
        </w:rPr>
        <w:t>pentru</w:t>
      </w:r>
      <w:r w:rsidRPr="003754FB">
        <w:rPr>
          <w:rFonts w:asciiTheme="minorHAnsi" w:hAnsiTheme="minorHAnsi" w:cstheme="minorHAnsi"/>
          <w:color w:val="000000"/>
          <w:szCs w:val="24"/>
          <w:lang w:val="ro-RO"/>
        </w:rPr>
        <w:t xml:space="preserve"> autovehicul</w:t>
      </w:r>
      <w:r w:rsidR="00AE27A7" w:rsidRPr="003754FB">
        <w:rPr>
          <w:rFonts w:asciiTheme="minorHAnsi" w:hAnsiTheme="minorHAnsi" w:cstheme="minorHAnsi"/>
          <w:color w:val="000000"/>
          <w:szCs w:val="24"/>
          <w:lang w:val="ro-RO"/>
        </w:rPr>
        <w:t>ele din parcul auto mentionate î</w:t>
      </w:r>
      <w:r w:rsidRPr="003754FB">
        <w:rPr>
          <w:rFonts w:asciiTheme="minorHAnsi" w:hAnsiTheme="minorHAnsi" w:cstheme="minorHAnsi"/>
          <w:color w:val="000000"/>
          <w:szCs w:val="24"/>
          <w:lang w:val="ro-RO"/>
        </w:rPr>
        <w:t xml:space="preserve">n </w:t>
      </w:r>
      <w:r w:rsidRPr="003754FB">
        <w:rPr>
          <w:rFonts w:asciiTheme="minorHAnsi" w:hAnsiTheme="minorHAnsi" w:cstheme="minorHAnsi"/>
          <w:szCs w:val="24"/>
          <w:lang w:val="ro-RO"/>
        </w:rPr>
        <w:t xml:space="preserve">Anexa nr. </w:t>
      </w:r>
      <w:r w:rsidR="003754FB">
        <w:rPr>
          <w:rFonts w:asciiTheme="minorHAnsi" w:hAnsiTheme="minorHAnsi" w:cstheme="minorHAnsi"/>
          <w:szCs w:val="24"/>
          <w:lang w:val="ro-RO"/>
        </w:rPr>
        <w:t xml:space="preserve">1 </w:t>
      </w:r>
      <w:r w:rsidRPr="003754FB">
        <w:rPr>
          <w:rFonts w:asciiTheme="minorHAnsi" w:hAnsiTheme="minorHAnsi" w:cstheme="minorHAnsi"/>
          <w:color w:val="000000"/>
          <w:szCs w:val="24"/>
          <w:lang w:val="ro-RO"/>
        </w:rPr>
        <w:t>a Caietului de sarcini,</w:t>
      </w:r>
      <w:r w:rsidRPr="003754FB">
        <w:rPr>
          <w:rFonts w:asciiTheme="minorHAnsi" w:hAnsiTheme="minorHAnsi" w:cstheme="minorHAnsi"/>
          <w:b/>
          <w:color w:val="000000"/>
          <w:szCs w:val="24"/>
          <w:lang w:val="ro-RO"/>
        </w:rPr>
        <w:t xml:space="preserve"> </w:t>
      </w:r>
      <w:r w:rsidRPr="003754FB">
        <w:rPr>
          <w:rFonts w:asciiTheme="minorHAnsi" w:hAnsiTheme="minorHAnsi" w:cstheme="minorHAnsi"/>
          <w:szCs w:val="24"/>
          <w:lang w:val="ro-RO"/>
        </w:rPr>
        <w:t>în perioada convenită şi în conformitate cu obligaţiile asumate prin prezentul contract. Descrierea serviciilor este cuprinsa in caietul de sarcini si propunerea tehnica, parti integrante din prezentul contract.</w:t>
      </w:r>
    </w:p>
    <w:p w:rsidR="001B5DA1" w:rsidRPr="003754FB" w:rsidRDefault="001B5DA1" w:rsidP="001B5DA1">
      <w:pPr>
        <w:autoSpaceDE w:val="0"/>
        <w:autoSpaceDN w:val="0"/>
        <w:adjustRightInd w:val="0"/>
        <w:jc w:val="both"/>
        <w:rPr>
          <w:rFonts w:asciiTheme="minorHAnsi" w:eastAsia="TimesNewRomanPSMT" w:hAnsiTheme="minorHAnsi" w:cstheme="minorHAnsi"/>
        </w:rPr>
      </w:pPr>
      <w:r w:rsidRPr="003754FB">
        <w:rPr>
          <w:rFonts w:asciiTheme="minorHAnsi" w:hAnsiTheme="minorHAnsi" w:cstheme="minorHAnsi"/>
        </w:rPr>
        <w:t xml:space="preserve">4.2 - Achizitorul se obligă să plătească prestatorului prețul convenit pentru îndeplinirea contractului de: </w:t>
      </w:r>
      <w:r w:rsidRPr="003754FB">
        <w:rPr>
          <w:rFonts w:asciiTheme="minorHAnsi" w:hAnsiTheme="minorHAnsi" w:cstheme="minorHAnsi"/>
          <w:b/>
        </w:rPr>
        <w:t xml:space="preserve">“Servicii de asigurare de răspundere civila auto (RCA) pentru parcul auto al S.S.H. HIDROSERV S.A.”  </w:t>
      </w:r>
      <w:r w:rsidRPr="003754FB">
        <w:rPr>
          <w:rFonts w:asciiTheme="minorHAnsi" w:hAnsiTheme="minorHAnsi" w:cstheme="minorHAnsi"/>
        </w:rPr>
        <w:t xml:space="preserve">si sa achizitioneze servicile </w:t>
      </w:r>
      <w:r w:rsidRPr="003754FB">
        <w:rPr>
          <w:rFonts w:asciiTheme="minorHAnsi" w:eastAsia="TimesNewRomanPSMT" w:hAnsiTheme="minorHAnsi" w:cstheme="minorHAnsi"/>
        </w:rPr>
        <w:t xml:space="preserve">in funcție de termenele de expirare ale politelor RCA in vigoare ale autovehiculelor din Anexa 1 la </w:t>
      </w:r>
      <w:r w:rsidRPr="003754FB">
        <w:rPr>
          <w:rFonts w:asciiTheme="minorHAnsi" w:hAnsiTheme="minorHAnsi" w:cstheme="minorHAnsi"/>
          <w:color w:val="000000"/>
        </w:rPr>
        <w:t>Caietul de sarcini nr.</w:t>
      </w:r>
      <w:r w:rsidRPr="003754FB">
        <w:rPr>
          <w:rFonts w:asciiTheme="minorHAnsi" w:hAnsiTheme="minorHAnsi" w:cstheme="minorHAnsi"/>
        </w:rPr>
        <w:t xml:space="preserve"> </w:t>
      </w:r>
      <w:r w:rsidR="003754FB" w:rsidRPr="003754FB">
        <w:rPr>
          <w:rFonts w:asciiTheme="minorHAnsi" w:hAnsiTheme="minorHAnsi" w:cstheme="minorHAnsi"/>
          <w:b/>
          <w:lang w:val="ro-RO" w:eastAsia="ro-RO"/>
        </w:rPr>
        <w:t>R</w:t>
      </w:r>
      <w:r w:rsidR="003754FB">
        <w:rPr>
          <w:rFonts w:asciiTheme="minorHAnsi" w:hAnsiTheme="minorHAnsi" w:cstheme="minorHAnsi"/>
          <w:b/>
          <w:lang w:val="ro-RO" w:eastAsia="ro-RO"/>
        </w:rPr>
        <w:t>8562</w:t>
      </w:r>
      <w:r w:rsidR="003754FB" w:rsidRPr="003754FB">
        <w:rPr>
          <w:rFonts w:asciiTheme="minorHAnsi" w:hAnsiTheme="minorHAnsi" w:cstheme="minorHAnsi"/>
          <w:b/>
          <w:lang w:val="ro-RO" w:eastAsia="ro-RO"/>
        </w:rPr>
        <w:t>/</w:t>
      </w:r>
      <w:r w:rsidR="003754FB">
        <w:rPr>
          <w:rFonts w:asciiTheme="minorHAnsi" w:hAnsiTheme="minorHAnsi" w:cstheme="minorHAnsi"/>
          <w:b/>
          <w:lang w:val="ro-RO" w:eastAsia="ro-RO"/>
        </w:rPr>
        <w:t>14.05.2021</w:t>
      </w:r>
      <w:r w:rsidR="00AE27A7" w:rsidRPr="003754FB">
        <w:rPr>
          <w:rFonts w:asciiTheme="minorHAnsi" w:hAnsiTheme="minorHAnsi" w:cstheme="minorHAnsi"/>
          <w:b/>
          <w:lang w:val="ro-RO" w:eastAsia="ro-RO"/>
        </w:rPr>
        <w:t>.</w:t>
      </w:r>
    </w:p>
    <w:p w:rsidR="001B5DA1" w:rsidRPr="003754FB" w:rsidRDefault="001B5DA1" w:rsidP="001B5DA1">
      <w:pPr>
        <w:autoSpaceDE w:val="0"/>
        <w:autoSpaceDN w:val="0"/>
        <w:adjustRightInd w:val="0"/>
        <w:jc w:val="both"/>
        <w:rPr>
          <w:rFonts w:asciiTheme="minorHAnsi" w:eastAsia="SimSun" w:hAnsiTheme="minorHAnsi" w:cstheme="minorHAnsi"/>
          <w:b/>
          <w:noProof/>
        </w:rPr>
      </w:pPr>
      <w:r w:rsidRPr="003754FB">
        <w:rPr>
          <w:rFonts w:asciiTheme="minorHAnsi" w:hAnsiTheme="minorHAnsi" w:cstheme="minorHAnsi"/>
        </w:rPr>
        <w:t xml:space="preserve">4.3 - Prețul total convenit pentru îndeplinirea contractului, respectiv prețul serviciilor prestate, plătibil prestatorului de către achizitor, este conform </w:t>
      </w:r>
      <w:r w:rsidRPr="003754FB">
        <w:rPr>
          <w:rFonts w:asciiTheme="minorHAnsi" w:hAnsiTheme="minorHAnsi" w:cstheme="minorHAnsi"/>
          <w:b/>
        </w:rPr>
        <w:t xml:space="preserve">ofertei financiare – Anexă la contract, </w:t>
      </w:r>
      <w:r w:rsidRPr="003754FB">
        <w:rPr>
          <w:rFonts w:asciiTheme="minorHAnsi" w:hAnsiTheme="minorHAnsi" w:cstheme="minorHAnsi"/>
        </w:rPr>
        <w:t>exprimat în lei</w:t>
      </w:r>
      <w:r w:rsidRPr="003754FB">
        <w:rPr>
          <w:rFonts w:asciiTheme="minorHAnsi" w:hAnsiTheme="minorHAnsi" w:cstheme="minorHAnsi"/>
          <w:b/>
        </w:rPr>
        <w:t xml:space="preserve">, respectiv </w:t>
      </w:r>
      <w:r w:rsidRPr="003754FB">
        <w:rPr>
          <w:rFonts w:asciiTheme="minorHAnsi" w:eastAsia="SimSun" w:hAnsiTheme="minorHAnsi" w:cstheme="minorHAnsi"/>
          <w:b/>
          <w:noProof/>
        </w:rPr>
        <w:t xml:space="preserve">………………….. </w:t>
      </w:r>
    </w:p>
    <w:p w:rsidR="001B5DA1" w:rsidRPr="003754FB" w:rsidRDefault="001B5DA1" w:rsidP="001B5DA1">
      <w:pPr>
        <w:autoSpaceDE w:val="0"/>
        <w:autoSpaceDN w:val="0"/>
        <w:adjustRightInd w:val="0"/>
        <w:jc w:val="both"/>
        <w:rPr>
          <w:rFonts w:asciiTheme="minorHAnsi" w:eastAsia="TimesNewRomanPSMT" w:hAnsiTheme="minorHAnsi" w:cstheme="minorHAnsi"/>
          <w:color w:val="000000"/>
        </w:rPr>
      </w:pPr>
      <w:r w:rsidRPr="003754FB">
        <w:rPr>
          <w:rFonts w:asciiTheme="minorHAnsi" w:eastAsia="TimesNewRomanPSMT" w:hAnsiTheme="minorHAnsi" w:cstheme="minorHAnsi"/>
          <w:color w:val="000000"/>
        </w:rPr>
        <w:t xml:space="preserve">Prețurile unitare sunt defalcate pe fiecare autoturism în parte în </w:t>
      </w:r>
      <w:r w:rsidR="00D1602E" w:rsidRPr="003754FB">
        <w:rPr>
          <w:rFonts w:asciiTheme="minorHAnsi" w:eastAsia="TimesNewRomanPSMT" w:hAnsiTheme="minorHAnsi" w:cstheme="minorHAnsi"/>
          <w:color w:val="000000"/>
        </w:rPr>
        <w:t xml:space="preserve">Anexa 1 </w:t>
      </w:r>
      <w:r w:rsidRPr="003754FB">
        <w:rPr>
          <w:rFonts w:asciiTheme="minorHAnsi" w:eastAsia="TimesNewRomanPSMT" w:hAnsiTheme="minorHAnsi" w:cstheme="minorHAnsi"/>
          <w:color w:val="000000"/>
        </w:rPr>
        <w:t>la oferta financiară</w:t>
      </w:r>
      <w:r w:rsidR="00D1602E" w:rsidRPr="003754FB">
        <w:rPr>
          <w:rFonts w:asciiTheme="minorHAnsi" w:eastAsia="TimesNewRomanPSMT" w:hAnsiTheme="minorHAnsi" w:cstheme="minorHAnsi"/>
          <w:color w:val="000000"/>
        </w:rPr>
        <w:t>, părți</w:t>
      </w:r>
      <w:r w:rsidRPr="003754FB">
        <w:rPr>
          <w:rFonts w:asciiTheme="minorHAnsi" w:eastAsia="TimesNewRomanPSMT" w:hAnsiTheme="minorHAnsi" w:cstheme="minorHAnsi"/>
          <w:color w:val="000000"/>
        </w:rPr>
        <w:t xml:space="preserve"> integrant</w:t>
      </w:r>
      <w:r w:rsidR="00D1602E" w:rsidRPr="003754FB">
        <w:rPr>
          <w:rFonts w:asciiTheme="minorHAnsi" w:eastAsia="TimesNewRomanPSMT" w:hAnsiTheme="minorHAnsi" w:cstheme="minorHAnsi"/>
          <w:color w:val="000000"/>
        </w:rPr>
        <w:t>e</w:t>
      </w:r>
      <w:r w:rsidRPr="003754FB">
        <w:rPr>
          <w:rFonts w:asciiTheme="minorHAnsi" w:eastAsia="TimesNewRomanPSMT" w:hAnsiTheme="minorHAnsi" w:cstheme="minorHAnsi"/>
          <w:color w:val="000000"/>
        </w:rPr>
        <w:t xml:space="preserve"> </w:t>
      </w:r>
      <w:r w:rsidR="00D1602E" w:rsidRPr="003754FB">
        <w:rPr>
          <w:rFonts w:asciiTheme="minorHAnsi" w:eastAsia="TimesNewRomanPSMT" w:hAnsiTheme="minorHAnsi" w:cstheme="minorHAnsi"/>
          <w:color w:val="000000"/>
        </w:rPr>
        <w:t>ale</w:t>
      </w:r>
      <w:r w:rsidRPr="003754FB">
        <w:rPr>
          <w:rFonts w:asciiTheme="minorHAnsi" w:eastAsia="TimesNewRomanPSMT" w:hAnsiTheme="minorHAnsi" w:cstheme="minorHAnsi"/>
          <w:color w:val="000000"/>
        </w:rPr>
        <w:t xml:space="preserve"> prezentul</w:t>
      </w:r>
      <w:r w:rsidR="00D1602E" w:rsidRPr="003754FB">
        <w:rPr>
          <w:rFonts w:asciiTheme="minorHAnsi" w:eastAsia="TimesNewRomanPSMT" w:hAnsiTheme="minorHAnsi" w:cstheme="minorHAnsi"/>
          <w:color w:val="000000"/>
        </w:rPr>
        <w:t>ui</w:t>
      </w:r>
      <w:r w:rsidRPr="003754FB">
        <w:rPr>
          <w:rFonts w:asciiTheme="minorHAnsi" w:eastAsia="TimesNewRomanPSMT" w:hAnsiTheme="minorHAnsi" w:cstheme="minorHAnsi"/>
          <w:color w:val="000000"/>
        </w:rPr>
        <w:t xml:space="preserve"> contract.</w:t>
      </w:r>
    </w:p>
    <w:p w:rsidR="001B5DA1" w:rsidRPr="003754FB" w:rsidRDefault="001B5DA1" w:rsidP="001B5DA1">
      <w:pPr>
        <w:autoSpaceDE w:val="0"/>
        <w:autoSpaceDN w:val="0"/>
        <w:adjustRightInd w:val="0"/>
        <w:jc w:val="both"/>
        <w:rPr>
          <w:rFonts w:asciiTheme="minorHAnsi" w:hAnsiTheme="minorHAnsi" w:cstheme="minorHAnsi"/>
        </w:rPr>
      </w:pPr>
      <w:r w:rsidRPr="003754FB">
        <w:rPr>
          <w:rFonts w:asciiTheme="minorHAnsi" w:hAnsiTheme="minorHAnsi" w:cstheme="minorHAnsi"/>
        </w:rPr>
        <w:t xml:space="preserve">4.4 – (1) Prețul individual al serviciilor de asigurare RCA pentru fiecare autovehicul precizat în </w:t>
      </w:r>
      <w:r w:rsidR="00D1602E" w:rsidRPr="003754FB">
        <w:rPr>
          <w:rFonts w:asciiTheme="minorHAnsi" w:hAnsiTheme="minorHAnsi" w:cstheme="minorHAnsi"/>
        </w:rPr>
        <w:t>anexele</w:t>
      </w:r>
      <w:r w:rsidRPr="003754FB">
        <w:rPr>
          <w:rFonts w:asciiTheme="minorHAnsi" w:hAnsiTheme="minorHAnsi" w:cstheme="minorHAnsi"/>
        </w:rPr>
        <w:t xml:space="preserve"> la prezentul contract (reprezentând anex</w:t>
      </w:r>
      <w:r w:rsidR="00D1602E" w:rsidRPr="003754FB">
        <w:rPr>
          <w:rFonts w:asciiTheme="minorHAnsi" w:hAnsiTheme="minorHAnsi" w:cstheme="minorHAnsi"/>
        </w:rPr>
        <w:t>e</w:t>
      </w:r>
      <w:r w:rsidRPr="003754FB">
        <w:rPr>
          <w:rFonts w:asciiTheme="minorHAnsi" w:hAnsiTheme="minorHAnsi" w:cstheme="minorHAnsi"/>
        </w:rPr>
        <w:t xml:space="preserve"> la propunerea financiară), ramane ferm pe toata  durata de derulare a prezentului contract in funcție de încadrarea autovehiculului conform sistemului Bonus-Malus prevăzut în Norma A.S.F. nr. 20/27.07.2017. </w:t>
      </w:r>
      <w:r w:rsidR="008013DF" w:rsidRPr="003754FB">
        <w:rPr>
          <w:rFonts w:asciiTheme="minorHAnsi" w:hAnsiTheme="minorHAnsi" w:cstheme="minorHAnsi"/>
        </w:rPr>
        <w:t>Asiguratorul nu are dreptul să modifice prima de asigurare ofertată atâta timp cât clasa “Bonus-Malus” a autovehiculului nu se modifică.</w:t>
      </w:r>
    </w:p>
    <w:p w:rsidR="001B5DA1" w:rsidRPr="003754FB" w:rsidRDefault="008013DF" w:rsidP="001B5DA1">
      <w:pPr>
        <w:autoSpaceDE w:val="0"/>
        <w:autoSpaceDN w:val="0"/>
        <w:adjustRightInd w:val="0"/>
        <w:jc w:val="both"/>
        <w:rPr>
          <w:rFonts w:asciiTheme="minorHAnsi" w:hAnsiTheme="minorHAnsi" w:cstheme="minorHAnsi"/>
        </w:rPr>
      </w:pPr>
      <w:r w:rsidRPr="003754FB">
        <w:rPr>
          <w:rFonts w:asciiTheme="minorHAnsi" w:hAnsiTheme="minorHAnsi" w:cstheme="minorHAnsi"/>
        </w:rPr>
        <w:t xml:space="preserve">           (2) Î</w:t>
      </w:r>
      <w:r w:rsidR="001B5DA1" w:rsidRPr="003754FB">
        <w:rPr>
          <w:rFonts w:asciiTheme="minorHAnsi" w:hAnsiTheme="minorHAnsi" w:cstheme="minorHAnsi"/>
        </w:rPr>
        <w:t>n situația creșterii prețului individual al serviciilor fata de oferta initiala din cauza modificării încadrării autovehiculului conform sistemului Bonus-Malus, achizitorul are posibilitatea achiziționării serviciilor de la un alt furnizor, fără a datora daune-interese in conditiile dreptului comun al prestatorului.</w:t>
      </w:r>
    </w:p>
    <w:p w:rsidR="008013DF" w:rsidRPr="003754FB" w:rsidRDefault="008013DF" w:rsidP="001B5DA1">
      <w:pPr>
        <w:autoSpaceDE w:val="0"/>
        <w:autoSpaceDN w:val="0"/>
        <w:adjustRightInd w:val="0"/>
        <w:jc w:val="both"/>
        <w:rPr>
          <w:rFonts w:asciiTheme="minorHAnsi" w:hAnsiTheme="minorHAnsi" w:cstheme="minorHAnsi"/>
        </w:rPr>
      </w:pPr>
      <w:r w:rsidRPr="003754FB">
        <w:rPr>
          <w:rFonts w:asciiTheme="minorHAnsi" w:hAnsiTheme="minorHAnsi" w:cstheme="minorHAnsi"/>
        </w:rPr>
        <w:t xml:space="preserve">           (3) La încheierea polițelor de asigurare, funcție de istoricul fiecărui autovehicul și perioada pentru care urmează a fi asigurat, se vor aplica reducerile/majorările premise de sistemul bonus-malus prevăzute în Norma A.S.F. nr. 20/27.07.2017. În aceste condiții, atât prima de asigurare cât și clasa bonus-malus vor rămâne neschimbate, în funcție de istoricul autovehiculului asigurat, chiar și la schimbarea denumirii S.S.H. Hidroserv S.A și/sau actualizării situației juridice, așa cum a fost sau cum va fi modificat în fața O.N.R.C și/sau alte autorități.</w:t>
      </w:r>
    </w:p>
    <w:p w:rsidR="008013DF" w:rsidRPr="003754FB" w:rsidRDefault="008013DF" w:rsidP="001B5DA1">
      <w:pPr>
        <w:autoSpaceDE w:val="0"/>
        <w:autoSpaceDN w:val="0"/>
        <w:adjustRightInd w:val="0"/>
        <w:jc w:val="both"/>
        <w:rPr>
          <w:rFonts w:asciiTheme="minorHAnsi" w:hAnsiTheme="minorHAnsi" w:cstheme="minorHAnsi"/>
        </w:rPr>
      </w:pPr>
      <w:r w:rsidRPr="003754FB">
        <w:rPr>
          <w:rFonts w:asciiTheme="minorHAnsi" w:hAnsiTheme="minorHAnsi" w:cstheme="minorHAnsi"/>
        </w:rPr>
        <w:t xml:space="preserve">4.5 Toate modificările ce implică modificări ale valorii polițelor și implicit ale contractului încheiat se vor concretiza </w:t>
      </w:r>
      <w:r w:rsidR="00E73047" w:rsidRPr="003754FB">
        <w:rPr>
          <w:rFonts w:asciiTheme="minorHAnsi" w:hAnsiTheme="minorHAnsi" w:cstheme="minorHAnsi"/>
        </w:rPr>
        <w:t>într-un act adițional de regularizare a prezentului contract.</w:t>
      </w:r>
    </w:p>
    <w:p w:rsidR="001B5DA1" w:rsidRPr="003754FB" w:rsidRDefault="001B5DA1" w:rsidP="001B5DA1">
      <w:pPr>
        <w:jc w:val="both"/>
        <w:rPr>
          <w:rFonts w:asciiTheme="minorHAnsi" w:hAnsiTheme="minorHAnsi" w:cstheme="minorHAnsi"/>
        </w:rPr>
      </w:pPr>
    </w:p>
    <w:p w:rsidR="001B5DA1" w:rsidRPr="003754FB" w:rsidRDefault="001B5DA1" w:rsidP="001B5DA1">
      <w:pPr>
        <w:pStyle w:val="DefaultText2"/>
        <w:jc w:val="both"/>
        <w:rPr>
          <w:rFonts w:asciiTheme="minorHAnsi" w:hAnsiTheme="minorHAnsi" w:cstheme="minorHAnsi"/>
          <w:b/>
          <w:i/>
          <w:szCs w:val="24"/>
          <w:lang w:val="ro-RO"/>
        </w:rPr>
      </w:pPr>
      <w:r w:rsidRPr="003754FB">
        <w:rPr>
          <w:rFonts w:asciiTheme="minorHAnsi" w:hAnsiTheme="minorHAnsi" w:cstheme="minorHAnsi"/>
          <w:b/>
          <w:szCs w:val="24"/>
          <w:lang w:val="ro-RO"/>
        </w:rPr>
        <w:t xml:space="preserve">5. </w:t>
      </w:r>
      <w:r w:rsidRPr="003754FB">
        <w:rPr>
          <w:rFonts w:asciiTheme="minorHAnsi" w:hAnsiTheme="minorHAnsi" w:cstheme="minorHAnsi"/>
          <w:b/>
          <w:i/>
          <w:szCs w:val="24"/>
          <w:lang w:val="ro-RO"/>
        </w:rPr>
        <w:t>Durata contractului</w:t>
      </w:r>
    </w:p>
    <w:p w:rsidR="001B5DA1" w:rsidRPr="003754FB" w:rsidRDefault="001B5DA1" w:rsidP="001B5DA1">
      <w:pPr>
        <w:autoSpaceDE w:val="0"/>
        <w:autoSpaceDN w:val="0"/>
        <w:adjustRightInd w:val="0"/>
        <w:jc w:val="both"/>
        <w:rPr>
          <w:rFonts w:asciiTheme="minorHAnsi" w:hAnsiTheme="minorHAnsi" w:cstheme="minorHAnsi"/>
        </w:rPr>
      </w:pPr>
      <w:r w:rsidRPr="003754FB">
        <w:rPr>
          <w:rFonts w:asciiTheme="minorHAnsi" w:hAnsiTheme="minorHAnsi" w:cstheme="minorHAnsi"/>
        </w:rPr>
        <w:t xml:space="preserve">5.1 – Durata prezentului contract este de </w:t>
      </w:r>
      <w:r w:rsidRPr="003754FB">
        <w:rPr>
          <w:rFonts w:asciiTheme="minorHAnsi" w:hAnsiTheme="minorHAnsi" w:cstheme="minorHAnsi"/>
          <w:b/>
        </w:rPr>
        <w:t>12 luni</w:t>
      </w:r>
      <w:r w:rsidRPr="003754FB">
        <w:rPr>
          <w:rFonts w:asciiTheme="minorHAnsi" w:hAnsiTheme="minorHAnsi" w:cstheme="minorHAnsi"/>
        </w:rPr>
        <w:t xml:space="preserve"> de la data intrării în vigoare a contractului, </w:t>
      </w:r>
      <w:r w:rsidRPr="003754FB">
        <w:rPr>
          <w:rFonts w:asciiTheme="minorHAnsi" w:eastAsia="TimesNewRomanPSMT" w:hAnsiTheme="minorHAnsi" w:cstheme="minorHAnsi"/>
          <w:color w:val="000000"/>
        </w:rPr>
        <w:t>conform polițelor de asigurare RCA încheiate pentru fiecare autovehicul în parte.</w:t>
      </w:r>
    </w:p>
    <w:p w:rsidR="001B5DA1" w:rsidRPr="003754FB" w:rsidRDefault="001B5DA1" w:rsidP="001B5DA1">
      <w:pPr>
        <w:pStyle w:val="DefaultText2"/>
        <w:jc w:val="both"/>
        <w:rPr>
          <w:rFonts w:asciiTheme="minorHAnsi" w:hAnsiTheme="minorHAnsi" w:cstheme="minorHAnsi"/>
          <w:szCs w:val="24"/>
          <w:lang w:val="ro-RO"/>
        </w:rPr>
      </w:pPr>
      <w:r w:rsidRPr="003754FB">
        <w:rPr>
          <w:rFonts w:asciiTheme="minorHAnsi" w:hAnsiTheme="minorHAnsi" w:cstheme="minorHAnsi"/>
          <w:szCs w:val="24"/>
          <w:lang w:val="ro-RO"/>
        </w:rPr>
        <w:t>5.2 - Contractul intră în vigoare la data semnării de către ambele parți .</w:t>
      </w:r>
    </w:p>
    <w:p w:rsidR="001B5DA1" w:rsidRPr="003754FB" w:rsidRDefault="001B5DA1" w:rsidP="001B5DA1">
      <w:pPr>
        <w:pStyle w:val="DefaultText2"/>
        <w:jc w:val="both"/>
        <w:rPr>
          <w:rFonts w:asciiTheme="minorHAnsi" w:hAnsiTheme="minorHAnsi" w:cstheme="minorHAnsi"/>
          <w:szCs w:val="24"/>
          <w:lang w:val="ro-RO"/>
        </w:rPr>
      </w:pPr>
      <w:r w:rsidRPr="003754FB">
        <w:rPr>
          <w:rFonts w:asciiTheme="minorHAnsi" w:hAnsiTheme="minorHAnsi" w:cstheme="minorHAnsi"/>
          <w:szCs w:val="24"/>
          <w:lang w:val="ro-RO"/>
        </w:rPr>
        <w:t xml:space="preserve">5.3 – Contractul produce efecte până la data expirării </w:t>
      </w:r>
      <w:r w:rsidRPr="003754FB">
        <w:rPr>
          <w:rFonts w:asciiTheme="minorHAnsi" w:hAnsiTheme="minorHAnsi" w:cstheme="minorHAnsi"/>
          <w:b/>
          <w:szCs w:val="24"/>
          <w:lang w:val="ro-RO"/>
        </w:rPr>
        <w:t>ultimei polițe încheiate in termenul</w:t>
      </w:r>
      <w:r w:rsidRPr="003754FB">
        <w:rPr>
          <w:rFonts w:asciiTheme="minorHAnsi" w:hAnsiTheme="minorHAnsi" w:cstheme="minorHAnsi"/>
          <w:szCs w:val="24"/>
          <w:lang w:val="ro-RO"/>
        </w:rPr>
        <w:t xml:space="preserve"> si </w:t>
      </w:r>
      <w:r w:rsidRPr="003754FB">
        <w:rPr>
          <w:rFonts w:asciiTheme="minorHAnsi" w:hAnsiTheme="minorHAnsi" w:cstheme="minorHAnsi"/>
          <w:b/>
          <w:szCs w:val="24"/>
          <w:lang w:val="ro-RO"/>
        </w:rPr>
        <w:t>condițiile</w:t>
      </w:r>
      <w:r w:rsidRPr="003754FB">
        <w:rPr>
          <w:rFonts w:asciiTheme="minorHAnsi" w:hAnsiTheme="minorHAnsi" w:cstheme="minorHAnsi"/>
          <w:szCs w:val="24"/>
          <w:lang w:val="ro-RO"/>
        </w:rPr>
        <w:t xml:space="preserve"> prezentului </w:t>
      </w:r>
      <w:r w:rsidRPr="003754FB">
        <w:rPr>
          <w:rFonts w:asciiTheme="minorHAnsi" w:hAnsiTheme="minorHAnsi" w:cstheme="minorHAnsi"/>
          <w:b/>
          <w:szCs w:val="24"/>
          <w:lang w:val="ro-RO"/>
        </w:rPr>
        <w:t>contract</w:t>
      </w:r>
      <w:r w:rsidRPr="003754FB">
        <w:rPr>
          <w:rFonts w:asciiTheme="minorHAnsi" w:hAnsiTheme="minorHAnsi" w:cstheme="minorHAnsi"/>
          <w:szCs w:val="24"/>
          <w:lang w:val="ro-RO"/>
        </w:rPr>
        <w:t xml:space="preserve">. </w:t>
      </w:r>
    </w:p>
    <w:p w:rsidR="001B5DA1" w:rsidRPr="003754FB" w:rsidRDefault="001B5DA1" w:rsidP="001B5DA1">
      <w:pPr>
        <w:pStyle w:val="DefaultText2"/>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szCs w:val="24"/>
          <w:lang w:val="ro-RO"/>
        </w:rPr>
        <w:t xml:space="preserve">6. </w:t>
      </w:r>
      <w:r w:rsidRPr="003754FB">
        <w:rPr>
          <w:rFonts w:asciiTheme="minorHAnsi" w:hAnsiTheme="minorHAnsi" w:cstheme="minorHAnsi"/>
          <w:b/>
          <w:i/>
          <w:szCs w:val="24"/>
          <w:lang w:val="ro-RO"/>
        </w:rPr>
        <w:t>Documentele contractului</w:t>
      </w:r>
    </w:p>
    <w:p w:rsidR="001B5DA1" w:rsidRPr="003754FB" w:rsidRDefault="001B5DA1" w:rsidP="001B5DA1">
      <w:pPr>
        <w:pStyle w:val="DefaultText1"/>
        <w:jc w:val="both"/>
        <w:rPr>
          <w:rFonts w:asciiTheme="minorHAnsi" w:hAnsiTheme="minorHAnsi" w:cstheme="minorHAnsi"/>
          <w:szCs w:val="24"/>
          <w:lang w:val="ro-RO"/>
        </w:rPr>
      </w:pPr>
      <w:r w:rsidRPr="003754FB">
        <w:rPr>
          <w:rFonts w:asciiTheme="minorHAnsi" w:hAnsiTheme="minorHAnsi" w:cstheme="minorHAnsi"/>
          <w:szCs w:val="24"/>
          <w:lang w:val="ro-RO"/>
        </w:rPr>
        <w:t>6.1 - Documentele contractului sunt:</w:t>
      </w:r>
    </w:p>
    <w:p w:rsidR="001B5DA1" w:rsidRPr="003754FB" w:rsidRDefault="001B5DA1" w:rsidP="001B5DA1">
      <w:pPr>
        <w:ind w:firstLine="720"/>
        <w:jc w:val="both"/>
        <w:rPr>
          <w:rFonts w:asciiTheme="minorHAnsi" w:hAnsiTheme="minorHAnsi" w:cstheme="minorHAnsi"/>
          <w:iCs/>
          <w:color w:val="000000"/>
        </w:rPr>
      </w:pPr>
      <w:r w:rsidRPr="003754FB">
        <w:rPr>
          <w:rFonts w:asciiTheme="minorHAnsi" w:hAnsiTheme="minorHAnsi" w:cstheme="minorHAnsi"/>
          <w:iCs/>
          <w:color w:val="000000"/>
        </w:rPr>
        <w:t>a) caietul de sarcini si anexele sale, daca exista;</w:t>
      </w:r>
    </w:p>
    <w:p w:rsidR="001B5DA1" w:rsidRPr="003754FB" w:rsidRDefault="001B5DA1" w:rsidP="001B5DA1">
      <w:pPr>
        <w:ind w:firstLine="720"/>
        <w:jc w:val="both"/>
        <w:rPr>
          <w:rFonts w:asciiTheme="minorHAnsi" w:hAnsiTheme="minorHAnsi" w:cstheme="minorHAnsi"/>
          <w:iCs/>
          <w:color w:val="000000"/>
        </w:rPr>
      </w:pPr>
      <w:r w:rsidRPr="003754FB">
        <w:rPr>
          <w:rFonts w:asciiTheme="minorHAnsi" w:hAnsiTheme="minorHAnsi" w:cstheme="minorHAnsi"/>
          <w:iCs/>
          <w:color w:val="000000"/>
        </w:rPr>
        <w:t>b) propunerea tehnică și propunerea financiară a prestatorului;</w:t>
      </w:r>
    </w:p>
    <w:p w:rsidR="001B5DA1" w:rsidRPr="003754FB" w:rsidRDefault="001B5DA1" w:rsidP="001B5DA1">
      <w:pPr>
        <w:ind w:firstLine="720"/>
        <w:jc w:val="both"/>
        <w:rPr>
          <w:rFonts w:asciiTheme="minorHAnsi" w:hAnsiTheme="minorHAnsi" w:cstheme="minorHAnsi"/>
        </w:rPr>
      </w:pPr>
      <w:r w:rsidRPr="003754FB">
        <w:rPr>
          <w:rFonts w:asciiTheme="minorHAnsi" w:hAnsiTheme="minorHAnsi" w:cstheme="minorHAnsi"/>
        </w:rPr>
        <w:t>c) garanția de bună execuție a contractului;</w:t>
      </w:r>
    </w:p>
    <w:p w:rsidR="001B5DA1" w:rsidRPr="003754FB" w:rsidRDefault="001B5DA1" w:rsidP="001B5DA1">
      <w:pPr>
        <w:ind w:firstLine="720"/>
        <w:jc w:val="both"/>
        <w:rPr>
          <w:rFonts w:asciiTheme="minorHAnsi" w:hAnsiTheme="minorHAnsi" w:cstheme="minorHAnsi"/>
        </w:rPr>
      </w:pPr>
      <w:r w:rsidRPr="003754FB">
        <w:rPr>
          <w:rFonts w:asciiTheme="minorHAnsi" w:hAnsiTheme="minorHAnsi" w:cstheme="minorHAnsi"/>
        </w:rPr>
        <w:t>d) acte adiționale, dacă există.</w:t>
      </w:r>
    </w:p>
    <w:p w:rsidR="001B5DA1" w:rsidRPr="003754FB" w:rsidRDefault="001B5DA1" w:rsidP="001B5DA1">
      <w:pPr>
        <w:ind w:firstLine="720"/>
        <w:jc w:val="both"/>
        <w:rPr>
          <w:rFonts w:asciiTheme="minorHAnsi" w:hAnsiTheme="minorHAnsi" w:cstheme="minorHAnsi"/>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7.</w:t>
      </w:r>
      <w:r w:rsidRPr="003754FB">
        <w:rPr>
          <w:rFonts w:asciiTheme="minorHAnsi" w:hAnsiTheme="minorHAnsi" w:cstheme="minorHAnsi"/>
          <w:b/>
          <w:szCs w:val="24"/>
          <w:lang w:val="ro-RO"/>
        </w:rPr>
        <w:t xml:space="preserve"> </w:t>
      </w:r>
      <w:r w:rsidRPr="003754FB">
        <w:rPr>
          <w:rFonts w:asciiTheme="minorHAnsi" w:hAnsiTheme="minorHAnsi" w:cstheme="minorHAnsi"/>
          <w:b/>
          <w:i/>
          <w:szCs w:val="24"/>
          <w:lang w:val="ro-RO"/>
        </w:rPr>
        <w:t>Obligaţiile principale ale prestatorului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7.1 - Prestatorul se obligă să presteze serviciile care fac obiectul prezentului contract în perioada convenită şi în conformitate cu obligaţiile asumate.</w:t>
      </w:r>
    </w:p>
    <w:p w:rsidR="001B5DA1" w:rsidRPr="003754FB" w:rsidRDefault="001B5DA1" w:rsidP="001B5DA1">
      <w:pPr>
        <w:pStyle w:val="DefaultText"/>
        <w:jc w:val="both"/>
        <w:rPr>
          <w:rFonts w:asciiTheme="minorHAnsi" w:hAnsiTheme="minorHAnsi" w:cstheme="minorHAnsi"/>
          <w:b/>
          <w:szCs w:val="24"/>
          <w:lang w:val="ro-RO"/>
        </w:rPr>
      </w:pPr>
      <w:r w:rsidRPr="003754FB">
        <w:rPr>
          <w:rFonts w:asciiTheme="minorHAnsi" w:hAnsiTheme="minorHAnsi" w:cstheme="minorHAnsi"/>
          <w:szCs w:val="24"/>
          <w:lang w:val="ro-RO"/>
        </w:rPr>
        <w:t>7.2 - Prestatorul se obligă să presteze serviciile la standardele şi/sau performanţele prezentate în propunerea tehnică, anexă la contract.</w:t>
      </w:r>
      <w:r w:rsidRPr="003754FB">
        <w:rPr>
          <w:rFonts w:asciiTheme="minorHAnsi" w:hAnsiTheme="minorHAnsi" w:cstheme="minorHAnsi"/>
          <w:b/>
          <w:szCs w:val="24"/>
          <w:lang w:val="ro-RO"/>
        </w:rPr>
        <w:t xml:space="preserve">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7.3 -</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Prestatorul se obligă să presteze serviciile astfel cum au fost prevazute în contract, ori de câte ori achizitorul solicită acest lucru.</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7.4 -</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Prestatorul se obligă să nu transfere total sau parțial obligațiile asumate prin prezentul contract.</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7.5 - Prestatorul se obligă să anuleze polițele de asigurare în cazul scoaterii din funcțiune a unor autovehicule în timpul de derulare a contractului, respectiv în cazul casării sau înstrăinării.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7.6 - Prestatorul se obligă să protejeze și să respecte confidențialitatea datelor la care are acces din partea achizitorului.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7.7 - Prestatorul se obligă să facă toate diligențele necesare si din timp astfel încât să întocmească o nouă poliță de asigurare RCA care să fie valabilă imediat ce polița de asigurare activă în acest moment a expirat, asigurandu-se astfel continuitatea asigurarii autovehiculului.</w:t>
      </w:r>
    </w:p>
    <w:p w:rsidR="001B5DA1" w:rsidRPr="003754FB" w:rsidRDefault="001B5DA1" w:rsidP="001B5DA1">
      <w:pPr>
        <w:jc w:val="both"/>
        <w:rPr>
          <w:rFonts w:asciiTheme="minorHAnsi" w:hAnsiTheme="minorHAnsi" w:cstheme="minorHAnsi"/>
          <w:b/>
          <w:noProof/>
        </w:rPr>
      </w:pPr>
      <w:r w:rsidRPr="003754FB">
        <w:rPr>
          <w:rFonts w:asciiTheme="minorHAnsi" w:hAnsiTheme="minorHAnsi" w:cstheme="minorHAnsi"/>
          <w:noProof/>
        </w:rPr>
        <w:t>7.8 - Prestatorul se obligă să despăgubească achizitorul împotriva oricăror:</w:t>
      </w:r>
    </w:p>
    <w:p w:rsidR="001B5DA1" w:rsidRPr="003754FB" w:rsidRDefault="001B5DA1" w:rsidP="001B5DA1">
      <w:pPr>
        <w:numPr>
          <w:ilvl w:val="0"/>
          <w:numId w:val="8"/>
        </w:numPr>
        <w:tabs>
          <w:tab w:val="left" w:pos="540"/>
        </w:tabs>
        <w:suppressAutoHyphens w:val="0"/>
        <w:ind w:firstLine="0"/>
        <w:jc w:val="both"/>
        <w:rPr>
          <w:rFonts w:asciiTheme="minorHAnsi" w:hAnsiTheme="minorHAnsi" w:cstheme="minorHAnsi"/>
          <w:noProof/>
        </w:rPr>
      </w:pPr>
      <w:r w:rsidRPr="003754FB">
        <w:rPr>
          <w:rFonts w:asciiTheme="minorHAnsi" w:hAnsiTheme="minorHAnsi" w:cstheme="minorHAnsi"/>
          <w:noProof/>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1B5DA1" w:rsidRPr="003754FB" w:rsidRDefault="001B5DA1" w:rsidP="001B5DA1">
      <w:pPr>
        <w:numPr>
          <w:ilvl w:val="0"/>
          <w:numId w:val="8"/>
        </w:numPr>
        <w:tabs>
          <w:tab w:val="left" w:pos="540"/>
        </w:tabs>
        <w:suppressAutoHyphens w:val="0"/>
        <w:ind w:firstLine="0"/>
        <w:jc w:val="both"/>
        <w:rPr>
          <w:rFonts w:asciiTheme="minorHAnsi" w:hAnsiTheme="minorHAnsi" w:cstheme="minorHAnsi"/>
          <w:noProof/>
        </w:rPr>
      </w:pPr>
      <w:r w:rsidRPr="003754FB">
        <w:rPr>
          <w:rFonts w:asciiTheme="minorHAnsi" w:hAnsiTheme="minorHAnsi" w:cstheme="minorHAnsi"/>
          <w:noProof/>
        </w:rPr>
        <w:t>daune-interese, costuri, taxe şi cheltuieli de orice natură, aferente, cu excepţia situaţiei în care o astfel de încălcare rezultă din respectarea caietului de sarcini întocmit de către achizitor.</w:t>
      </w:r>
    </w:p>
    <w:p w:rsidR="001B5DA1" w:rsidRPr="003754FB" w:rsidRDefault="001B5DA1" w:rsidP="001B5DA1">
      <w:pPr>
        <w:pStyle w:val="DefaultText"/>
        <w:ind w:left="360"/>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8</w:t>
      </w:r>
      <w:r w:rsidRPr="003754FB">
        <w:rPr>
          <w:rFonts w:asciiTheme="minorHAnsi" w:hAnsiTheme="minorHAnsi" w:cstheme="minorHAnsi"/>
          <w:b/>
          <w:szCs w:val="24"/>
          <w:lang w:val="ro-RO"/>
        </w:rPr>
        <w:t xml:space="preserve">. </w:t>
      </w:r>
      <w:r w:rsidRPr="003754FB">
        <w:rPr>
          <w:rFonts w:asciiTheme="minorHAnsi" w:hAnsiTheme="minorHAnsi" w:cstheme="minorHAnsi"/>
          <w:b/>
          <w:i/>
          <w:szCs w:val="24"/>
          <w:lang w:val="ro-RO"/>
        </w:rPr>
        <w:t>Obligaţiile principale ale achizitorului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8.1 - Achizitorul se obligă să recepționeze serviciile prestate în termenul convenit, potrivit clauzei prevazute la art. 13 din contract.</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8.2 – Achizitorul se obligă să plătească prestatorului prețul integral convenit în prezentul contract pentru serviciile prestate, cu OP în termen de maxim 30 zile de la data primirii facturii, inainte de data expirarii politei valabile si inainte de intrarea in valabilitate a politei.</w:t>
      </w:r>
    </w:p>
    <w:p w:rsidR="001B5DA1" w:rsidRPr="003754FB" w:rsidRDefault="001B5DA1" w:rsidP="001B5DA1">
      <w:pPr>
        <w:jc w:val="both"/>
        <w:rPr>
          <w:rFonts w:asciiTheme="minorHAnsi" w:hAnsiTheme="minorHAnsi" w:cstheme="minorHAnsi"/>
          <w:noProof/>
        </w:rPr>
      </w:pPr>
      <w:r w:rsidRPr="003754FB">
        <w:rPr>
          <w:rFonts w:asciiTheme="minorHAnsi" w:hAnsiTheme="minorHAnsi" w:cstheme="minorHAnsi"/>
          <w:noProof/>
        </w:rPr>
        <w:t>8.3</w:t>
      </w:r>
      <w:r w:rsidRPr="003754FB">
        <w:rPr>
          <w:rFonts w:asciiTheme="minorHAnsi" w:hAnsiTheme="minorHAnsi" w:cstheme="minorHAnsi"/>
          <w:b/>
          <w:noProof/>
        </w:rPr>
        <w:t xml:space="preserve"> </w:t>
      </w:r>
      <w:r w:rsidRPr="003754FB">
        <w:rPr>
          <w:rFonts w:asciiTheme="minorHAnsi" w:hAnsiTheme="minorHAnsi" w:cstheme="minorHAnsi"/>
          <w:noProof/>
        </w:rPr>
        <w:t>-</w:t>
      </w:r>
      <w:r w:rsidRPr="003754FB">
        <w:rPr>
          <w:rFonts w:asciiTheme="minorHAnsi" w:hAnsiTheme="minorHAnsi" w:cstheme="minorHAnsi"/>
          <w:b/>
          <w:noProof/>
        </w:rPr>
        <w:t xml:space="preserve"> </w:t>
      </w:r>
      <w:r w:rsidRPr="003754FB">
        <w:rPr>
          <w:rFonts w:asciiTheme="minorHAnsi" w:hAnsiTheme="minorHAnsi" w:cstheme="minorHAnsi"/>
          <w:noProof/>
        </w:rPr>
        <w:t>Dacă achizitorul nu onorează facturile în termen de 14 zile de la expirarea perioadei prevăzute, convenite la articolul anterior, prestatorul are dreptul de a sista prestarea serviciilor. Imediat ce achizitorul onorează factura, prestatorul va relua prestarea serviciilor în termen de 3(trei) lucratoare.</w:t>
      </w:r>
    </w:p>
    <w:p w:rsidR="001B5DA1" w:rsidRPr="003754FB" w:rsidRDefault="001B5DA1" w:rsidP="001B5DA1">
      <w:pPr>
        <w:autoSpaceDE w:val="0"/>
        <w:autoSpaceDN w:val="0"/>
        <w:adjustRightInd w:val="0"/>
        <w:jc w:val="both"/>
        <w:rPr>
          <w:rFonts w:asciiTheme="minorHAnsi" w:eastAsia="TimesNewRomanPSMT" w:hAnsiTheme="minorHAnsi" w:cstheme="minorHAnsi"/>
          <w:color w:val="000000"/>
        </w:rPr>
      </w:pPr>
      <w:r w:rsidRPr="003754FB">
        <w:rPr>
          <w:rFonts w:asciiTheme="minorHAnsi" w:hAnsiTheme="minorHAnsi" w:cstheme="minorHAnsi"/>
        </w:rPr>
        <w:t xml:space="preserve">8.4 - </w:t>
      </w:r>
      <w:r w:rsidRPr="003754FB">
        <w:rPr>
          <w:rFonts w:asciiTheme="minorHAnsi" w:eastAsia="TimesNewRomanPSMT" w:hAnsiTheme="minorHAnsi" w:cstheme="minorHAnsi"/>
          <w:color w:val="000000"/>
        </w:rPr>
        <w:t>Achizitorul are obligația de a întreține autovehiculele asigurate în condiții bune și în conformitate cu dispozițiile legale, în scopul prevenirii producerii evenimentelor asigurate.</w:t>
      </w:r>
    </w:p>
    <w:p w:rsidR="001B5DA1" w:rsidRPr="003754FB" w:rsidRDefault="001B5DA1" w:rsidP="001B5DA1">
      <w:pPr>
        <w:jc w:val="both"/>
        <w:rPr>
          <w:rFonts w:asciiTheme="minorHAnsi" w:hAnsiTheme="minorHAnsi" w:cstheme="minorHAnsi"/>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9.</w:t>
      </w:r>
      <w:r w:rsidRPr="003754FB">
        <w:rPr>
          <w:rFonts w:asciiTheme="minorHAnsi" w:hAnsiTheme="minorHAnsi" w:cstheme="minorHAnsi"/>
          <w:b/>
          <w:szCs w:val="24"/>
          <w:lang w:val="ro-RO"/>
        </w:rPr>
        <w:t xml:space="preserve"> </w:t>
      </w:r>
      <w:r w:rsidRPr="003754FB">
        <w:rPr>
          <w:rFonts w:asciiTheme="minorHAnsi" w:hAnsiTheme="minorHAnsi" w:cstheme="minorHAnsi"/>
          <w:b/>
          <w:i/>
          <w:szCs w:val="24"/>
          <w:lang w:val="ro-RO"/>
        </w:rPr>
        <w:t xml:space="preserve">Sancţiuni pentru neîndeplinirea culpabilă a obligaţiilor și reziliere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9.1</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În cazul în care, din vina sa, prestatorul nu execută obligațiile asumate prin contract, atunci achizitorul are dreptul de a calcula și factura, ca penalități, un procent de 0,03 % pentru fiecare zi de întârziere din prețul contractului, până la îndeplinirea efectivă a obligațiilor, dar nu mai mult decât valoarea obligațiilor neîndeplinite.</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9.2 -</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În cazul în care achizitorul nu onorează facturile în termen de 30 de zile de la expirarea perioadei convenite la clauza 8.2, atunci prestatorul are dreptul de a calcula și factura, ca penalități, un procent de 0,03 % pentru fiecare zi de întârziere din valoarea facturii neachitate, dar nu mai mult decât această valoare.</w:t>
      </w:r>
    </w:p>
    <w:p w:rsidR="001B5DA1" w:rsidRPr="003754FB" w:rsidRDefault="001B5DA1" w:rsidP="001B5DA1">
      <w:pPr>
        <w:jc w:val="both"/>
        <w:rPr>
          <w:rFonts w:asciiTheme="minorHAnsi" w:hAnsiTheme="minorHAnsi" w:cstheme="minorHAnsi"/>
        </w:rPr>
      </w:pPr>
      <w:r w:rsidRPr="003754FB">
        <w:rPr>
          <w:rFonts w:asciiTheme="minorHAnsi" w:hAnsiTheme="minorHAnsi" w:cstheme="minorHAnsi"/>
        </w:rPr>
        <w:t>9.3 - Penalitățile datorate conform clauzelor 9.1. și 9.2. curg de drept din data scadenței obligațiilor asumate conform prezentului contract.</w:t>
      </w:r>
    </w:p>
    <w:p w:rsidR="001B5DA1" w:rsidRPr="003754FB" w:rsidRDefault="001B5DA1" w:rsidP="001B5DA1">
      <w:pPr>
        <w:jc w:val="both"/>
        <w:rPr>
          <w:rFonts w:asciiTheme="minorHAnsi" w:hAnsiTheme="minorHAnsi" w:cstheme="minorHAnsi"/>
        </w:rPr>
      </w:pPr>
      <w:r w:rsidRPr="003754FB">
        <w:rPr>
          <w:rFonts w:asciiTheme="minorHAnsi" w:hAnsiTheme="minorHAnsi" w:cstheme="minorHAnsi"/>
        </w:rPr>
        <w:t xml:space="preserve">9.4 - Pentru prejudiciul provocat prin neexecutarea sau executarea necorespunzătoare a obligațiilor asumate, care depășește valoarea maximă a penalităților ce pot fi percepute conform clauzelor 9.1. și 9.2., în completare, părțile datorează daune – interese în condițiile dreptului comun.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9.5 -</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Nerespectarea obligațiilor asumate prin prezentul contract de către una dintre părți, dă dreptul părții lezate de a considera contractul de drept reziliat și de a pretinde plata de daune-interese.</w:t>
      </w:r>
    </w:p>
    <w:p w:rsidR="001B5DA1" w:rsidRPr="003754FB" w:rsidRDefault="001B5DA1" w:rsidP="001B5DA1">
      <w:pPr>
        <w:jc w:val="both"/>
        <w:rPr>
          <w:rFonts w:asciiTheme="minorHAnsi" w:hAnsiTheme="minorHAnsi" w:cstheme="minorHAnsi"/>
        </w:rPr>
      </w:pPr>
      <w:r w:rsidRPr="003754FB">
        <w:rPr>
          <w:rFonts w:asciiTheme="minorHAnsi" w:hAnsiTheme="minorHAnsi" w:cstheme="minorHAnsi"/>
        </w:rPr>
        <w:t>9.6 - (1) Prin excepție de la dispoziția prevăzută la clauza 9.5, neconstituirea garanției de bună execuție în termenul și cuantumul prevăzut în contract la clauzele 10.1 poate atrage rezilierea de plin drept a contractului fără a fi necesară punerea în întârziere, sau îndeplinirea vreunei alte formalități, cu consecința pierderii garanției de participare și suplimentar perceperea de daune interese pentru diferența dintre valoarea garanției și prejudiciul efectiv suferit și probat de achizitor.</w:t>
      </w:r>
    </w:p>
    <w:p w:rsidR="001B5DA1" w:rsidRPr="003754FB" w:rsidRDefault="001B5DA1" w:rsidP="001B5DA1">
      <w:pPr>
        <w:tabs>
          <w:tab w:val="left" w:pos="360"/>
          <w:tab w:val="left" w:pos="540"/>
          <w:tab w:val="left" w:pos="900"/>
          <w:tab w:val="left" w:pos="1350"/>
        </w:tabs>
        <w:jc w:val="both"/>
        <w:rPr>
          <w:rFonts w:asciiTheme="minorHAnsi" w:hAnsiTheme="minorHAnsi" w:cstheme="minorHAnsi"/>
        </w:rPr>
      </w:pPr>
      <w:r w:rsidRPr="003754FB">
        <w:rPr>
          <w:rFonts w:asciiTheme="minorHAnsi" w:hAnsiTheme="minorHAnsi" w:cstheme="minorHAnsi"/>
        </w:rPr>
        <w:t xml:space="preserve">         (2) Dacă este cazul, conform clauzei 9.5, garanția de participare, constituită prin ordin de plata va fi reținută de către achizitor. Pentru reținerea garanției de participare achizitorul nu trebuie să probeze vreun prejudiciu, simplul fapt al neconstituirii garanției de bună execuție reprezentând condiția necesară și suficientă.</w:t>
      </w:r>
    </w:p>
    <w:p w:rsidR="001B5DA1" w:rsidRPr="003754FB" w:rsidRDefault="001B5DA1" w:rsidP="001B5DA1">
      <w:pPr>
        <w:jc w:val="both"/>
        <w:rPr>
          <w:rFonts w:asciiTheme="minorHAnsi" w:hAnsiTheme="minorHAnsi" w:cstheme="minorHAnsi"/>
        </w:rPr>
      </w:pPr>
      <w:r w:rsidRPr="003754FB">
        <w:rPr>
          <w:rFonts w:asciiTheme="minorHAnsi" w:hAnsiTheme="minorHAnsi" w:cstheme="minorHAnsi"/>
        </w:rPr>
        <w:t xml:space="preserve">9.7 - Achizitorul își rezervă dreptul de a denunța unilateral contractul printr-o notificare scrisă adresată Prestatorului, fără nicio compensație, dacă acesta din urmă </w:t>
      </w:r>
      <w:r w:rsidR="00E73047" w:rsidRPr="003754FB">
        <w:rPr>
          <w:rFonts w:asciiTheme="minorHAnsi" w:hAnsiTheme="minorHAnsi" w:cstheme="minorHAnsi"/>
        </w:rPr>
        <w:t>intră în</w:t>
      </w:r>
      <w:r w:rsidRPr="003754FB">
        <w:rPr>
          <w:rFonts w:asciiTheme="minorHAnsi" w:hAnsiTheme="minorHAnsi" w:cstheme="minorHAnsi"/>
        </w:rPr>
        <w:t xml:space="preserve"> faliment. În acest caz, Prestatorul are dreptul de a pretinde numai plata corespunzătoare pentru partea din contract îndeplinită până la data denunțării unilaterale a contractului.</w:t>
      </w:r>
    </w:p>
    <w:p w:rsidR="001B5DA1" w:rsidRPr="003754FB" w:rsidRDefault="001B5DA1" w:rsidP="001B5DA1">
      <w:pPr>
        <w:jc w:val="both"/>
        <w:rPr>
          <w:rFonts w:asciiTheme="minorHAnsi" w:hAnsiTheme="minorHAnsi" w:cstheme="minorHAnsi"/>
          <w:b/>
          <w:i/>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10. Garanţia de bună execuţie a contractului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10.1 - Prestatorul se obligă să constituie garanţia de bună execuţie a contractului în termen de </w:t>
      </w:r>
      <w:r w:rsidRPr="003754FB">
        <w:rPr>
          <w:rFonts w:asciiTheme="minorHAnsi" w:hAnsiTheme="minorHAnsi" w:cstheme="minorHAnsi"/>
          <w:b/>
          <w:szCs w:val="24"/>
          <w:lang w:val="ro-RO"/>
        </w:rPr>
        <w:t xml:space="preserve"> 7 zile</w:t>
      </w:r>
      <w:r w:rsidRPr="003754FB">
        <w:rPr>
          <w:rFonts w:asciiTheme="minorHAnsi" w:hAnsiTheme="minorHAnsi" w:cstheme="minorHAnsi"/>
          <w:b/>
          <w:i/>
          <w:szCs w:val="24"/>
          <w:lang w:val="ro-RO"/>
        </w:rPr>
        <w:t xml:space="preserve"> </w:t>
      </w:r>
      <w:r w:rsidRPr="003754FB">
        <w:rPr>
          <w:rFonts w:asciiTheme="minorHAnsi" w:hAnsiTheme="minorHAnsi" w:cstheme="minorHAnsi"/>
          <w:szCs w:val="24"/>
          <w:lang w:val="ro-RO"/>
        </w:rPr>
        <w:t xml:space="preserve">de la semnarea contractului de către ambele părți contractante. Modul de constituire a garantiei de buna executie poate fi: Scrisoarea de garanţie bancară </w:t>
      </w:r>
      <w:r w:rsidRPr="003754FB">
        <w:rPr>
          <w:rFonts w:asciiTheme="minorHAnsi" w:hAnsiTheme="minorHAnsi" w:cstheme="minorHAnsi"/>
          <w:szCs w:val="24"/>
          <w:u w:val="single"/>
          <w:lang w:val="ro-RO"/>
        </w:rPr>
        <w:t>în original</w:t>
      </w:r>
      <w:r w:rsidRPr="003754FB">
        <w:rPr>
          <w:rFonts w:asciiTheme="minorHAnsi" w:hAnsiTheme="minorHAnsi" w:cstheme="minorHAnsi"/>
          <w:szCs w:val="24"/>
          <w:lang w:val="ro-RO"/>
        </w:rPr>
        <w:t xml:space="preserve">/orice alt instrument de garantare emis în condiţiile legii de o societate bancara sau de o </w:t>
      </w:r>
      <w:r w:rsidR="00652C7E" w:rsidRPr="003754FB">
        <w:rPr>
          <w:rFonts w:asciiTheme="minorHAnsi" w:hAnsiTheme="minorHAnsi" w:cstheme="minorHAnsi"/>
          <w:szCs w:val="24"/>
          <w:lang w:val="ro-RO"/>
        </w:rPr>
        <w:t>societate de asigurari sau prin ordin de plată,</w:t>
      </w:r>
      <w:r w:rsidRPr="003754FB">
        <w:rPr>
          <w:rFonts w:asciiTheme="minorHAnsi" w:hAnsiTheme="minorHAnsi" w:cstheme="minorHAnsi"/>
          <w:szCs w:val="24"/>
          <w:lang w:val="ro-RO"/>
        </w:rPr>
        <w:t xml:space="preserve">  </w:t>
      </w:r>
      <w:r w:rsidRPr="003754FB">
        <w:rPr>
          <w:rFonts w:asciiTheme="minorHAnsi" w:hAnsiTheme="minorHAnsi" w:cstheme="minorHAnsi"/>
          <w:b/>
          <w:szCs w:val="24"/>
          <w:lang w:val="ro-RO"/>
        </w:rPr>
        <w:t>în cuantum de</w:t>
      </w:r>
      <w:r w:rsidRPr="003754FB">
        <w:rPr>
          <w:rFonts w:asciiTheme="minorHAnsi" w:hAnsiTheme="minorHAnsi" w:cstheme="minorHAnsi"/>
          <w:szCs w:val="24"/>
          <w:lang w:val="ro-RO"/>
        </w:rPr>
        <w:t xml:space="preserve"> </w:t>
      </w:r>
      <w:r w:rsidRPr="003754FB">
        <w:rPr>
          <w:rFonts w:asciiTheme="minorHAnsi" w:hAnsiTheme="minorHAnsi" w:cstheme="minorHAnsi"/>
          <w:b/>
          <w:szCs w:val="24"/>
          <w:lang w:val="ro-RO"/>
        </w:rPr>
        <w:t>.............. lei,</w:t>
      </w:r>
      <w:r w:rsidRPr="003754FB">
        <w:rPr>
          <w:rFonts w:asciiTheme="minorHAnsi" w:hAnsiTheme="minorHAnsi" w:cstheme="minorHAnsi"/>
          <w:szCs w:val="24"/>
          <w:lang w:val="ro-RO"/>
        </w:rPr>
        <w:t xml:space="preserve"> care reprezintă 5% din valoarea contractului.</w:t>
      </w:r>
    </w:p>
    <w:p w:rsidR="001B5DA1" w:rsidRPr="003754FB" w:rsidRDefault="001B5DA1" w:rsidP="001B5DA1">
      <w:pPr>
        <w:pStyle w:val="BodyText2"/>
        <w:spacing w:after="0" w:line="240" w:lineRule="auto"/>
        <w:rPr>
          <w:rFonts w:asciiTheme="minorHAnsi" w:hAnsiTheme="minorHAnsi" w:cstheme="minorHAnsi"/>
          <w:b/>
          <w:lang w:val="ro-RO"/>
        </w:rPr>
      </w:pPr>
      <w:r w:rsidRPr="003754FB">
        <w:rPr>
          <w:rFonts w:asciiTheme="minorHAnsi" w:hAnsiTheme="minorHAnsi" w:cstheme="minorHAnsi"/>
          <w:lang w:val="ro-RO"/>
        </w:rPr>
        <w:t>10.2 - Achizitorul se obligă să elibereze garanția pentru participare numai după ce prestatorul a făcut dovada constituirii garanției de bună execuție a contractului</w:t>
      </w:r>
      <w:r w:rsidRPr="003754FB">
        <w:rPr>
          <w:rFonts w:asciiTheme="minorHAnsi" w:hAnsiTheme="minorHAnsi" w:cstheme="minorHAnsi"/>
          <w:b/>
          <w:lang w:val="ro-RO"/>
        </w:rPr>
        <w:t>.</w:t>
      </w:r>
    </w:p>
    <w:p w:rsidR="001B5DA1" w:rsidRPr="003754FB" w:rsidRDefault="001B5DA1" w:rsidP="001B5DA1">
      <w:pPr>
        <w:pStyle w:val="BodyText2"/>
        <w:spacing w:after="0" w:line="240" w:lineRule="auto"/>
        <w:rPr>
          <w:rFonts w:asciiTheme="minorHAnsi" w:hAnsiTheme="minorHAnsi" w:cstheme="minorHAnsi"/>
          <w:b/>
          <w:lang w:val="ro-RO"/>
        </w:rPr>
      </w:pPr>
      <w:r w:rsidRPr="003754FB">
        <w:rPr>
          <w:rFonts w:asciiTheme="minorHAnsi" w:hAnsiTheme="minorHAnsi" w:cstheme="minorHAnsi"/>
          <w:lang w:val="ro-RO"/>
        </w:rPr>
        <w:t xml:space="preserve">10.3 - Achizitorul are dreptul de a emite pretenții asupra garanției de bună execuție, în limita prejudiciului creat, dacă prestatorul nu își execută, execută cu întârziere sau execută necorespunzător obligațiile asumate prin prezentul contract. Anterior emiterii unei pretenții asupra garanției de bună execuție, achizitorul are obligația de a notifica acest lucru prestatorului, precizând totodată obligațiile care nu au fost respectate.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10.4 – Achizitorul se obligă să restituie garanţia de bună execuţie in termen de 14 zile de la data  finalizarii contractului.</w:t>
      </w:r>
    </w:p>
    <w:p w:rsidR="001B5DA1" w:rsidRPr="003754FB" w:rsidRDefault="001B5DA1" w:rsidP="001B5DA1">
      <w:pPr>
        <w:pStyle w:val="DefaultText"/>
        <w:jc w:val="both"/>
        <w:rPr>
          <w:rFonts w:asciiTheme="minorHAnsi" w:hAnsiTheme="minorHAnsi" w:cstheme="minorHAnsi"/>
          <w:szCs w:val="24"/>
          <w:lang w:val="ro-RO"/>
        </w:rPr>
      </w:pPr>
    </w:p>
    <w:p w:rsidR="00652C7E" w:rsidRPr="003754FB" w:rsidRDefault="00652C7E" w:rsidP="001B5DA1">
      <w:pPr>
        <w:pStyle w:val="DefaultText"/>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11. Alte responsabilităţi ale prestatorului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11.1 - (1) Prestatorul are obligaţia de a executa serviciile prevăzute în contract cu profesionalismul şi promptitudinea cuvenite angajamentului asumat şi în conformitate cu propunerea sa tehnică.</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           </w:t>
      </w:r>
      <w:r w:rsidR="00652C7E" w:rsidRPr="003754FB">
        <w:rPr>
          <w:rFonts w:asciiTheme="minorHAnsi" w:hAnsiTheme="minorHAnsi" w:cstheme="minorHAnsi"/>
          <w:szCs w:val="24"/>
          <w:lang w:val="ro-RO"/>
        </w:rPr>
        <w:t xml:space="preserve">  </w:t>
      </w:r>
      <w:r w:rsidRPr="003754FB">
        <w:rPr>
          <w:rFonts w:asciiTheme="minorHAnsi" w:hAnsiTheme="minorHAnsi" w:cstheme="minorHAnsi"/>
          <w:szCs w:val="24"/>
          <w:lang w:val="ro-RO"/>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11.2 - Prestatorul este pe deplin responsabil pentru prestarea serviciilor în conformitate cu caietul de sarcini</w:t>
      </w:r>
      <w:r w:rsidR="00E73047" w:rsidRPr="003754FB">
        <w:rPr>
          <w:rFonts w:asciiTheme="minorHAnsi" w:hAnsiTheme="minorHAnsi" w:cstheme="minorHAnsi"/>
          <w:szCs w:val="24"/>
          <w:lang w:val="ro-RO"/>
        </w:rPr>
        <w:t xml:space="preserve"> </w:t>
      </w:r>
      <w:r w:rsidR="00E73047" w:rsidRPr="003754FB">
        <w:rPr>
          <w:rFonts w:asciiTheme="minorHAnsi" w:hAnsiTheme="minorHAnsi" w:cstheme="minorHAnsi"/>
          <w:szCs w:val="24"/>
        </w:rPr>
        <w:t xml:space="preserve">nr. </w:t>
      </w:r>
      <w:r w:rsidR="00E73047" w:rsidRPr="003754FB">
        <w:rPr>
          <w:rFonts w:asciiTheme="minorHAnsi" w:hAnsiTheme="minorHAnsi" w:cstheme="minorHAnsi"/>
          <w:szCs w:val="24"/>
          <w:lang w:eastAsia="ro-RO"/>
        </w:rPr>
        <w:t>R2673/20.05.2020</w:t>
      </w:r>
      <w:r w:rsidRPr="003754FB">
        <w:rPr>
          <w:rFonts w:asciiTheme="minorHAnsi" w:hAnsiTheme="minorHAnsi" w:cstheme="minorHAnsi"/>
          <w:szCs w:val="24"/>
          <w:lang w:val="ro-RO"/>
        </w:rPr>
        <w:t xml:space="preserve"> si oferta sa și totodată, este răspunzător atât de siguranţa tuturor operaţiunilor şi metodelor de prestare utilizate, cât şi de calificarea personalului folosit pe toată durata contractului.</w:t>
      </w:r>
    </w:p>
    <w:p w:rsidR="001B5DA1" w:rsidRPr="003754FB" w:rsidRDefault="001B5DA1" w:rsidP="001B5DA1">
      <w:pPr>
        <w:pStyle w:val="DefaultText"/>
        <w:jc w:val="both"/>
        <w:rPr>
          <w:rFonts w:asciiTheme="minorHAnsi" w:hAnsiTheme="minorHAnsi" w:cstheme="minorHAnsi"/>
          <w:b/>
          <w: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12. Alte responsabilităţi ale achizitorului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12.1 - Achizitorul se obligă să pună la dispoziţia prestatorului orice facilităţi şi/sau informaţii pe care acesta le-a cerut în propunerea tehnică şi pe care le consideră necesare pentru îndeplinirea contractului.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12.2 - Achizitorul se obligă să pună la dispoziţia prestatorului, ca anexă la contract, toate datele de identificare ale autovehiculelor ce vor fi mentionate în polițele de asigurare, precum și persoanele responsabile cu recepția polițelor din fiecare sectie în parte.</w:t>
      </w:r>
    </w:p>
    <w:p w:rsidR="001B5DA1" w:rsidRPr="003754FB" w:rsidRDefault="001B5DA1" w:rsidP="001B5DA1">
      <w:pPr>
        <w:pStyle w:val="DefaultText"/>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 xml:space="preserve">13. Recepţie şi verificări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13.1 - Achizitorul are dreptul de a verifica modul de prestare a serviciilor pentru a stabili conformitatea lor cu prevederile din propunerea tehnică şi din caietul de sarcini.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13.2 - Verificările vor fi efectuate de</w:t>
      </w:r>
      <w:r w:rsidRPr="003754FB">
        <w:rPr>
          <w:rFonts w:asciiTheme="minorHAnsi" w:hAnsiTheme="minorHAnsi" w:cstheme="minorHAnsi"/>
          <w:color w:val="FF0000"/>
          <w:szCs w:val="24"/>
          <w:lang w:val="ro-RO"/>
        </w:rPr>
        <w:t xml:space="preserve"> </w:t>
      </w:r>
      <w:r w:rsidRPr="003754FB">
        <w:rPr>
          <w:rFonts w:asciiTheme="minorHAnsi" w:hAnsiTheme="minorHAnsi" w:cstheme="minorHAnsi"/>
          <w:szCs w:val="24"/>
          <w:lang w:val="ro-RO"/>
        </w:rPr>
        <w:t>către achizitor prin reprezentanţii săi împuterniciţi, în conformitate cu prevederile din prezentul contract. Achizitorul are obligaţia de a notifica în scris prestatorului, identitatea persoanelor împuternicite pentru acest scop.</w:t>
      </w:r>
    </w:p>
    <w:p w:rsidR="001B5DA1" w:rsidRPr="003754FB" w:rsidRDefault="001B5DA1" w:rsidP="001B5DA1">
      <w:pPr>
        <w:pStyle w:val="DefaultText"/>
        <w:jc w:val="both"/>
        <w:rPr>
          <w:rFonts w:asciiTheme="minorHAnsi" w:hAnsiTheme="minorHAnsi" w:cstheme="minorHAnsi"/>
          <w: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14. Începere, finalizare, întârzieri, sistare</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14.1 - Prestatorul are obligaţia de a începe prestarea serviciilor odată cu semnarea prezentului contract si incepand cu data de incheiere a politelor de asigurare, pe o perioada de 6 luni.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14.2 - (1) Serviciile prestate în baza contractului, sau, dacă este cazul, oricare fază a acestora prevăzută a fi terminată într-o perioadă stabilită, trebuie finalizate în termenul convenit de părţi, termen care se calculează de la data începerii prestării serviciilor.</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           </w:t>
      </w:r>
      <w:r w:rsidR="00652C7E" w:rsidRPr="003754FB">
        <w:rPr>
          <w:rFonts w:asciiTheme="minorHAnsi" w:hAnsiTheme="minorHAnsi" w:cstheme="minorHAnsi"/>
          <w:szCs w:val="24"/>
          <w:lang w:val="ro-RO"/>
        </w:rPr>
        <w:t xml:space="preserve"> </w:t>
      </w:r>
      <w:r w:rsidRPr="003754FB">
        <w:rPr>
          <w:rFonts w:asciiTheme="minorHAnsi" w:hAnsiTheme="minorHAnsi" w:cstheme="minorHAnsi"/>
          <w:szCs w:val="24"/>
          <w:lang w:val="ro-RO"/>
        </w:rPr>
        <w:t xml:space="preserve">(2) În cazul în care: </w:t>
      </w:r>
    </w:p>
    <w:p w:rsidR="001B5DA1" w:rsidRPr="003754FB" w:rsidRDefault="001B5DA1" w:rsidP="001B5DA1">
      <w:pPr>
        <w:pStyle w:val="DefaultText"/>
        <w:numPr>
          <w:ilvl w:val="7"/>
          <w:numId w:val="7"/>
        </w:numPr>
        <w:suppressAutoHyphens w:val="0"/>
        <w:ind w:left="900" w:firstLine="0"/>
        <w:jc w:val="both"/>
        <w:rPr>
          <w:rFonts w:asciiTheme="minorHAnsi" w:hAnsiTheme="minorHAnsi" w:cstheme="minorHAnsi"/>
          <w:szCs w:val="24"/>
          <w:lang w:val="ro-RO"/>
        </w:rPr>
      </w:pPr>
      <w:r w:rsidRPr="003754FB">
        <w:rPr>
          <w:rFonts w:asciiTheme="minorHAnsi" w:hAnsiTheme="minorHAnsi" w:cstheme="minorHAnsi"/>
          <w:szCs w:val="24"/>
          <w:lang w:val="ro-RO"/>
        </w:rPr>
        <w:t>orice motive de întârziere, ce nu se datorează prestatorului, sau</w:t>
      </w:r>
    </w:p>
    <w:p w:rsidR="001B5DA1" w:rsidRPr="003754FB" w:rsidRDefault="001B5DA1" w:rsidP="001B5DA1">
      <w:pPr>
        <w:pStyle w:val="DefaultText"/>
        <w:numPr>
          <w:ilvl w:val="7"/>
          <w:numId w:val="7"/>
        </w:numPr>
        <w:suppressAutoHyphens w:val="0"/>
        <w:ind w:left="900" w:firstLine="0"/>
        <w:jc w:val="both"/>
        <w:rPr>
          <w:rFonts w:asciiTheme="minorHAnsi" w:hAnsiTheme="minorHAnsi" w:cstheme="minorHAnsi"/>
          <w:szCs w:val="24"/>
          <w:lang w:val="ro-RO"/>
        </w:rPr>
      </w:pPr>
      <w:r w:rsidRPr="003754FB">
        <w:rPr>
          <w:rFonts w:asciiTheme="minorHAnsi" w:hAnsiTheme="minorHAnsi" w:cstheme="minorHAnsi"/>
          <w:szCs w:val="24"/>
          <w:lang w:val="ro-RO"/>
        </w:rPr>
        <w:t>alte circumstanţe neobişnuite susceptibile de a surveni, altfel decât prin încălcarea contractului de către prestator,</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îndreptăţesc prestatorul de a solicita prelungirea perioadei de prestare a serviciilor sau a oricărei faze a acestora, atunci părţile vor revizui, de comun acord, perioada de prestare şi vor semna un act adiţional.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14.3 - În afara cazului în care achizitorul este de acord cu o prelungire a termenului de prestare, orice întârziere în îndeplinirea contractului dă dreptul achizitorului de a solicita penalităţi prestatorului. </w:t>
      </w:r>
    </w:p>
    <w:p w:rsidR="00E73047" w:rsidRPr="003754FB" w:rsidRDefault="00E73047"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14.4 Posibilitatea anulării unei polițe trebuie să existe, necondiționat, la solicitarea motivată a Achizitorului, în oricare din următoarele situații:</w:t>
      </w:r>
    </w:p>
    <w:p w:rsidR="00E73047" w:rsidRPr="003754FB" w:rsidRDefault="00E73047" w:rsidP="00E73047">
      <w:pPr>
        <w:pStyle w:val="DefaultText"/>
        <w:numPr>
          <w:ilvl w:val="0"/>
          <w:numId w:val="10"/>
        </w:numPr>
        <w:jc w:val="both"/>
        <w:rPr>
          <w:rFonts w:asciiTheme="minorHAnsi" w:hAnsiTheme="minorHAnsi" w:cstheme="minorHAnsi"/>
          <w:szCs w:val="24"/>
          <w:lang w:val="ro-RO"/>
        </w:rPr>
      </w:pPr>
      <w:r w:rsidRPr="003754FB">
        <w:rPr>
          <w:rFonts w:asciiTheme="minorHAnsi" w:hAnsiTheme="minorHAnsi" w:cstheme="minorHAnsi"/>
          <w:szCs w:val="24"/>
          <w:lang w:val="ro-RO"/>
        </w:rPr>
        <w:t>existența unei polițe de asigurare de același tip, pentru același autovehicul și aceeași perioadăvalabil emisă de către un asigurator;</w:t>
      </w:r>
    </w:p>
    <w:p w:rsidR="00E73047" w:rsidRPr="003754FB" w:rsidRDefault="00E73047" w:rsidP="00E73047">
      <w:pPr>
        <w:pStyle w:val="DefaultText"/>
        <w:numPr>
          <w:ilvl w:val="0"/>
          <w:numId w:val="10"/>
        </w:numPr>
        <w:jc w:val="both"/>
        <w:rPr>
          <w:rFonts w:asciiTheme="minorHAnsi" w:hAnsiTheme="minorHAnsi" w:cstheme="minorHAnsi"/>
          <w:szCs w:val="24"/>
          <w:lang w:val="ro-RO"/>
        </w:rPr>
      </w:pPr>
      <w:r w:rsidRPr="003754FB">
        <w:rPr>
          <w:rFonts w:asciiTheme="minorHAnsi" w:hAnsiTheme="minorHAnsi" w:cstheme="minorHAnsi"/>
          <w:szCs w:val="24"/>
          <w:lang w:val="ro-RO"/>
        </w:rPr>
        <w:t>indisponibilizarea autovehiculului prin casare;</w:t>
      </w:r>
    </w:p>
    <w:p w:rsidR="00E73047" w:rsidRPr="003754FB" w:rsidRDefault="00E73047" w:rsidP="00E73047">
      <w:pPr>
        <w:pStyle w:val="DefaultText"/>
        <w:numPr>
          <w:ilvl w:val="0"/>
          <w:numId w:val="10"/>
        </w:numPr>
        <w:jc w:val="both"/>
        <w:rPr>
          <w:rFonts w:asciiTheme="minorHAnsi" w:hAnsiTheme="minorHAnsi" w:cstheme="minorHAnsi"/>
          <w:szCs w:val="24"/>
          <w:lang w:val="ro-RO"/>
        </w:rPr>
      </w:pPr>
      <w:r w:rsidRPr="003754FB">
        <w:rPr>
          <w:rFonts w:asciiTheme="minorHAnsi" w:hAnsiTheme="minorHAnsi" w:cstheme="minorHAnsi"/>
          <w:szCs w:val="24"/>
          <w:lang w:val="ro-RO"/>
        </w:rPr>
        <w:t>înstrăinarea autovehiculului;</w:t>
      </w:r>
    </w:p>
    <w:p w:rsidR="00E73047" w:rsidRPr="003754FB" w:rsidRDefault="00E73047" w:rsidP="00E73047">
      <w:pPr>
        <w:pStyle w:val="DefaultText"/>
        <w:numPr>
          <w:ilvl w:val="0"/>
          <w:numId w:val="10"/>
        </w:numPr>
        <w:jc w:val="both"/>
        <w:rPr>
          <w:rFonts w:asciiTheme="minorHAnsi" w:hAnsiTheme="minorHAnsi" w:cstheme="minorHAnsi"/>
          <w:szCs w:val="24"/>
          <w:lang w:val="ro-RO"/>
        </w:rPr>
      </w:pPr>
      <w:r w:rsidRPr="003754FB">
        <w:rPr>
          <w:rFonts w:asciiTheme="minorHAnsi" w:hAnsiTheme="minorHAnsi" w:cstheme="minorHAnsi"/>
          <w:szCs w:val="24"/>
          <w:lang w:val="ro-RO"/>
        </w:rPr>
        <w:t>radierea autovehiculului urmare a unui accident cu daună totală.</w:t>
      </w:r>
    </w:p>
    <w:p w:rsidR="00E73047" w:rsidRPr="003754FB" w:rsidRDefault="00E73047" w:rsidP="00E73047">
      <w:pPr>
        <w:pStyle w:val="DefaultText"/>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15. Ajustarea preţului contractului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15.1 - </w:t>
      </w:r>
      <w:r w:rsidRPr="003754FB">
        <w:rPr>
          <w:rFonts w:asciiTheme="minorHAnsi" w:hAnsiTheme="minorHAnsi" w:cstheme="minorHAnsi"/>
          <w:color w:val="000000" w:themeColor="text1"/>
          <w:szCs w:val="24"/>
          <w:lang w:val="ro-RO"/>
        </w:rPr>
        <w:t xml:space="preserve">Pentru serviciile prestate, plăţile datorate de achizitor prestatorului sunt tarifele declarate în propunerea financiară si </w:t>
      </w:r>
      <w:r w:rsidR="003754FB">
        <w:rPr>
          <w:rFonts w:asciiTheme="minorHAnsi" w:hAnsiTheme="minorHAnsi" w:cstheme="minorHAnsi"/>
          <w:color w:val="000000" w:themeColor="text1"/>
          <w:szCs w:val="24"/>
          <w:lang w:val="ro-RO"/>
        </w:rPr>
        <w:t>Anexa 1</w:t>
      </w:r>
      <w:r w:rsidRPr="003754FB">
        <w:rPr>
          <w:rFonts w:asciiTheme="minorHAnsi" w:hAnsiTheme="minorHAnsi" w:cstheme="minorHAnsi"/>
          <w:color w:val="000000" w:themeColor="text1"/>
          <w:szCs w:val="24"/>
          <w:lang w:val="ro-RO"/>
        </w:rPr>
        <w:t xml:space="preserve">, </w:t>
      </w:r>
      <w:r w:rsidRPr="003754FB">
        <w:rPr>
          <w:rFonts w:asciiTheme="minorHAnsi" w:hAnsiTheme="minorHAnsi" w:cstheme="minorHAnsi"/>
          <w:szCs w:val="24"/>
          <w:lang w:val="ro-RO"/>
        </w:rPr>
        <w:t xml:space="preserve">parti integrante la contract. </w:t>
      </w: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szCs w:val="24"/>
          <w:lang w:val="ro-RO"/>
        </w:rPr>
        <w:t>15.2 - Prețul individual al serviciilor de asigurare RCA pentru fiecare autovehicul precizat în A</w:t>
      </w:r>
      <w:r w:rsidR="00BF4DFB" w:rsidRPr="003754FB">
        <w:rPr>
          <w:rFonts w:asciiTheme="minorHAnsi" w:hAnsiTheme="minorHAnsi" w:cstheme="minorHAnsi"/>
          <w:szCs w:val="24"/>
          <w:lang w:val="ro-RO"/>
        </w:rPr>
        <w:t>nexa</w:t>
      </w:r>
      <w:r w:rsidR="00652C7E" w:rsidRPr="003754FB">
        <w:rPr>
          <w:rFonts w:asciiTheme="minorHAnsi" w:hAnsiTheme="minorHAnsi" w:cstheme="minorHAnsi"/>
          <w:szCs w:val="24"/>
          <w:lang w:val="ro-RO"/>
        </w:rPr>
        <w:t xml:space="preserve"> </w:t>
      </w:r>
      <w:r w:rsidRPr="003754FB">
        <w:rPr>
          <w:rFonts w:asciiTheme="minorHAnsi" w:hAnsiTheme="minorHAnsi" w:cstheme="minorHAnsi"/>
          <w:szCs w:val="24"/>
          <w:lang w:val="ro-RO"/>
        </w:rPr>
        <w:t>1</w:t>
      </w:r>
      <w:r w:rsidR="00652C7E" w:rsidRPr="003754FB">
        <w:rPr>
          <w:rFonts w:asciiTheme="minorHAnsi" w:hAnsiTheme="minorHAnsi" w:cstheme="minorHAnsi"/>
          <w:szCs w:val="24"/>
          <w:lang w:val="ro-RO"/>
        </w:rPr>
        <w:t xml:space="preserve"> </w:t>
      </w:r>
      <w:bookmarkStart w:id="0" w:name="_GoBack"/>
      <w:bookmarkEnd w:id="0"/>
      <w:r w:rsidRPr="003754FB">
        <w:rPr>
          <w:rFonts w:asciiTheme="minorHAnsi" w:hAnsiTheme="minorHAnsi" w:cstheme="minorHAnsi"/>
          <w:szCs w:val="24"/>
          <w:lang w:val="ro-RO"/>
        </w:rPr>
        <w:t xml:space="preserve">la prezentul contract (reprezentând </w:t>
      </w:r>
      <w:r w:rsidR="00D1602E" w:rsidRPr="003754FB">
        <w:rPr>
          <w:rFonts w:asciiTheme="minorHAnsi" w:hAnsiTheme="minorHAnsi" w:cstheme="minorHAnsi"/>
          <w:szCs w:val="24"/>
          <w:lang w:val="ro-RO"/>
        </w:rPr>
        <w:t>anexe</w:t>
      </w:r>
      <w:r w:rsidRPr="003754FB">
        <w:rPr>
          <w:rFonts w:asciiTheme="minorHAnsi" w:hAnsiTheme="minorHAnsi" w:cstheme="minorHAnsi"/>
          <w:szCs w:val="24"/>
          <w:lang w:val="ro-RO"/>
        </w:rPr>
        <w:t xml:space="preserve"> la propunerea financiară), se </w:t>
      </w:r>
      <w:r w:rsidRPr="003754FB">
        <w:rPr>
          <w:rFonts w:asciiTheme="minorHAnsi" w:hAnsiTheme="minorHAnsi" w:cstheme="minorHAnsi"/>
          <w:szCs w:val="24"/>
        </w:rPr>
        <w:t xml:space="preserve">poate ajusta </w:t>
      </w:r>
      <w:r w:rsidRPr="003754FB">
        <w:rPr>
          <w:rFonts w:asciiTheme="minorHAnsi" w:hAnsiTheme="minorHAnsi" w:cstheme="minorHAnsi"/>
          <w:szCs w:val="24"/>
          <w:lang w:val="ro-RO"/>
        </w:rPr>
        <w:t xml:space="preserve">pe toată perioada de derulare a prezentului contract </w:t>
      </w:r>
      <w:r w:rsidRPr="003754FB">
        <w:rPr>
          <w:rFonts w:asciiTheme="minorHAnsi" w:hAnsiTheme="minorHAnsi" w:cstheme="minorHAnsi"/>
          <w:szCs w:val="24"/>
        </w:rPr>
        <w:t>in funcție de</w:t>
      </w:r>
      <w:r w:rsidRPr="003754FB">
        <w:rPr>
          <w:rFonts w:asciiTheme="minorHAnsi" w:hAnsiTheme="minorHAnsi" w:cstheme="minorHAnsi"/>
          <w:szCs w:val="24"/>
          <w:lang w:val="ro-RO"/>
        </w:rPr>
        <w:t xml:space="preserve"> încadrarea autovehiculului conform sistemului Bonus-Malus prevăzut în Norma A.S.F. nr. 20/27.07.2017.</w:t>
      </w:r>
    </w:p>
    <w:p w:rsidR="001B5DA1" w:rsidRPr="003754FB" w:rsidRDefault="001B5DA1" w:rsidP="001B5DA1">
      <w:pPr>
        <w:pStyle w:val="DefaultText"/>
        <w:jc w:val="both"/>
        <w:rPr>
          <w:rFonts w:asciiTheme="minorHAnsi" w:hAnsiTheme="minorHAnsi" w:cstheme="minorHAnsi"/>
          <w:b/>
          <w: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 xml:space="preserve">16. Amendamente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16.1 -</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Părțile contractante au dreptul, pe durata îndeplinirii contractului, de a conveni modificarea clauzelor contractului, prin act adițional.</w:t>
      </w:r>
    </w:p>
    <w:p w:rsidR="001B5DA1" w:rsidRPr="003754FB" w:rsidRDefault="001B5DA1" w:rsidP="001B5DA1">
      <w:pPr>
        <w:pStyle w:val="DefaultText"/>
        <w:jc w:val="both"/>
        <w:rPr>
          <w:rFonts w:asciiTheme="minorHAnsi" w:hAnsiTheme="minorHAnsi" w:cstheme="minorHAnsi"/>
          <w:b/>
          <w: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17. Subcontractanţi</w:t>
      </w:r>
    </w:p>
    <w:p w:rsidR="001B5DA1" w:rsidRPr="003754FB" w:rsidRDefault="001B5DA1" w:rsidP="001B5DA1">
      <w:pPr>
        <w:pStyle w:val="DefaultText1"/>
        <w:jc w:val="both"/>
        <w:rPr>
          <w:rFonts w:asciiTheme="minorHAnsi" w:hAnsiTheme="minorHAnsi" w:cstheme="minorHAnsi"/>
          <w:szCs w:val="24"/>
          <w:lang w:val="ro-RO"/>
        </w:rPr>
      </w:pPr>
      <w:r w:rsidRPr="003754FB">
        <w:rPr>
          <w:rFonts w:asciiTheme="minorHAnsi" w:hAnsiTheme="minorHAnsi" w:cstheme="minorHAnsi"/>
          <w:szCs w:val="24"/>
          <w:lang w:val="ro-RO"/>
        </w:rPr>
        <w:t>17.1 - Prestatorul are obligația, în cazul în care subcontractează părți din contract, de a încheia contracte cu subcontractanții desemnați în aceleași condiții în care el a semnat contractul cu achizitorul.</w:t>
      </w:r>
    </w:p>
    <w:p w:rsidR="001B5DA1" w:rsidRPr="003754FB" w:rsidRDefault="001B5DA1" w:rsidP="001B5DA1">
      <w:pPr>
        <w:pStyle w:val="DefaultText1"/>
        <w:jc w:val="both"/>
        <w:rPr>
          <w:rFonts w:asciiTheme="minorHAnsi" w:hAnsiTheme="minorHAnsi" w:cstheme="minorHAnsi"/>
          <w:szCs w:val="24"/>
          <w:lang w:val="ro-RO"/>
        </w:rPr>
      </w:pPr>
      <w:r w:rsidRPr="003754FB">
        <w:rPr>
          <w:rFonts w:asciiTheme="minorHAnsi" w:hAnsiTheme="minorHAnsi" w:cstheme="minorHAnsi"/>
          <w:szCs w:val="24"/>
          <w:lang w:val="ro-RO"/>
        </w:rPr>
        <w:t>17.2 - (1) Prestatorul are obligația de a prezenta la încheierea contractului toate contractele încheiate cu subcontractanții desemnați.</w:t>
      </w:r>
    </w:p>
    <w:p w:rsidR="001B5DA1" w:rsidRPr="003754FB" w:rsidRDefault="001B5DA1" w:rsidP="001B5DA1">
      <w:pPr>
        <w:pStyle w:val="DefaultText1"/>
        <w:jc w:val="both"/>
        <w:rPr>
          <w:rFonts w:asciiTheme="minorHAnsi" w:hAnsiTheme="minorHAnsi" w:cstheme="minorHAnsi"/>
          <w:szCs w:val="24"/>
          <w:lang w:val="ro-RO"/>
        </w:rPr>
      </w:pPr>
      <w:r w:rsidRPr="003754FB">
        <w:rPr>
          <w:rFonts w:asciiTheme="minorHAnsi" w:hAnsiTheme="minorHAnsi" w:cstheme="minorHAnsi"/>
          <w:szCs w:val="24"/>
          <w:lang w:val="ro-RO"/>
        </w:rPr>
        <w:t xml:space="preserve">           (2) Lista subcontractanților, cu datele de recunoaștere ale acestora, cât și contractele încheiate cu aceștia se constituie în anexe la contract.</w:t>
      </w:r>
    </w:p>
    <w:p w:rsidR="001B5DA1" w:rsidRPr="003754FB" w:rsidRDefault="001B5DA1" w:rsidP="001B5DA1">
      <w:pPr>
        <w:pStyle w:val="DefaultText1"/>
        <w:jc w:val="both"/>
        <w:rPr>
          <w:rFonts w:asciiTheme="minorHAnsi" w:hAnsiTheme="minorHAnsi" w:cstheme="minorHAnsi"/>
          <w:szCs w:val="24"/>
          <w:lang w:val="ro-RO"/>
        </w:rPr>
      </w:pPr>
      <w:r w:rsidRPr="003754FB">
        <w:rPr>
          <w:rFonts w:asciiTheme="minorHAnsi" w:hAnsiTheme="minorHAnsi" w:cstheme="minorHAnsi"/>
          <w:szCs w:val="24"/>
          <w:lang w:val="ro-RO"/>
        </w:rPr>
        <w:t>17.3 - (1) Prestatorul este pe deplin răspunzător față de achizitor de modul în care îndeplinește contractul.</w:t>
      </w:r>
    </w:p>
    <w:p w:rsidR="001B5DA1" w:rsidRPr="003754FB" w:rsidRDefault="001B5DA1" w:rsidP="001B5DA1">
      <w:pPr>
        <w:pStyle w:val="DefaultText1"/>
        <w:jc w:val="both"/>
        <w:rPr>
          <w:rFonts w:asciiTheme="minorHAnsi" w:hAnsiTheme="minorHAnsi" w:cstheme="minorHAnsi"/>
          <w:szCs w:val="24"/>
          <w:lang w:val="ro-RO"/>
        </w:rPr>
      </w:pPr>
      <w:r w:rsidRPr="003754FB">
        <w:rPr>
          <w:rFonts w:asciiTheme="minorHAnsi" w:hAnsiTheme="minorHAnsi" w:cstheme="minorHAnsi"/>
          <w:szCs w:val="24"/>
          <w:lang w:val="ro-RO"/>
        </w:rPr>
        <w:t xml:space="preserve">             (2) Subcontractantul este pe deplin răspunzător față de prestator de modul în care își îndeplinește partea sa din contract.</w:t>
      </w:r>
    </w:p>
    <w:p w:rsidR="001B5DA1" w:rsidRPr="003754FB" w:rsidRDefault="001B5DA1" w:rsidP="001B5DA1">
      <w:pPr>
        <w:pStyle w:val="DefaultText1"/>
        <w:tabs>
          <w:tab w:val="left" w:pos="993"/>
        </w:tabs>
        <w:jc w:val="both"/>
        <w:rPr>
          <w:rFonts w:asciiTheme="minorHAnsi" w:hAnsiTheme="minorHAnsi" w:cstheme="minorHAnsi"/>
          <w:szCs w:val="24"/>
          <w:lang w:val="ro-RO"/>
        </w:rPr>
      </w:pPr>
      <w:r w:rsidRPr="003754FB">
        <w:rPr>
          <w:rFonts w:asciiTheme="minorHAnsi" w:hAnsiTheme="minorHAnsi" w:cstheme="minorHAnsi"/>
          <w:szCs w:val="24"/>
          <w:lang w:val="ro-RO"/>
        </w:rPr>
        <w:t xml:space="preserve">             (3)</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Prestatorul</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are dreptul de a pretinde daune-interese subcontractanților dacă aceștia nu își îndeplinesc partea lor din contract.</w:t>
      </w:r>
    </w:p>
    <w:p w:rsidR="001B5DA1" w:rsidRPr="003754FB" w:rsidRDefault="001B5DA1" w:rsidP="001B5DA1">
      <w:pPr>
        <w:pStyle w:val="DefaultText1"/>
        <w:jc w:val="both"/>
        <w:rPr>
          <w:rFonts w:asciiTheme="minorHAnsi" w:hAnsiTheme="minorHAnsi" w:cstheme="minorHAnsi"/>
          <w:b/>
          <w:szCs w:val="24"/>
          <w:lang w:val="ro-RO"/>
        </w:rPr>
      </w:pPr>
    </w:p>
    <w:p w:rsidR="001B5DA1" w:rsidRPr="003754FB" w:rsidRDefault="001B5DA1" w:rsidP="001B5DA1">
      <w:pPr>
        <w:pStyle w:val="DefaultText1"/>
        <w:jc w:val="both"/>
        <w:rPr>
          <w:rFonts w:asciiTheme="minorHAnsi" w:hAnsiTheme="minorHAnsi" w:cstheme="minorHAnsi"/>
          <w:b/>
          <w:szCs w:val="24"/>
          <w:lang w:val="ro-RO"/>
        </w:rPr>
      </w:pPr>
      <w:r w:rsidRPr="003754FB">
        <w:rPr>
          <w:rFonts w:asciiTheme="minorHAnsi" w:hAnsiTheme="minorHAnsi" w:cstheme="minorHAnsi"/>
          <w:b/>
          <w:szCs w:val="24"/>
          <w:lang w:val="ro-RO"/>
        </w:rPr>
        <w:t>18. Cesiunea</w:t>
      </w:r>
    </w:p>
    <w:p w:rsidR="001B5DA1" w:rsidRPr="003754FB" w:rsidRDefault="001B5DA1" w:rsidP="001B5DA1">
      <w:pPr>
        <w:jc w:val="both"/>
        <w:rPr>
          <w:rFonts w:asciiTheme="minorHAnsi" w:hAnsiTheme="minorHAnsi" w:cstheme="minorHAnsi"/>
        </w:rPr>
      </w:pPr>
      <w:r w:rsidRPr="003754FB">
        <w:rPr>
          <w:rFonts w:asciiTheme="minorHAnsi" w:hAnsiTheme="minorHAnsi" w:cstheme="minorHAnsi"/>
        </w:rPr>
        <w:t>18.1 – Prestatorul are obligația de a nu transfera total sau parțial obligațiile sale asumate prin contract. Este permisa  doar cesiunea creanțelor născute din acest contract, obligațiile născute rămânând in sarcina părților contractante, astfel cum au fost stipulate si asumate inițial.</w:t>
      </w:r>
    </w:p>
    <w:p w:rsidR="001B5DA1" w:rsidRPr="003754FB" w:rsidRDefault="001B5DA1" w:rsidP="001B5DA1">
      <w:pPr>
        <w:pStyle w:val="DefaultText1"/>
        <w:jc w:val="both"/>
        <w:rPr>
          <w:rFonts w:asciiTheme="minorHAnsi" w:hAnsiTheme="minorHAnsi" w:cstheme="minorHAnsi"/>
          <w:szCs w:val="24"/>
          <w:lang w:val="ro-RO"/>
        </w:rPr>
      </w:pPr>
      <w:r w:rsidRPr="003754FB">
        <w:rPr>
          <w:rFonts w:asciiTheme="minorHAnsi" w:hAnsiTheme="minorHAnsi" w:cstheme="minorHAnsi"/>
          <w:szCs w:val="24"/>
          <w:lang w:val="ro-RO"/>
        </w:rPr>
        <w:t xml:space="preserve">18.2 – Cesiunea nu va exonera prestatorul de nicio responsabilitate privind garanția sau orice alte obligații asumate prin contract.  </w:t>
      </w:r>
    </w:p>
    <w:p w:rsidR="001B5DA1" w:rsidRPr="003754FB" w:rsidRDefault="001B5DA1" w:rsidP="001B5DA1">
      <w:pPr>
        <w:pStyle w:val="DefaultText"/>
        <w:jc w:val="both"/>
        <w:rPr>
          <w:rFonts w:asciiTheme="minorHAnsi" w:hAnsiTheme="minorHAnsi" w:cstheme="minorHAnsi"/>
          <w:b/>
          <w: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19. Forţa majoră</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19.1 - Forţa majoră este constatată de o autoritate competentă.</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19.2 - Forţa majoră exonerează parţile contractante de îndeplinirea obligaţiilor asumate prin prezentul contract, pe toată perioada în care aceasta acţionează.</w:t>
      </w:r>
    </w:p>
    <w:p w:rsidR="001B5DA1" w:rsidRPr="003754FB" w:rsidRDefault="001B5DA1" w:rsidP="001B5DA1">
      <w:pPr>
        <w:pStyle w:val="DefaultText"/>
        <w:jc w:val="both"/>
        <w:rPr>
          <w:rFonts w:asciiTheme="minorHAnsi" w:hAnsiTheme="minorHAnsi" w:cstheme="minorHAnsi"/>
          <w:b/>
          <w:szCs w:val="24"/>
          <w:lang w:val="ro-RO"/>
        </w:rPr>
      </w:pPr>
      <w:r w:rsidRPr="003754FB">
        <w:rPr>
          <w:rFonts w:asciiTheme="minorHAnsi" w:hAnsiTheme="minorHAnsi" w:cstheme="minorHAnsi"/>
          <w:szCs w:val="24"/>
          <w:lang w:val="ro-RO"/>
        </w:rPr>
        <w:t>19.3 - Îndeplinirea contractului va fi suspendată în perioada de acţiune a forţei majore, dar fără a prejudicia drepturile ce li se cuveneau părţilor până la apariţia acesteia.</w:t>
      </w:r>
    </w:p>
    <w:p w:rsidR="001B5DA1" w:rsidRPr="003754FB" w:rsidRDefault="001B5DA1" w:rsidP="001B5DA1">
      <w:pPr>
        <w:jc w:val="both"/>
        <w:rPr>
          <w:rFonts w:asciiTheme="minorHAnsi" w:hAnsiTheme="minorHAnsi" w:cstheme="minorHAnsi"/>
        </w:rPr>
      </w:pPr>
      <w:r w:rsidRPr="003754FB">
        <w:rPr>
          <w:rFonts w:asciiTheme="minorHAnsi" w:hAnsiTheme="minorHAnsi" w:cstheme="minorHAnsi"/>
        </w:rPr>
        <w:t>19.4 - Partea contractantă care invocă forța majoră are obligația de a notifica celeilalte părți, imediat și în mod complet, producerea acesteia și să ia orice măsuri care îi stau la dispoziție în vederea limitării consecințelor.</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19.5 - Dacă forţa majoră acţionează sau se estimează ca va acţiona o perioadă mai mare de 6 luni, fiecare parte va avea dreptul să notifice celeilalte</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părţi încetarea de drept a prezentului contract, fără ca vreuna din părţi să poată pretinde celeilalte daune-interese.</w:t>
      </w:r>
    </w:p>
    <w:p w:rsidR="001B5DA1" w:rsidRPr="003754FB" w:rsidRDefault="001B5DA1" w:rsidP="001B5DA1">
      <w:pPr>
        <w:pStyle w:val="DefaultText"/>
        <w:jc w:val="both"/>
        <w:rPr>
          <w:rFonts w:asciiTheme="minorHAnsi" w:hAnsiTheme="minorHAnsi" w:cstheme="minorHAnsi"/>
          <w:b/>
          <w: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20. Soluţionarea litigiilor</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20.1 - Achizitorul şi prestatorul vor depune toate eforturile pentru a rezolva pe cale amiabilă, prin tratative directe, orice neînţelegere sau dispută care se poate ivi între ei în cadrul sau în legătură cu îndeplinirea contractului.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20.2 - Dacă, după 15 zile de la începerea acestor tratative, achizitorul şi prestatorul nu reuşesc să rezolve în mod amiabil o divergenţă contractuală, fiecare poate solicita ca disputa să se soluţioneze de către instanţele judecătoreşti din România. </w:t>
      </w: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21. Limba care guvernează contractul</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21.1 - Limba care guvernează contractul este limba română.</w:t>
      </w:r>
    </w:p>
    <w:p w:rsidR="00652C7E" w:rsidRPr="003754FB" w:rsidRDefault="00652C7E" w:rsidP="001B5DA1">
      <w:pPr>
        <w:pStyle w:val="DefaultText"/>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22. Comunicări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22.1 - (1) Orice comunicare între părţi, referitoare la îndeplinirea prezentului contract, trebuie să fie transmisă în scris.</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           (2) Orice document scris trebuie înregistrat atât în momentul transmiterii, cât şi în momentul primirii.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22.2 - Comunicările între părţi se pot face şi prin telefon, telegramă, telex, fax sau e-mail cu condiţia confirmării în scris a primirii comunicării.</w:t>
      </w: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23. Legea aplicabilă contractului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23.1 - Contractul va fi interpretat conform legilor din România.</w:t>
      </w:r>
    </w:p>
    <w:p w:rsidR="001B5DA1" w:rsidRPr="003754FB" w:rsidRDefault="001B5DA1" w:rsidP="001B5DA1">
      <w:pPr>
        <w:jc w:val="both"/>
        <w:rPr>
          <w:rFonts w:asciiTheme="minorHAnsi" w:hAnsiTheme="minorHAnsi" w:cstheme="minorHAnsi"/>
        </w:rPr>
      </w:pPr>
      <w:r w:rsidRPr="003754FB">
        <w:rPr>
          <w:rFonts w:asciiTheme="minorHAnsi" w:hAnsiTheme="minorHAnsi" w:cstheme="minorHAnsi"/>
        </w:rPr>
        <w:t xml:space="preserve">Părțile au înțeles să încheie astăzi ............................ prezentul contract în 2 (două) exemplare, câte unul pentru fiecare parte.    </w:t>
      </w:r>
    </w:p>
    <w:p w:rsidR="00C351D0" w:rsidRPr="003754FB" w:rsidRDefault="00C351D0" w:rsidP="00E623FC">
      <w:pPr>
        <w:jc w:val="both"/>
        <w:rPr>
          <w:rFonts w:asciiTheme="minorHAnsi" w:hAnsiTheme="minorHAnsi" w:cstheme="minorHAnsi"/>
          <w:lang w:val="ro-RO"/>
        </w:rPr>
      </w:pPr>
    </w:p>
    <w:p w:rsidR="0056591E" w:rsidRPr="003754FB" w:rsidRDefault="0056591E" w:rsidP="00E623FC">
      <w:pPr>
        <w:jc w:val="both"/>
        <w:rPr>
          <w:rFonts w:asciiTheme="minorHAnsi" w:hAnsiTheme="minorHAnsi" w:cstheme="minorHAnsi"/>
          <w:lang w:val="ro-RO"/>
        </w:rPr>
      </w:pPr>
    </w:p>
    <w:p w:rsidR="007E76DE" w:rsidRPr="003754FB" w:rsidRDefault="007E76DE" w:rsidP="00E623FC">
      <w:pPr>
        <w:pStyle w:val="DefaultText"/>
        <w:spacing w:line="0" w:lineRule="atLeast"/>
        <w:jc w:val="both"/>
        <w:rPr>
          <w:rFonts w:asciiTheme="minorHAnsi" w:hAnsiTheme="minorHAnsi" w:cstheme="minorHAnsi"/>
          <w:b/>
          <w:szCs w:val="24"/>
          <w:lang w:val="ro-RO"/>
        </w:rPr>
      </w:pPr>
      <w:r w:rsidRPr="003754FB">
        <w:rPr>
          <w:rFonts w:asciiTheme="minorHAnsi" w:hAnsiTheme="minorHAnsi" w:cstheme="minorHAnsi"/>
          <w:b/>
          <w:szCs w:val="24"/>
          <w:lang w:val="ro-RO"/>
        </w:rPr>
        <w:t>Achizitor</w:t>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Pr="003754FB">
        <w:rPr>
          <w:rFonts w:asciiTheme="minorHAnsi" w:hAnsiTheme="minorHAnsi" w:cstheme="minorHAnsi"/>
          <w:b/>
          <w:szCs w:val="24"/>
          <w:lang w:val="ro-RO"/>
        </w:rPr>
        <w:t>Prestator</w:t>
      </w:r>
    </w:p>
    <w:p w:rsidR="00294FA2" w:rsidRPr="003754FB" w:rsidRDefault="007E76DE" w:rsidP="00E623FC">
      <w:pPr>
        <w:pStyle w:val="DefaultText"/>
        <w:spacing w:line="0" w:lineRule="atLeast"/>
        <w:jc w:val="both"/>
        <w:rPr>
          <w:rFonts w:asciiTheme="minorHAnsi" w:hAnsiTheme="minorHAnsi" w:cstheme="minorHAnsi"/>
          <w:b/>
          <w:bCs/>
          <w:szCs w:val="24"/>
          <w:lang w:val="ro-RO"/>
        </w:rPr>
      </w:pPr>
      <w:r w:rsidRPr="003754FB">
        <w:rPr>
          <w:rFonts w:asciiTheme="minorHAnsi" w:hAnsiTheme="minorHAnsi" w:cstheme="minorHAnsi"/>
          <w:b/>
          <w:szCs w:val="24"/>
          <w:lang w:val="ro-RO"/>
        </w:rPr>
        <w:t>S.</w:t>
      </w:r>
      <w:r w:rsidR="00601E36" w:rsidRPr="003754FB">
        <w:rPr>
          <w:rFonts w:asciiTheme="minorHAnsi" w:hAnsiTheme="minorHAnsi" w:cstheme="minorHAnsi"/>
          <w:b/>
          <w:szCs w:val="24"/>
          <w:lang w:val="ro-RO"/>
        </w:rPr>
        <w:t>S.H.</w:t>
      </w:r>
      <w:r w:rsidR="001A6517" w:rsidRPr="003754FB">
        <w:rPr>
          <w:rFonts w:asciiTheme="minorHAnsi" w:hAnsiTheme="minorHAnsi" w:cstheme="minorHAnsi"/>
          <w:b/>
          <w:szCs w:val="24"/>
          <w:lang w:val="ro-RO"/>
        </w:rPr>
        <w:t xml:space="preserve"> </w:t>
      </w:r>
      <w:r w:rsidRPr="003754FB">
        <w:rPr>
          <w:rFonts w:asciiTheme="minorHAnsi" w:hAnsiTheme="minorHAnsi" w:cstheme="minorHAnsi"/>
          <w:b/>
          <w:szCs w:val="24"/>
          <w:lang w:val="ro-RO"/>
        </w:rPr>
        <w:t>HIDROSERV</w:t>
      </w:r>
      <w:r w:rsidR="001A6517" w:rsidRPr="003754FB">
        <w:rPr>
          <w:rFonts w:asciiTheme="minorHAnsi" w:hAnsiTheme="minorHAnsi" w:cstheme="minorHAnsi"/>
          <w:b/>
          <w:szCs w:val="24"/>
          <w:lang w:val="ro-RO"/>
        </w:rPr>
        <w:t xml:space="preserve"> </w:t>
      </w:r>
      <w:r w:rsidRPr="003754FB">
        <w:rPr>
          <w:rFonts w:asciiTheme="minorHAnsi" w:hAnsiTheme="minorHAnsi" w:cstheme="minorHAnsi"/>
          <w:b/>
          <w:szCs w:val="24"/>
          <w:lang w:val="ro-RO"/>
        </w:rPr>
        <w:t>S.A.</w:t>
      </w:r>
      <w:r w:rsidRPr="003754FB">
        <w:rPr>
          <w:rFonts w:asciiTheme="minorHAnsi" w:hAnsiTheme="minorHAnsi" w:cstheme="minorHAnsi"/>
          <w:b/>
          <w:szCs w:val="24"/>
          <w:lang w:val="ro-RO"/>
        </w:rPr>
        <w:tab/>
      </w:r>
    </w:p>
    <w:sectPr w:rsidR="00294FA2" w:rsidRPr="003754FB" w:rsidSect="00613E99">
      <w:pgSz w:w="11906" w:h="16838"/>
      <w:pgMar w:top="702" w:right="749" w:bottom="426" w:left="1440" w:header="426" w:footer="5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6A" w:rsidRDefault="00CD546A">
      <w:r>
        <w:separator/>
      </w:r>
    </w:p>
  </w:endnote>
  <w:endnote w:type="continuationSeparator" w:id="0">
    <w:p w:rsidR="00CD546A" w:rsidRDefault="00CD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6A" w:rsidRDefault="00CD546A">
      <w:r>
        <w:separator/>
      </w:r>
    </w:p>
  </w:footnote>
  <w:footnote w:type="continuationSeparator" w:id="0">
    <w:p w:rsidR="00CD546A" w:rsidRDefault="00CD5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BB45900"/>
    <w:name w:val="WW8Num1"/>
    <w:lvl w:ilvl="0">
      <w:start w:val="1"/>
      <w:numFmt w:val="lowerLetter"/>
      <w:lvlText w:val="%1)"/>
      <w:lvlJc w:val="left"/>
      <w:pPr>
        <w:tabs>
          <w:tab w:val="num" w:pos="2400"/>
        </w:tabs>
        <w:ind w:left="2400" w:hanging="960"/>
      </w:pPr>
      <w:rPr>
        <w:rFonts w:ascii="Calibri" w:eastAsia="Times New Roman" w:hAnsi="Calibri" w:cs="Calibri"/>
      </w:rPr>
    </w:lvl>
  </w:abstractNum>
  <w:abstractNum w:abstractNumId="2" w15:restartNumberingAfterBreak="0">
    <w:nsid w:val="00000003"/>
    <w:multiLevelType w:val="singleLevel"/>
    <w:tmpl w:val="00000003"/>
    <w:name w:val="WW8Num4"/>
    <w:lvl w:ilvl="0">
      <w:start w:val="6"/>
      <w:numFmt w:val="bullet"/>
      <w:lvlText w:val="-"/>
      <w:lvlJc w:val="left"/>
      <w:pPr>
        <w:tabs>
          <w:tab w:val="num" w:pos="2100"/>
        </w:tabs>
        <w:ind w:left="2100" w:hanging="360"/>
      </w:pPr>
      <w:rPr>
        <w:rFonts w:ascii="Times New Roman" w:hAnsi="Times New Roman" w:cs="Times New Roman"/>
      </w:rPr>
    </w:lvl>
  </w:abstractNum>
  <w:abstractNum w:abstractNumId="3" w15:restartNumberingAfterBreak="0">
    <w:nsid w:val="00000004"/>
    <w:multiLevelType w:val="multilevel"/>
    <w:tmpl w:val="00000004"/>
    <w:name w:val="WW8Num5"/>
    <w:lvl w:ilvl="0">
      <w:start w:val="1"/>
      <w:numFmt w:val="upperLetter"/>
      <w:lvlText w:val="%1."/>
      <w:lvlJc w:val="left"/>
      <w:pPr>
        <w:tabs>
          <w:tab w:val="num" w:pos="735"/>
        </w:tabs>
        <w:ind w:left="735" w:hanging="375"/>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7"/>
    <w:lvl w:ilvl="0">
      <w:start w:val="6"/>
      <w:numFmt w:val="bullet"/>
      <w:lvlText w:val="-"/>
      <w:lvlJc w:val="left"/>
      <w:pPr>
        <w:tabs>
          <w:tab w:val="num" w:pos="420"/>
        </w:tabs>
        <w:ind w:left="420" w:hanging="360"/>
      </w:pPr>
      <w:rPr>
        <w:rFonts w:ascii="Times New Roman" w:hAnsi="Times New Roman" w:cs="Times New Roman"/>
      </w:rPr>
    </w:lvl>
    <w:lvl w:ilvl="1">
      <w:start w:val="1"/>
      <w:numFmt w:val="bullet"/>
      <w:lvlText w:val="o"/>
      <w:lvlJc w:val="left"/>
      <w:pPr>
        <w:tabs>
          <w:tab w:val="num" w:pos="1140"/>
        </w:tabs>
        <w:ind w:left="1140" w:hanging="360"/>
      </w:pPr>
      <w:rPr>
        <w:rFonts w:ascii="Courier New" w:hAnsi="Courier New" w:cs="Courier New"/>
      </w:rPr>
    </w:lvl>
    <w:lvl w:ilvl="2">
      <w:start w:val="1"/>
      <w:numFmt w:val="bullet"/>
      <w:lvlText w:val=""/>
      <w:lvlJc w:val="left"/>
      <w:pPr>
        <w:tabs>
          <w:tab w:val="num" w:pos="1860"/>
        </w:tabs>
        <w:ind w:left="1860" w:hanging="360"/>
      </w:pPr>
      <w:rPr>
        <w:rFonts w:ascii="Wingdings" w:hAnsi="Wingdings" w:cs="Wingdings"/>
      </w:rPr>
    </w:lvl>
    <w:lvl w:ilvl="3">
      <w:start w:val="1"/>
      <w:numFmt w:val="bullet"/>
      <w:lvlText w:val=""/>
      <w:lvlJc w:val="left"/>
      <w:pPr>
        <w:tabs>
          <w:tab w:val="num" w:pos="2580"/>
        </w:tabs>
        <w:ind w:left="2580" w:hanging="360"/>
      </w:pPr>
      <w:rPr>
        <w:rFonts w:ascii="Symbol" w:hAnsi="Symbol" w:cs="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cs="Wingdings"/>
      </w:rPr>
    </w:lvl>
    <w:lvl w:ilvl="6">
      <w:start w:val="1"/>
      <w:numFmt w:val="bullet"/>
      <w:lvlText w:val=""/>
      <w:lvlJc w:val="left"/>
      <w:pPr>
        <w:tabs>
          <w:tab w:val="num" w:pos="4740"/>
        </w:tabs>
        <w:ind w:left="4740" w:hanging="360"/>
      </w:pPr>
      <w:rPr>
        <w:rFonts w:ascii="Symbol" w:hAnsi="Symbol" w:cs="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cs="Wingdings"/>
      </w:rPr>
    </w:lvl>
  </w:abstractNum>
  <w:abstractNum w:abstractNumId="5" w15:restartNumberingAfterBreak="0">
    <w:nsid w:val="00000006"/>
    <w:multiLevelType w:val="singleLevel"/>
    <w:tmpl w:val="00000006"/>
    <w:name w:val="WW8Num10"/>
    <w:lvl w:ilvl="0">
      <w:start w:val="1"/>
      <w:numFmt w:val="lowerLetter"/>
      <w:lvlText w:val="%1)"/>
      <w:lvlJc w:val="left"/>
      <w:pPr>
        <w:tabs>
          <w:tab w:val="num" w:pos="0"/>
        </w:tabs>
        <w:ind w:left="840" w:hanging="360"/>
      </w:pPr>
    </w:lvl>
  </w:abstractNum>
  <w:abstractNum w:abstractNumId="6" w15:restartNumberingAfterBreak="0">
    <w:nsid w:val="0D3C5ADB"/>
    <w:multiLevelType w:val="multilevel"/>
    <w:tmpl w:val="0409001D"/>
    <w:numStyleLink w:val="Style3"/>
  </w:abstractNum>
  <w:abstractNum w:abstractNumId="7"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A25AB9"/>
    <w:multiLevelType w:val="hybridMultilevel"/>
    <w:tmpl w:val="56846E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00A61"/>
    <w:rsid w:val="000037BE"/>
    <w:rsid w:val="000209B3"/>
    <w:rsid w:val="00026D27"/>
    <w:rsid w:val="0003381A"/>
    <w:rsid w:val="00035281"/>
    <w:rsid w:val="0004077B"/>
    <w:rsid w:val="000456AE"/>
    <w:rsid w:val="000573AE"/>
    <w:rsid w:val="000606BD"/>
    <w:rsid w:val="0007368F"/>
    <w:rsid w:val="000770BB"/>
    <w:rsid w:val="00081F65"/>
    <w:rsid w:val="00082531"/>
    <w:rsid w:val="00082E1E"/>
    <w:rsid w:val="00092121"/>
    <w:rsid w:val="0009263F"/>
    <w:rsid w:val="0009506C"/>
    <w:rsid w:val="00095EB1"/>
    <w:rsid w:val="00097CC9"/>
    <w:rsid w:val="000A5C91"/>
    <w:rsid w:val="000B0BAA"/>
    <w:rsid w:val="000B5E76"/>
    <w:rsid w:val="000B6129"/>
    <w:rsid w:val="000C5FE3"/>
    <w:rsid w:val="000E2D68"/>
    <w:rsid w:val="000E53CF"/>
    <w:rsid w:val="000F2C8B"/>
    <w:rsid w:val="0010163D"/>
    <w:rsid w:val="00111FCF"/>
    <w:rsid w:val="00115D49"/>
    <w:rsid w:val="00122313"/>
    <w:rsid w:val="00124361"/>
    <w:rsid w:val="001445D3"/>
    <w:rsid w:val="00145219"/>
    <w:rsid w:val="00160304"/>
    <w:rsid w:val="001667F5"/>
    <w:rsid w:val="001754CF"/>
    <w:rsid w:val="0018077E"/>
    <w:rsid w:val="001826E4"/>
    <w:rsid w:val="001958BB"/>
    <w:rsid w:val="00196D83"/>
    <w:rsid w:val="001A0009"/>
    <w:rsid w:val="001A6517"/>
    <w:rsid w:val="001A6961"/>
    <w:rsid w:val="001B0957"/>
    <w:rsid w:val="001B0F59"/>
    <w:rsid w:val="001B5DA1"/>
    <w:rsid w:val="001C031A"/>
    <w:rsid w:val="001C69C1"/>
    <w:rsid w:val="001C6C70"/>
    <w:rsid w:val="001F3F25"/>
    <w:rsid w:val="001F7041"/>
    <w:rsid w:val="002011FD"/>
    <w:rsid w:val="0021630D"/>
    <w:rsid w:val="00226A19"/>
    <w:rsid w:val="00232C8F"/>
    <w:rsid w:val="00251326"/>
    <w:rsid w:val="0025305A"/>
    <w:rsid w:val="002535A9"/>
    <w:rsid w:val="00255597"/>
    <w:rsid w:val="00260A0D"/>
    <w:rsid w:val="002645FA"/>
    <w:rsid w:val="00270019"/>
    <w:rsid w:val="00274C9D"/>
    <w:rsid w:val="00281101"/>
    <w:rsid w:val="00282784"/>
    <w:rsid w:val="00294FA2"/>
    <w:rsid w:val="002A12F7"/>
    <w:rsid w:val="002A2CB5"/>
    <w:rsid w:val="002C2DC1"/>
    <w:rsid w:val="002C5334"/>
    <w:rsid w:val="002C7A7F"/>
    <w:rsid w:val="002D3CEE"/>
    <w:rsid w:val="002D70D8"/>
    <w:rsid w:val="0030502D"/>
    <w:rsid w:val="0032516C"/>
    <w:rsid w:val="00333A22"/>
    <w:rsid w:val="00336001"/>
    <w:rsid w:val="00337387"/>
    <w:rsid w:val="0033752E"/>
    <w:rsid w:val="003433F5"/>
    <w:rsid w:val="0035747A"/>
    <w:rsid w:val="00361635"/>
    <w:rsid w:val="003619AD"/>
    <w:rsid w:val="0036450F"/>
    <w:rsid w:val="003746F5"/>
    <w:rsid w:val="003754FB"/>
    <w:rsid w:val="00391448"/>
    <w:rsid w:val="003A22ED"/>
    <w:rsid w:val="003A468F"/>
    <w:rsid w:val="003A772A"/>
    <w:rsid w:val="003B1791"/>
    <w:rsid w:val="003B7B01"/>
    <w:rsid w:val="003D2AA8"/>
    <w:rsid w:val="003D722C"/>
    <w:rsid w:val="003D773F"/>
    <w:rsid w:val="003E5A88"/>
    <w:rsid w:val="003F42EE"/>
    <w:rsid w:val="00401AD1"/>
    <w:rsid w:val="00407ECF"/>
    <w:rsid w:val="004124D1"/>
    <w:rsid w:val="004129FD"/>
    <w:rsid w:val="00414FE8"/>
    <w:rsid w:val="004274B4"/>
    <w:rsid w:val="00432371"/>
    <w:rsid w:val="00436EE7"/>
    <w:rsid w:val="00437CB3"/>
    <w:rsid w:val="0044057F"/>
    <w:rsid w:val="00444FFC"/>
    <w:rsid w:val="00447045"/>
    <w:rsid w:val="00447687"/>
    <w:rsid w:val="00461C85"/>
    <w:rsid w:val="00466B61"/>
    <w:rsid w:val="00491939"/>
    <w:rsid w:val="004926ED"/>
    <w:rsid w:val="004957A7"/>
    <w:rsid w:val="004963AE"/>
    <w:rsid w:val="004A0692"/>
    <w:rsid w:val="004A7D7D"/>
    <w:rsid w:val="004D17AE"/>
    <w:rsid w:val="004E2C7B"/>
    <w:rsid w:val="004E31D3"/>
    <w:rsid w:val="004F3D06"/>
    <w:rsid w:val="00505CA6"/>
    <w:rsid w:val="00507000"/>
    <w:rsid w:val="00524584"/>
    <w:rsid w:val="005279E9"/>
    <w:rsid w:val="005329AD"/>
    <w:rsid w:val="0056591E"/>
    <w:rsid w:val="00565FCD"/>
    <w:rsid w:val="0057214C"/>
    <w:rsid w:val="00573933"/>
    <w:rsid w:val="00576753"/>
    <w:rsid w:val="00577E99"/>
    <w:rsid w:val="0058100D"/>
    <w:rsid w:val="005965B4"/>
    <w:rsid w:val="005A3C55"/>
    <w:rsid w:val="005A4552"/>
    <w:rsid w:val="005B1C73"/>
    <w:rsid w:val="005B6C3C"/>
    <w:rsid w:val="005C59F1"/>
    <w:rsid w:val="005D49D7"/>
    <w:rsid w:val="00600A61"/>
    <w:rsid w:val="00601E36"/>
    <w:rsid w:val="00603BC9"/>
    <w:rsid w:val="00607A75"/>
    <w:rsid w:val="0061172F"/>
    <w:rsid w:val="00613E99"/>
    <w:rsid w:val="006213FA"/>
    <w:rsid w:val="00621A74"/>
    <w:rsid w:val="00622594"/>
    <w:rsid w:val="00632399"/>
    <w:rsid w:val="00632641"/>
    <w:rsid w:val="00636A4E"/>
    <w:rsid w:val="0063775F"/>
    <w:rsid w:val="00644003"/>
    <w:rsid w:val="00650689"/>
    <w:rsid w:val="006512D1"/>
    <w:rsid w:val="00652C7E"/>
    <w:rsid w:val="0065491B"/>
    <w:rsid w:val="00665308"/>
    <w:rsid w:val="0067402F"/>
    <w:rsid w:val="00685103"/>
    <w:rsid w:val="00686284"/>
    <w:rsid w:val="00686C1F"/>
    <w:rsid w:val="00690A11"/>
    <w:rsid w:val="0069429C"/>
    <w:rsid w:val="00694F48"/>
    <w:rsid w:val="006D59C7"/>
    <w:rsid w:val="006D609C"/>
    <w:rsid w:val="006F296F"/>
    <w:rsid w:val="006F2F79"/>
    <w:rsid w:val="006F3E50"/>
    <w:rsid w:val="007116A6"/>
    <w:rsid w:val="00714C10"/>
    <w:rsid w:val="00716D5F"/>
    <w:rsid w:val="00722C81"/>
    <w:rsid w:val="00724688"/>
    <w:rsid w:val="007302F2"/>
    <w:rsid w:val="00731C93"/>
    <w:rsid w:val="00734B65"/>
    <w:rsid w:val="007420F6"/>
    <w:rsid w:val="007435AA"/>
    <w:rsid w:val="0074593B"/>
    <w:rsid w:val="0075653A"/>
    <w:rsid w:val="00762710"/>
    <w:rsid w:val="007713CB"/>
    <w:rsid w:val="00774134"/>
    <w:rsid w:val="007A2182"/>
    <w:rsid w:val="007A618F"/>
    <w:rsid w:val="007B655B"/>
    <w:rsid w:val="007D26A2"/>
    <w:rsid w:val="007D6127"/>
    <w:rsid w:val="007E76DE"/>
    <w:rsid w:val="007F0DC9"/>
    <w:rsid w:val="007F7F93"/>
    <w:rsid w:val="0080126C"/>
    <w:rsid w:val="008013DF"/>
    <w:rsid w:val="008021A7"/>
    <w:rsid w:val="00802922"/>
    <w:rsid w:val="00805923"/>
    <w:rsid w:val="00817ED1"/>
    <w:rsid w:val="0082439F"/>
    <w:rsid w:val="008443C2"/>
    <w:rsid w:val="00846ABD"/>
    <w:rsid w:val="0085331A"/>
    <w:rsid w:val="0085780C"/>
    <w:rsid w:val="008618E1"/>
    <w:rsid w:val="00865DA4"/>
    <w:rsid w:val="00865FF6"/>
    <w:rsid w:val="00870D0B"/>
    <w:rsid w:val="00881FB6"/>
    <w:rsid w:val="00891158"/>
    <w:rsid w:val="008924A3"/>
    <w:rsid w:val="008A6426"/>
    <w:rsid w:val="008A733D"/>
    <w:rsid w:val="008A76F9"/>
    <w:rsid w:val="008B64D1"/>
    <w:rsid w:val="008B6FF0"/>
    <w:rsid w:val="008B70F3"/>
    <w:rsid w:val="008C1F67"/>
    <w:rsid w:val="008C2DE6"/>
    <w:rsid w:val="008C78DC"/>
    <w:rsid w:val="008D50B6"/>
    <w:rsid w:val="008D5CA6"/>
    <w:rsid w:val="008E3066"/>
    <w:rsid w:val="008F3E07"/>
    <w:rsid w:val="008F4822"/>
    <w:rsid w:val="008F6058"/>
    <w:rsid w:val="0090390B"/>
    <w:rsid w:val="009055A1"/>
    <w:rsid w:val="009209C7"/>
    <w:rsid w:val="00953035"/>
    <w:rsid w:val="00953EAA"/>
    <w:rsid w:val="009568CA"/>
    <w:rsid w:val="00965FA9"/>
    <w:rsid w:val="00971F5E"/>
    <w:rsid w:val="00996742"/>
    <w:rsid w:val="009972CE"/>
    <w:rsid w:val="009B20BD"/>
    <w:rsid w:val="009B4D0A"/>
    <w:rsid w:val="009B6F4D"/>
    <w:rsid w:val="009D650C"/>
    <w:rsid w:val="009E3A3F"/>
    <w:rsid w:val="009F52FA"/>
    <w:rsid w:val="009F5752"/>
    <w:rsid w:val="00A05AB9"/>
    <w:rsid w:val="00A13793"/>
    <w:rsid w:val="00A178A7"/>
    <w:rsid w:val="00A22408"/>
    <w:rsid w:val="00A30715"/>
    <w:rsid w:val="00A3227F"/>
    <w:rsid w:val="00A33487"/>
    <w:rsid w:val="00A372B4"/>
    <w:rsid w:val="00A53964"/>
    <w:rsid w:val="00A612A2"/>
    <w:rsid w:val="00A633A2"/>
    <w:rsid w:val="00A63C58"/>
    <w:rsid w:val="00A64FDD"/>
    <w:rsid w:val="00A72A48"/>
    <w:rsid w:val="00A81339"/>
    <w:rsid w:val="00A82317"/>
    <w:rsid w:val="00A854D2"/>
    <w:rsid w:val="00A8664C"/>
    <w:rsid w:val="00A91C6E"/>
    <w:rsid w:val="00AA2E98"/>
    <w:rsid w:val="00AA4EEF"/>
    <w:rsid w:val="00AA6FC5"/>
    <w:rsid w:val="00AB46ED"/>
    <w:rsid w:val="00AD094C"/>
    <w:rsid w:val="00AD1128"/>
    <w:rsid w:val="00AE27A7"/>
    <w:rsid w:val="00AF2B5C"/>
    <w:rsid w:val="00B039B4"/>
    <w:rsid w:val="00B03A82"/>
    <w:rsid w:val="00B03FF0"/>
    <w:rsid w:val="00B15A04"/>
    <w:rsid w:val="00B15B32"/>
    <w:rsid w:val="00B162E8"/>
    <w:rsid w:val="00B22F44"/>
    <w:rsid w:val="00B25FA7"/>
    <w:rsid w:val="00B26E0D"/>
    <w:rsid w:val="00B30944"/>
    <w:rsid w:val="00B37B94"/>
    <w:rsid w:val="00B4164C"/>
    <w:rsid w:val="00B42175"/>
    <w:rsid w:val="00B56756"/>
    <w:rsid w:val="00B61152"/>
    <w:rsid w:val="00B617AA"/>
    <w:rsid w:val="00B6577E"/>
    <w:rsid w:val="00B66B65"/>
    <w:rsid w:val="00B7624A"/>
    <w:rsid w:val="00B862DA"/>
    <w:rsid w:val="00B926BB"/>
    <w:rsid w:val="00B96844"/>
    <w:rsid w:val="00BA1690"/>
    <w:rsid w:val="00BB4BE3"/>
    <w:rsid w:val="00BC6FCA"/>
    <w:rsid w:val="00BC772A"/>
    <w:rsid w:val="00BE3C02"/>
    <w:rsid w:val="00BF4CE5"/>
    <w:rsid w:val="00BF4DFB"/>
    <w:rsid w:val="00C005FE"/>
    <w:rsid w:val="00C01B0E"/>
    <w:rsid w:val="00C05D10"/>
    <w:rsid w:val="00C1218A"/>
    <w:rsid w:val="00C13B29"/>
    <w:rsid w:val="00C152C2"/>
    <w:rsid w:val="00C351D0"/>
    <w:rsid w:val="00C64826"/>
    <w:rsid w:val="00C65890"/>
    <w:rsid w:val="00C66733"/>
    <w:rsid w:val="00C72A91"/>
    <w:rsid w:val="00C773DE"/>
    <w:rsid w:val="00C775C0"/>
    <w:rsid w:val="00C87B37"/>
    <w:rsid w:val="00C96066"/>
    <w:rsid w:val="00CA45B3"/>
    <w:rsid w:val="00CC0215"/>
    <w:rsid w:val="00CC7674"/>
    <w:rsid w:val="00CD1B6A"/>
    <w:rsid w:val="00CD4FE6"/>
    <w:rsid w:val="00CD546A"/>
    <w:rsid w:val="00CE4250"/>
    <w:rsid w:val="00CF46F9"/>
    <w:rsid w:val="00CF7527"/>
    <w:rsid w:val="00D01966"/>
    <w:rsid w:val="00D1602E"/>
    <w:rsid w:val="00D26317"/>
    <w:rsid w:val="00D34B45"/>
    <w:rsid w:val="00D37920"/>
    <w:rsid w:val="00D43C5A"/>
    <w:rsid w:val="00D46477"/>
    <w:rsid w:val="00D56CCA"/>
    <w:rsid w:val="00D67687"/>
    <w:rsid w:val="00D67B3B"/>
    <w:rsid w:val="00D71D3B"/>
    <w:rsid w:val="00D807A7"/>
    <w:rsid w:val="00DA4484"/>
    <w:rsid w:val="00DA7CFB"/>
    <w:rsid w:val="00DB4A24"/>
    <w:rsid w:val="00DC18A8"/>
    <w:rsid w:val="00DC4DD3"/>
    <w:rsid w:val="00DC62EC"/>
    <w:rsid w:val="00DE016D"/>
    <w:rsid w:val="00DE3E7D"/>
    <w:rsid w:val="00DF2E65"/>
    <w:rsid w:val="00E117F5"/>
    <w:rsid w:val="00E17E3A"/>
    <w:rsid w:val="00E253CA"/>
    <w:rsid w:val="00E34249"/>
    <w:rsid w:val="00E36F48"/>
    <w:rsid w:val="00E46BBE"/>
    <w:rsid w:val="00E623FC"/>
    <w:rsid w:val="00E63446"/>
    <w:rsid w:val="00E67D4E"/>
    <w:rsid w:val="00E73047"/>
    <w:rsid w:val="00E762AF"/>
    <w:rsid w:val="00E8079F"/>
    <w:rsid w:val="00E908A0"/>
    <w:rsid w:val="00E90CEB"/>
    <w:rsid w:val="00E9279B"/>
    <w:rsid w:val="00E96501"/>
    <w:rsid w:val="00EA020D"/>
    <w:rsid w:val="00EB2C20"/>
    <w:rsid w:val="00EC0C54"/>
    <w:rsid w:val="00EC592D"/>
    <w:rsid w:val="00EE3F49"/>
    <w:rsid w:val="00EE78D2"/>
    <w:rsid w:val="00EF40A3"/>
    <w:rsid w:val="00F078C1"/>
    <w:rsid w:val="00F269A1"/>
    <w:rsid w:val="00F34F4F"/>
    <w:rsid w:val="00F55600"/>
    <w:rsid w:val="00F55C20"/>
    <w:rsid w:val="00F60760"/>
    <w:rsid w:val="00F63436"/>
    <w:rsid w:val="00F76189"/>
    <w:rsid w:val="00F77034"/>
    <w:rsid w:val="00F92613"/>
    <w:rsid w:val="00F9569C"/>
    <w:rsid w:val="00FA7678"/>
    <w:rsid w:val="00FD6EDE"/>
    <w:rsid w:val="00FD7711"/>
    <w:rsid w:val="00FF3126"/>
    <w:rsid w:val="00FF5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5EEC7E8-D896-4365-9A26-F2BDD020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0B"/>
    <w:pPr>
      <w:suppressAutoHyphens/>
    </w:pPr>
    <w:rPr>
      <w:sz w:val="24"/>
      <w:szCs w:val="24"/>
      <w:lang w:eastAsia="zh-CN"/>
    </w:rPr>
  </w:style>
  <w:style w:type="paragraph" w:styleId="Heading1">
    <w:name w:val="heading 1"/>
    <w:basedOn w:val="Normal"/>
    <w:next w:val="Normal"/>
    <w:qFormat/>
    <w:rsid w:val="00870D0B"/>
    <w:pPr>
      <w:keepNext/>
      <w:tabs>
        <w:tab w:val="num" w:pos="432"/>
      </w:tabs>
      <w:spacing w:before="240" w:after="60"/>
      <w:ind w:left="432" w:hanging="432"/>
      <w:outlineLvl w:val="0"/>
    </w:pPr>
    <w:rPr>
      <w:rFonts w:ascii="Cambria" w:hAnsi="Cambria"/>
      <w:b/>
      <w:bCs/>
      <w:kern w:val="1"/>
      <w:sz w:val="32"/>
      <w:szCs w:val="32"/>
    </w:rPr>
  </w:style>
  <w:style w:type="paragraph" w:styleId="Heading3">
    <w:name w:val="heading 3"/>
    <w:basedOn w:val="Normal"/>
    <w:next w:val="Normal"/>
    <w:qFormat/>
    <w:rsid w:val="00870D0B"/>
    <w:pPr>
      <w:keepNext/>
      <w:tabs>
        <w:tab w:val="num" w:pos="720"/>
      </w:tab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70D0B"/>
    <w:rPr>
      <w:rFonts w:ascii="Times New Roman" w:hAnsi="Times New Roman" w:cs="Times New Roman"/>
    </w:rPr>
  </w:style>
  <w:style w:type="character" w:customStyle="1" w:styleId="WW8Num4z0">
    <w:name w:val="WW8Num4z0"/>
    <w:rsid w:val="00870D0B"/>
    <w:rPr>
      <w:rFonts w:ascii="Times New Roman" w:hAnsi="Times New Roman" w:cs="Times New Roman"/>
    </w:rPr>
  </w:style>
  <w:style w:type="character" w:customStyle="1" w:styleId="WW8Num5z1">
    <w:name w:val="WW8Num5z1"/>
    <w:rsid w:val="00870D0B"/>
    <w:rPr>
      <w:rFonts w:ascii="Times New Roman" w:eastAsia="Times New Roman" w:hAnsi="Times New Roman" w:cs="Times New Roman"/>
    </w:rPr>
  </w:style>
  <w:style w:type="character" w:customStyle="1" w:styleId="WW8Num7z0">
    <w:name w:val="WW8Num7z0"/>
    <w:rsid w:val="00870D0B"/>
    <w:rPr>
      <w:rFonts w:ascii="Times New Roman" w:eastAsia="Times New Roman" w:hAnsi="Times New Roman" w:cs="Times New Roman"/>
    </w:rPr>
  </w:style>
  <w:style w:type="character" w:customStyle="1" w:styleId="WW8Num7z1">
    <w:name w:val="WW8Num7z1"/>
    <w:rsid w:val="00870D0B"/>
    <w:rPr>
      <w:rFonts w:ascii="Courier New" w:hAnsi="Courier New" w:cs="Courier New"/>
    </w:rPr>
  </w:style>
  <w:style w:type="character" w:customStyle="1" w:styleId="WW8Num7z2">
    <w:name w:val="WW8Num7z2"/>
    <w:rsid w:val="00870D0B"/>
    <w:rPr>
      <w:rFonts w:ascii="Wingdings" w:hAnsi="Wingdings" w:cs="Wingdings"/>
    </w:rPr>
  </w:style>
  <w:style w:type="character" w:customStyle="1" w:styleId="WW8Num7z3">
    <w:name w:val="WW8Num7z3"/>
    <w:rsid w:val="00870D0B"/>
    <w:rPr>
      <w:rFonts w:ascii="Symbol" w:hAnsi="Symbol" w:cs="Symbol"/>
    </w:rPr>
  </w:style>
  <w:style w:type="character" w:customStyle="1" w:styleId="WW8Num8z1">
    <w:name w:val="WW8Num8z1"/>
    <w:rsid w:val="00870D0B"/>
    <w:rPr>
      <w:b/>
    </w:rPr>
  </w:style>
  <w:style w:type="character" w:customStyle="1" w:styleId="WW8Num9z0">
    <w:name w:val="WW8Num9z0"/>
    <w:rsid w:val="00870D0B"/>
    <w:rPr>
      <w:rFonts w:ascii="Times New Roman" w:eastAsia="Times New Roman" w:hAnsi="Times New Roman" w:cs="Times New Roman"/>
    </w:rPr>
  </w:style>
  <w:style w:type="character" w:customStyle="1" w:styleId="WW8Num9z1">
    <w:name w:val="WW8Num9z1"/>
    <w:rsid w:val="00870D0B"/>
    <w:rPr>
      <w:rFonts w:ascii="Courier New" w:hAnsi="Courier New" w:cs="Courier New"/>
    </w:rPr>
  </w:style>
  <w:style w:type="character" w:customStyle="1" w:styleId="WW8Num9z2">
    <w:name w:val="WW8Num9z2"/>
    <w:rsid w:val="00870D0B"/>
    <w:rPr>
      <w:rFonts w:ascii="Wingdings" w:hAnsi="Wingdings" w:cs="Wingdings"/>
    </w:rPr>
  </w:style>
  <w:style w:type="character" w:customStyle="1" w:styleId="WW8Num9z3">
    <w:name w:val="WW8Num9z3"/>
    <w:rsid w:val="00870D0B"/>
    <w:rPr>
      <w:rFonts w:ascii="Symbol" w:hAnsi="Symbol" w:cs="Symbol"/>
    </w:rPr>
  </w:style>
  <w:style w:type="character" w:customStyle="1" w:styleId="WW8Num11z0">
    <w:name w:val="WW8Num11z0"/>
    <w:rsid w:val="00870D0B"/>
    <w:rPr>
      <w:rFonts w:ascii="Times New Roman" w:eastAsia="Times New Roman" w:hAnsi="Times New Roman" w:cs="Times New Roman"/>
    </w:rPr>
  </w:style>
  <w:style w:type="character" w:customStyle="1" w:styleId="WW8Num11z1">
    <w:name w:val="WW8Num11z1"/>
    <w:rsid w:val="00870D0B"/>
    <w:rPr>
      <w:rFonts w:ascii="Courier New" w:hAnsi="Courier New" w:cs="Courier New"/>
    </w:rPr>
  </w:style>
  <w:style w:type="character" w:customStyle="1" w:styleId="WW8Num11z2">
    <w:name w:val="WW8Num11z2"/>
    <w:rsid w:val="00870D0B"/>
    <w:rPr>
      <w:rFonts w:ascii="Wingdings" w:hAnsi="Wingdings" w:cs="Wingdings"/>
    </w:rPr>
  </w:style>
  <w:style w:type="character" w:customStyle="1" w:styleId="WW8Num11z3">
    <w:name w:val="WW8Num11z3"/>
    <w:rsid w:val="00870D0B"/>
    <w:rPr>
      <w:rFonts w:ascii="Symbol" w:hAnsi="Symbol" w:cs="Symbol"/>
    </w:rPr>
  </w:style>
  <w:style w:type="character" w:customStyle="1" w:styleId="Fontdeparagrafimplicit1">
    <w:name w:val="Font de paragraf implicit1"/>
    <w:rsid w:val="00870D0B"/>
  </w:style>
  <w:style w:type="character" w:styleId="PageNumber">
    <w:name w:val="page number"/>
    <w:basedOn w:val="Fontdeparagrafimplicit1"/>
    <w:rsid w:val="00870D0B"/>
  </w:style>
  <w:style w:type="character" w:customStyle="1" w:styleId="CaracterCaracter5">
    <w:name w:val="Caracter Caracter5"/>
    <w:rsid w:val="00870D0B"/>
    <w:rPr>
      <w:rFonts w:ascii="Cambria" w:eastAsia="Times New Roman" w:hAnsi="Cambria" w:cs="Times New Roman"/>
      <w:sz w:val="24"/>
      <w:szCs w:val="24"/>
    </w:rPr>
  </w:style>
  <w:style w:type="character" w:customStyle="1" w:styleId="CaracterCaracter8">
    <w:name w:val="Caracter Caracter8"/>
    <w:rsid w:val="00870D0B"/>
    <w:rPr>
      <w:rFonts w:ascii="Cambria" w:eastAsia="Times New Roman" w:hAnsi="Cambria" w:cs="Times New Roman"/>
      <w:b/>
      <w:bCs/>
      <w:kern w:val="1"/>
      <w:sz w:val="32"/>
      <w:szCs w:val="32"/>
    </w:rPr>
  </w:style>
  <w:style w:type="character" w:customStyle="1" w:styleId="CaracterCaracter7">
    <w:name w:val="Caracter Caracter7"/>
    <w:rsid w:val="00870D0B"/>
    <w:rPr>
      <w:rFonts w:ascii="Cambria" w:eastAsia="Times New Roman" w:hAnsi="Cambria" w:cs="Times New Roman"/>
      <w:b/>
      <w:bCs/>
      <w:sz w:val="26"/>
      <w:szCs w:val="26"/>
    </w:rPr>
  </w:style>
  <w:style w:type="character" w:customStyle="1" w:styleId="CaracterCaracter4">
    <w:name w:val="Caracter Caracter4"/>
    <w:rsid w:val="00870D0B"/>
    <w:rPr>
      <w:sz w:val="16"/>
      <w:szCs w:val="16"/>
    </w:rPr>
  </w:style>
  <w:style w:type="character" w:customStyle="1" w:styleId="CaracterCaracter3">
    <w:name w:val="Caracter Caracter3"/>
    <w:rsid w:val="00870D0B"/>
    <w:rPr>
      <w:sz w:val="24"/>
      <w:szCs w:val="24"/>
    </w:rPr>
  </w:style>
  <w:style w:type="character" w:customStyle="1" w:styleId="CaracterCaracter2">
    <w:name w:val="Caracter Caracter2"/>
    <w:rsid w:val="00870D0B"/>
    <w:rPr>
      <w:sz w:val="24"/>
      <w:szCs w:val="24"/>
    </w:rPr>
  </w:style>
  <w:style w:type="character" w:customStyle="1" w:styleId="CaracterCaracter1">
    <w:name w:val="Caracter Caracter1"/>
    <w:rsid w:val="00870D0B"/>
    <w:rPr>
      <w:sz w:val="24"/>
      <w:szCs w:val="24"/>
    </w:rPr>
  </w:style>
  <w:style w:type="character" w:customStyle="1" w:styleId="CaracterCaracter">
    <w:name w:val="Caracter Caracter"/>
    <w:rsid w:val="00870D0B"/>
    <w:rPr>
      <w:sz w:val="16"/>
      <w:szCs w:val="16"/>
    </w:rPr>
  </w:style>
  <w:style w:type="character" w:customStyle="1" w:styleId="CaracterCaracter6">
    <w:name w:val="Caracter Caracter6"/>
    <w:rsid w:val="00870D0B"/>
    <w:rPr>
      <w:sz w:val="24"/>
      <w:szCs w:val="24"/>
    </w:rPr>
  </w:style>
  <w:style w:type="character" w:customStyle="1" w:styleId="NumberingSymbols">
    <w:name w:val="Numbering Symbols"/>
    <w:rsid w:val="00870D0B"/>
  </w:style>
  <w:style w:type="paragraph" w:customStyle="1" w:styleId="Heading">
    <w:name w:val="Heading"/>
    <w:basedOn w:val="Normal"/>
    <w:next w:val="BodyText"/>
    <w:rsid w:val="00870D0B"/>
    <w:pPr>
      <w:keepNext/>
      <w:spacing w:before="240" w:after="120"/>
    </w:pPr>
    <w:rPr>
      <w:rFonts w:ascii="Arial" w:eastAsia="Lucida Sans Unicode" w:hAnsi="Arial" w:cs="Mangal"/>
      <w:sz w:val="28"/>
      <w:szCs w:val="28"/>
    </w:rPr>
  </w:style>
  <w:style w:type="paragraph" w:styleId="BodyText">
    <w:name w:val="Body Text"/>
    <w:basedOn w:val="Normal"/>
    <w:link w:val="BodyTextChar"/>
    <w:rsid w:val="00870D0B"/>
    <w:rPr>
      <w:color w:val="000000"/>
      <w:szCs w:val="20"/>
    </w:rPr>
  </w:style>
  <w:style w:type="paragraph" w:styleId="List">
    <w:name w:val="List"/>
    <w:basedOn w:val="BodyText"/>
    <w:rsid w:val="00870D0B"/>
    <w:rPr>
      <w:rFonts w:cs="Mangal"/>
    </w:rPr>
  </w:style>
  <w:style w:type="paragraph" w:styleId="Caption">
    <w:name w:val="caption"/>
    <w:basedOn w:val="Normal"/>
    <w:qFormat/>
    <w:rsid w:val="00870D0B"/>
    <w:pPr>
      <w:suppressLineNumbers/>
      <w:spacing w:before="120" w:after="120"/>
    </w:pPr>
    <w:rPr>
      <w:rFonts w:cs="Mangal"/>
      <w:i/>
      <w:iCs/>
    </w:rPr>
  </w:style>
  <w:style w:type="paragraph" w:customStyle="1" w:styleId="Index">
    <w:name w:val="Index"/>
    <w:basedOn w:val="Normal"/>
    <w:rsid w:val="00870D0B"/>
    <w:pPr>
      <w:suppressLineNumbers/>
    </w:pPr>
    <w:rPr>
      <w:rFonts w:cs="Mangal"/>
    </w:rPr>
  </w:style>
  <w:style w:type="paragraph" w:styleId="Footer">
    <w:name w:val="footer"/>
    <w:basedOn w:val="Normal"/>
    <w:rsid w:val="00870D0B"/>
    <w:pPr>
      <w:tabs>
        <w:tab w:val="center" w:pos="4320"/>
        <w:tab w:val="right" w:pos="8640"/>
      </w:tabs>
    </w:pPr>
  </w:style>
  <w:style w:type="paragraph" w:customStyle="1" w:styleId="DefaultText">
    <w:name w:val="Default Text"/>
    <w:basedOn w:val="Normal"/>
    <w:link w:val="DefaultTextChar"/>
    <w:rsid w:val="00870D0B"/>
    <w:rPr>
      <w:szCs w:val="20"/>
      <w:lang w:eastAsia="en-US"/>
    </w:rPr>
  </w:style>
  <w:style w:type="paragraph" w:customStyle="1" w:styleId="DefaultText2">
    <w:name w:val="Default Text:2"/>
    <w:basedOn w:val="Normal"/>
    <w:rsid w:val="00870D0B"/>
    <w:rPr>
      <w:szCs w:val="20"/>
    </w:rPr>
  </w:style>
  <w:style w:type="paragraph" w:customStyle="1" w:styleId="DefaultText1">
    <w:name w:val="Default Text:1"/>
    <w:basedOn w:val="Normal"/>
    <w:link w:val="DefaultText1Char"/>
    <w:rsid w:val="00870D0B"/>
    <w:rPr>
      <w:szCs w:val="20"/>
    </w:rPr>
  </w:style>
  <w:style w:type="paragraph" w:styleId="Subtitle">
    <w:name w:val="Subtitle"/>
    <w:basedOn w:val="Normal"/>
    <w:next w:val="Normal"/>
    <w:qFormat/>
    <w:rsid w:val="00870D0B"/>
    <w:pPr>
      <w:spacing w:after="60"/>
      <w:jc w:val="center"/>
    </w:pPr>
    <w:rPr>
      <w:rFonts w:ascii="Cambria" w:hAnsi="Cambria"/>
    </w:rPr>
  </w:style>
  <w:style w:type="paragraph" w:customStyle="1" w:styleId="Corptext31">
    <w:name w:val="Corp text 31"/>
    <w:basedOn w:val="Normal"/>
    <w:rsid w:val="00870D0B"/>
    <w:pPr>
      <w:spacing w:after="120"/>
    </w:pPr>
    <w:rPr>
      <w:sz w:val="16"/>
      <w:szCs w:val="16"/>
    </w:rPr>
  </w:style>
  <w:style w:type="paragraph" w:customStyle="1" w:styleId="Corptext21">
    <w:name w:val="Corp text 21"/>
    <w:basedOn w:val="Normal"/>
    <w:rsid w:val="00870D0B"/>
    <w:pPr>
      <w:spacing w:after="120" w:line="480" w:lineRule="auto"/>
    </w:pPr>
  </w:style>
  <w:style w:type="paragraph" w:customStyle="1" w:styleId="Indentcorptext21">
    <w:name w:val="Indent corp text 21"/>
    <w:basedOn w:val="Normal"/>
    <w:rsid w:val="00870D0B"/>
    <w:pPr>
      <w:spacing w:after="120" w:line="480" w:lineRule="auto"/>
      <w:ind w:left="283"/>
    </w:pPr>
  </w:style>
  <w:style w:type="paragraph" w:styleId="BodyTextIndent">
    <w:name w:val="Body Text Indent"/>
    <w:basedOn w:val="Normal"/>
    <w:rsid w:val="00870D0B"/>
    <w:pPr>
      <w:spacing w:after="120"/>
      <w:ind w:left="283"/>
    </w:pPr>
  </w:style>
  <w:style w:type="paragraph" w:customStyle="1" w:styleId="Indentcorptext31">
    <w:name w:val="Indent corp text 31"/>
    <w:basedOn w:val="Normal"/>
    <w:rsid w:val="00870D0B"/>
    <w:pPr>
      <w:spacing w:after="120"/>
      <w:ind w:left="283"/>
    </w:pPr>
    <w:rPr>
      <w:sz w:val="16"/>
      <w:szCs w:val="16"/>
    </w:rPr>
  </w:style>
  <w:style w:type="paragraph" w:customStyle="1" w:styleId="erika1">
    <w:name w:val="erika1"/>
    <w:basedOn w:val="Normal"/>
    <w:rsid w:val="00870D0B"/>
    <w:rPr>
      <w:rFonts w:ascii="Arial" w:hAnsi="Arial" w:cs="Arial"/>
      <w:szCs w:val="20"/>
      <w:lang w:val="en-GB"/>
    </w:rPr>
  </w:style>
  <w:style w:type="paragraph" w:customStyle="1" w:styleId="Framecontents">
    <w:name w:val="Frame contents"/>
    <w:basedOn w:val="BodyText"/>
    <w:rsid w:val="00870D0B"/>
  </w:style>
  <w:style w:type="paragraph" w:styleId="Header">
    <w:name w:val="header"/>
    <w:basedOn w:val="Normal"/>
    <w:rsid w:val="00870D0B"/>
    <w:pPr>
      <w:suppressLineNumbers/>
      <w:tabs>
        <w:tab w:val="center" w:pos="4986"/>
        <w:tab w:val="right" w:pos="9972"/>
      </w:tabs>
    </w:pPr>
  </w:style>
  <w:style w:type="character" w:customStyle="1" w:styleId="DefaultTextChar">
    <w:name w:val="Default Text Char"/>
    <w:link w:val="DefaultText"/>
    <w:rsid w:val="001B0F59"/>
    <w:rPr>
      <w:sz w:val="24"/>
      <w:lang w:val="en-US" w:eastAsia="en-US"/>
    </w:rPr>
  </w:style>
  <w:style w:type="paragraph" w:styleId="NoSpacing">
    <w:name w:val="No Spacing"/>
    <w:uiPriority w:val="1"/>
    <w:qFormat/>
    <w:rsid w:val="001B0F59"/>
    <w:pPr>
      <w:suppressAutoHyphens/>
    </w:pPr>
    <w:rPr>
      <w:lang w:eastAsia="ar-SA"/>
    </w:rPr>
  </w:style>
  <w:style w:type="character" w:styleId="Hyperlink">
    <w:name w:val="Hyperlink"/>
    <w:uiPriority w:val="99"/>
    <w:unhideWhenUsed/>
    <w:rsid w:val="002D70D8"/>
    <w:rPr>
      <w:color w:val="0000FF"/>
      <w:u w:val="single"/>
    </w:rPr>
  </w:style>
  <w:style w:type="character" w:customStyle="1" w:styleId="BodyTextChar">
    <w:name w:val="Body Text Char"/>
    <w:link w:val="BodyText"/>
    <w:rsid w:val="000E53CF"/>
    <w:rPr>
      <w:color w:val="000000"/>
      <w:sz w:val="24"/>
      <w:lang w:eastAsia="zh-CN"/>
    </w:rPr>
  </w:style>
  <w:style w:type="paragraph" w:styleId="BodyText2">
    <w:name w:val="Body Text 2"/>
    <w:basedOn w:val="Normal"/>
    <w:link w:val="BodyText2Char"/>
    <w:semiHidden/>
    <w:unhideWhenUsed/>
    <w:rsid w:val="001B5DA1"/>
    <w:pPr>
      <w:spacing w:after="120" w:line="480" w:lineRule="auto"/>
    </w:pPr>
  </w:style>
  <w:style w:type="character" w:customStyle="1" w:styleId="BodyText2Char">
    <w:name w:val="Body Text 2 Char"/>
    <w:basedOn w:val="DefaultParagraphFont"/>
    <w:link w:val="BodyText2"/>
    <w:semiHidden/>
    <w:rsid w:val="001B5DA1"/>
    <w:rPr>
      <w:sz w:val="24"/>
      <w:szCs w:val="24"/>
      <w:lang w:eastAsia="zh-CN"/>
    </w:rPr>
  </w:style>
  <w:style w:type="character" w:customStyle="1" w:styleId="DefaultText1Char">
    <w:name w:val="Default Text:1 Char"/>
    <w:basedOn w:val="DefaultParagraphFont"/>
    <w:link w:val="DefaultText1"/>
    <w:rsid w:val="001B5DA1"/>
    <w:rPr>
      <w:sz w:val="24"/>
      <w:lang w:eastAsia="zh-CN"/>
    </w:rPr>
  </w:style>
  <w:style w:type="numbering" w:customStyle="1" w:styleId="Style3">
    <w:name w:val="Style3"/>
    <w:rsid w:val="001B5DA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hidroser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3248</Words>
  <Characters>18518</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SERVICII</vt:lpstr>
      <vt:lpstr>CONTRACT DE SERVICII</vt:lpstr>
    </vt:vector>
  </TitlesOfParts>
  <Company>UCM</Company>
  <LinksUpToDate>false</LinksUpToDate>
  <CharactersWithSpaces>21723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Florian_Niculici</dc:creator>
  <cp:lastModifiedBy>alexandra</cp:lastModifiedBy>
  <cp:revision>17</cp:revision>
  <cp:lastPrinted>2018-06-14T07:57:00Z</cp:lastPrinted>
  <dcterms:created xsi:type="dcterms:W3CDTF">2018-06-15T08:29:00Z</dcterms:created>
  <dcterms:modified xsi:type="dcterms:W3CDTF">2021-05-25T07:31:00Z</dcterms:modified>
</cp:coreProperties>
</file>