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765B" w14:textId="77777777" w:rsidR="00792578" w:rsidRPr="00E128AE" w:rsidRDefault="00792578" w:rsidP="00E30FB1">
      <w:pPr>
        <w:pStyle w:val="NoSpacing"/>
        <w:jc w:val="center"/>
        <w:rPr>
          <w:rFonts w:asciiTheme="minorHAnsi" w:hAnsiTheme="minorHAnsi" w:cstheme="minorHAnsi"/>
          <w:b/>
        </w:rPr>
      </w:pPr>
      <w:r w:rsidRPr="00E128AE">
        <w:rPr>
          <w:rFonts w:asciiTheme="minorHAnsi" w:hAnsiTheme="minorHAnsi" w:cstheme="minorHAnsi"/>
          <w:b/>
        </w:rPr>
        <w:t>NOTĂ DE INFORMARE</w:t>
      </w:r>
    </w:p>
    <w:p w14:paraId="2D3C4FE2" w14:textId="77777777" w:rsidR="00792578" w:rsidRPr="00E128AE" w:rsidRDefault="00792578" w:rsidP="00E30FB1">
      <w:pPr>
        <w:pStyle w:val="NoSpacing"/>
        <w:jc w:val="center"/>
        <w:rPr>
          <w:rFonts w:asciiTheme="minorHAnsi" w:hAnsiTheme="minorHAnsi" w:cstheme="minorHAnsi"/>
          <w:b/>
          <w:i/>
        </w:rPr>
      </w:pPr>
      <w:r w:rsidRPr="00E128AE">
        <w:rPr>
          <w:rFonts w:asciiTheme="minorHAnsi" w:hAnsiTheme="minorHAnsi" w:cstheme="minorHAnsi"/>
          <w:b/>
          <w:i/>
        </w:rPr>
        <w:t>Societatea de Servicii Hidroenergetice Hidroserv S.A.</w:t>
      </w:r>
    </w:p>
    <w:p w14:paraId="7DD16E3C" w14:textId="77777777" w:rsidR="00792578" w:rsidRPr="00E128AE" w:rsidRDefault="00792578" w:rsidP="0071030A">
      <w:pPr>
        <w:pStyle w:val="Heading4"/>
        <w:jc w:val="both"/>
        <w:rPr>
          <w:rFonts w:asciiTheme="minorHAnsi" w:hAnsiTheme="minorHAnsi" w:cstheme="minorHAnsi"/>
          <w:b/>
          <w:sz w:val="22"/>
          <w:szCs w:val="22"/>
        </w:rPr>
      </w:pPr>
    </w:p>
    <w:p w14:paraId="667EEB88" w14:textId="77777777" w:rsidR="00792578" w:rsidRPr="00E128AE" w:rsidRDefault="00812947" w:rsidP="0071030A">
      <w:pPr>
        <w:pStyle w:val="NoSpacing"/>
        <w:jc w:val="both"/>
        <w:rPr>
          <w:rFonts w:asciiTheme="minorHAnsi" w:hAnsiTheme="minorHAnsi" w:cstheme="minorHAnsi"/>
          <w:b/>
        </w:rPr>
      </w:pPr>
      <w:r w:rsidRPr="00E128AE">
        <w:rPr>
          <w:rFonts w:asciiTheme="minorHAnsi" w:hAnsiTheme="minorHAnsi" w:cstheme="minorHAnsi"/>
          <w:b/>
        </w:rPr>
        <w:tab/>
        <w:t>1.</w:t>
      </w:r>
      <w:r w:rsidRPr="00E128AE">
        <w:rPr>
          <w:rFonts w:asciiTheme="minorHAnsi" w:hAnsiTheme="minorHAnsi" w:cstheme="minorHAnsi"/>
          <w:b/>
        </w:rPr>
        <w:tab/>
      </w:r>
      <w:r w:rsidR="008C4F44" w:rsidRPr="00E128AE">
        <w:rPr>
          <w:rFonts w:asciiTheme="minorHAnsi" w:hAnsiTheme="minorHAnsi" w:cstheme="minorHAnsi"/>
          <w:b/>
          <w:i/>
        </w:rPr>
        <w:t>Societatea de Servicii Hidroenergetice Hidroserv S.A. este o</w:t>
      </w:r>
      <w:r w:rsidR="00792578" w:rsidRPr="00E128AE">
        <w:rPr>
          <w:rFonts w:asciiTheme="minorHAnsi" w:hAnsiTheme="minorHAnsi" w:cstheme="minorHAnsi"/>
          <w:b/>
        </w:rPr>
        <w:t>perator de date cu caracter personal</w:t>
      </w:r>
      <w:r w:rsidR="00D67D0D" w:rsidRPr="00E128AE">
        <w:rPr>
          <w:rFonts w:asciiTheme="minorHAnsi" w:hAnsiTheme="minorHAnsi" w:cstheme="minorHAnsi"/>
          <w:b/>
        </w:rPr>
        <w:t xml:space="preserve"> înregistrat în Registrul General </w:t>
      </w:r>
      <w:r w:rsidR="00D85A1B" w:rsidRPr="00E128AE">
        <w:rPr>
          <w:rFonts w:asciiTheme="minorHAnsi" w:hAnsiTheme="minorHAnsi" w:cstheme="minorHAnsi"/>
          <w:b/>
        </w:rPr>
        <w:t xml:space="preserve">al Autorității Naționale de Supraveghere a Prelucrării Datelor cu Caracter Personal </w:t>
      </w:r>
      <w:r w:rsidR="00D67D0D" w:rsidRPr="00E128AE">
        <w:rPr>
          <w:rFonts w:asciiTheme="minorHAnsi" w:hAnsiTheme="minorHAnsi" w:cstheme="minorHAnsi"/>
          <w:b/>
        </w:rPr>
        <w:t>sub nr. 12747/13.07.2021</w:t>
      </w:r>
      <w:r w:rsidR="0071030A" w:rsidRPr="00E128AE">
        <w:rPr>
          <w:rFonts w:asciiTheme="minorHAnsi" w:hAnsiTheme="minorHAnsi" w:cstheme="minorHAnsi"/>
          <w:b/>
        </w:rPr>
        <w:t>.</w:t>
      </w:r>
    </w:p>
    <w:p w14:paraId="2E1EA470" w14:textId="77777777" w:rsidR="00792578" w:rsidRPr="00E128AE" w:rsidRDefault="00792578" w:rsidP="00E30FB1">
      <w:pPr>
        <w:pStyle w:val="NoSpacing"/>
        <w:ind w:firstLine="720"/>
        <w:jc w:val="both"/>
        <w:rPr>
          <w:rFonts w:asciiTheme="minorHAnsi" w:hAnsiTheme="minorHAnsi" w:cstheme="minorHAnsi"/>
        </w:rPr>
      </w:pPr>
      <w:r w:rsidRPr="00E128AE">
        <w:rPr>
          <w:rFonts w:asciiTheme="minorHAnsi" w:hAnsiTheme="minorHAnsi" w:cstheme="minorHAnsi"/>
        </w:rPr>
        <w:t>Societatea de Servicii Hidroenergetice Hidroserv S.A. colectează, procesează și prelucrează date și informații, inclusiv de natura datelor cu caracter personal, cărora le sunt aplicabile prevederile Regulamentului (UE) nr. 679/2016 privind protecția persoanelor fizice în ceea ce privește prelucrarea datelor cu caracter personal și privind libera circulație a acestor date și de abrogare a Directivei 95/46/CE (Regulamentul general privind protecția datelor).</w:t>
      </w:r>
    </w:p>
    <w:p w14:paraId="689722F8" w14:textId="77777777" w:rsidR="00B22D34" w:rsidRPr="00E128AE" w:rsidRDefault="00B22D34" w:rsidP="00E30FB1">
      <w:pPr>
        <w:pStyle w:val="NoSpacing"/>
        <w:ind w:firstLine="720"/>
        <w:jc w:val="both"/>
        <w:rPr>
          <w:rFonts w:asciiTheme="minorHAnsi" w:hAnsiTheme="minorHAnsi" w:cstheme="minorHAnsi"/>
          <w:b/>
          <w:i/>
        </w:rPr>
      </w:pPr>
    </w:p>
    <w:p w14:paraId="09256C79" w14:textId="1B8D4607" w:rsidR="00792578" w:rsidRPr="00E128AE" w:rsidRDefault="00792578" w:rsidP="00E30FB1">
      <w:pPr>
        <w:pStyle w:val="Heading4"/>
        <w:rPr>
          <w:rFonts w:asciiTheme="minorHAnsi" w:hAnsiTheme="minorHAnsi" w:cstheme="minorHAnsi"/>
          <w:b/>
          <w:color w:val="auto"/>
          <w:sz w:val="22"/>
          <w:szCs w:val="22"/>
        </w:rPr>
      </w:pPr>
      <w:r w:rsidRPr="00E128AE">
        <w:rPr>
          <w:rFonts w:asciiTheme="minorHAnsi" w:hAnsiTheme="minorHAnsi" w:cstheme="minorHAnsi"/>
          <w:color w:val="auto"/>
          <w:sz w:val="22"/>
          <w:szCs w:val="22"/>
        </w:rPr>
        <w:tab/>
      </w:r>
      <w:r w:rsidR="00812947" w:rsidRPr="00E128AE">
        <w:rPr>
          <w:rFonts w:asciiTheme="minorHAnsi" w:hAnsiTheme="minorHAnsi" w:cstheme="minorHAnsi"/>
          <w:b/>
          <w:color w:val="auto"/>
          <w:sz w:val="22"/>
          <w:szCs w:val="22"/>
        </w:rPr>
        <w:t>2.</w:t>
      </w:r>
      <w:r w:rsidR="00812947" w:rsidRPr="00E128AE">
        <w:rPr>
          <w:rFonts w:asciiTheme="minorHAnsi" w:hAnsiTheme="minorHAnsi" w:cstheme="minorHAnsi"/>
          <w:b/>
          <w:color w:val="auto"/>
          <w:sz w:val="22"/>
          <w:szCs w:val="22"/>
        </w:rPr>
        <w:tab/>
      </w:r>
      <w:hyperlink r:id="rId5" w:history="1">
        <w:r w:rsidRPr="00E128AE">
          <w:rPr>
            <w:rStyle w:val="Hyperlink"/>
            <w:rFonts w:asciiTheme="minorHAnsi" w:hAnsiTheme="minorHAnsi" w:cstheme="minorHAnsi"/>
            <w:b/>
            <w:sz w:val="22"/>
            <w:szCs w:val="22"/>
          </w:rPr>
          <w:t>Definiții</w:t>
        </w:r>
      </w:hyperlink>
    </w:p>
    <w:p w14:paraId="7BBF1267" w14:textId="77777777" w:rsidR="00792578" w:rsidRPr="00E128AE" w:rsidRDefault="00792578" w:rsidP="00E30FB1">
      <w:pPr>
        <w:pStyle w:val="NoSpacing"/>
        <w:jc w:val="both"/>
        <w:rPr>
          <w:rFonts w:asciiTheme="minorHAnsi" w:hAnsiTheme="minorHAnsi" w:cstheme="minorHAnsi"/>
        </w:rPr>
      </w:pPr>
      <w:r w:rsidRPr="00E128AE">
        <w:rPr>
          <w:rFonts w:asciiTheme="minorHAnsi" w:hAnsiTheme="minorHAnsi" w:cstheme="minorHAnsi"/>
        </w:rPr>
        <w:tab/>
        <w:t>În sensul Regulamentului (UE) nr. 679/2016 privind protecția persoanelor fizice în ceea ce privește prelucrarea datelor cu caracter personal și privind libera circulație a acestor date și de abrogare a Directivei 95/46/CE (Regulamentul general privind protecția datelor):</w:t>
      </w:r>
    </w:p>
    <w:p w14:paraId="6C31FF50" w14:textId="77777777" w:rsidR="00A553FD" w:rsidRPr="00E128AE" w:rsidRDefault="00A553FD" w:rsidP="00A553FD">
      <w:pPr>
        <w:ind w:firstLine="720"/>
        <w:jc w:val="both"/>
        <w:rPr>
          <w:rFonts w:asciiTheme="minorHAnsi" w:hAnsiTheme="minorHAnsi" w:cstheme="minorHAnsi"/>
          <w:sz w:val="22"/>
          <w:szCs w:val="22"/>
        </w:rPr>
      </w:pPr>
      <w:r w:rsidRPr="00E128AE">
        <w:rPr>
          <w:rStyle w:val="Heading3Char"/>
          <w:rFonts w:asciiTheme="minorHAnsi" w:hAnsiTheme="minorHAnsi" w:cstheme="minorHAnsi"/>
          <w:i/>
          <w:color w:val="auto"/>
          <w:sz w:val="22"/>
          <w:szCs w:val="22"/>
        </w:rPr>
        <w:t>"date cu caracter personal"</w:t>
      </w:r>
      <w:r w:rsidRPr="00E128AE">
        <w:rPr>
          <w:rFonts w:asciiTheme="minorHAnsi" w:hAnsiTheme="minorHAnsi" w:cstheme="minorHAnsi"/>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14:paraId="551C90AE" w14:textId="77777777" w:rsidR="00A553FD" w:rsidRPr="00E128AE" w:rsidRDefault="00A553FD" w:rsidP="00A553FD">
      <w:pPr>
        <w:ind w:firstLine="720"/>
        <w:jc w:val="both"/>
        <w:rPr>
          <w:rFonts w:asciiTheme="minorHAnsi" w:hAnsiTheme="minorHAnsi" w:cstheme="minorHAnsi"/>
          <w:sz w:val="22"/>
          <w:szCs w:val="22"/>
        </w:rPr>
      </w:pPr>
      <w:r w:rsidRPr="00E128AE">
        <w:rPr>
          <w:rStyle w:val="Heading3Char"/>
          <w:rFonts w:asciiTheme="minorHAnsi" w:hAnsiTheme="minorHAnsi" w:cstheme="minorHAnsi"/>
          <w:i/>
          <w:color w:val="auto"/>
          <w:sz w:val="22"/>
          <w:szCs w:val="22"/>
        </w:rPr>
        <w:t>"prelucrare"</w:t>
      </w:r>
      <w:r w:rsidRPr="00E128AE">
        <w:rPr>
          <w:rFonts w:asciiTheme="minorHAnsi" w:hAnsiTheme="minorHAnsi" w:cstheme="minorHAnsi"/>
          <w:sz w:val="22"/>
          <w:szCs w:val="22"/>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43E73D5A" w14:textId="77777777" w:rsidR="00A553FD" w:rsidRPr="00E128AE" w:rsidRDefault="00A553FD" w:rsidP="00A553FD">
      <w:pPr>
        <w:shd w:val="clear" w:color="auto" w:fill="FFFFFF"/>
        <w:jc w:val="both"/>
        <w:rPr>
          <w:rFonts w:asciiTheme="minorHAnsi" w:hAnsiTheme="minorHAnsi" w:cstheme="minorHAnsi"/>
          <w:noProof/>
          <w:sz w:val="22"/>
          <w:szCs w:val="22"/>
          <w:lang w:val="en-US"/>
        </w:rPr>
      </w:pPr>
      <w:r w:rsidRPr="00E128AE">
        <w:rPr>
          <w:rFonts w:asciiTheme="minorHAnsi" w:hAnsiTheme="minorHAnsi" w:cstheme="minorHAnsi"/>
          <w:b/>
          <w:bCs/>
          <w:sz w:val="22"/>
          <w:szCs w:val="22"/>
          <w:lang w:eastAsia="ro-RO"/>
        </w:rPr>
        <w:tab/>
      </w:r>
      <w:r w:rsidRPr="00E128AE">
        <w:rPr>
          <w:rStyle w:val="Heading3Char"/>
          <w:rFonts w:asciiTheme="minorHAnsi" w:hAnsiTheme="minorHAnsi" w:cstheme="minorHAnsi"/>
          <w:i/>
          <w:color w:val="auto"/>
          <w:sz w:val="22"/>
          <w:szCs w:val="22"/>
        </w:rPr>
        <w:t>”date cu caracter special”</w:t>
      </w:r>
      <w:r w:rsidRPr="00E128AE">
        <w:rPr>
          <w:rFonts w:asciiTheme="minorHAnsi" w:hAnsiTheme="minorHAnsi" w:cstheme="minorHAnsi"/>
          <w:sz w:val="22"/>
          <w:szCs w:val="22"/>
          <w:lang w:eastAsia="ro-RO"/>
        </w:rPr>
        <w:t xml:space="preserve"> </w:t>
      </w:r>
      <w:proofErr w:type="spellStart"/>
      <w:r w:rsidRPr="00E128AE">
        <w:rPr>
          <w:rFonts w:asciiTheme="minorHAnsi" w:hAnsiTheme="minorHAnsi" w:cstheme="minorHAnsi"/>
          <w:sz w:val="22"/>
          <w:szCs w:val="22"/>
          <w:lang w:val="en-US"/>
        </w:rPr>
        <w:t>Prelucrarea</w:t>
      </w:r>
      <w:proofErr w:type="spellEnd"/>
      <w:r w:rsidRPr="00E128AE">
        <w:rPr>
          <w:rFonts w:asciiTheme="minorHAnsi" w:hAnsiTheme="minorHAnsi" w:cstheme="minorHAnsi"/>
          <w:sz w:val="22"/>
          <w:szCs w:val="22"/>
          <w:lang w:val="en-US"/>
        </w:rPr>
        <w:t xml:space="preserve"> de </w:t>
      </w:r>
      <w:proofErr w:type="spellStart"/>
      <w:r w:rsidRPr="00E128AE">
        <w:rPr>
          <w:rFonts w:asciiTheme="minorHAnsi" w:hAnsiTheme="minorHAnsi" w:cstheme="minorHAnsi"/>
          <w:sz w:val="22"/>
          <w:szCs w:val="22"/>
          <w:lang w:val="en-US"/>
        </w:rPr>
        <w:t>categorii</w:t>
      </w:r>
      <w:proofErr w:type="spellEnd"/>
      <w:r w:rsidRPr="00E128AE">
        <w:rPr>
          <w:rFonts w:asciiTheme="minorHAnsi" w:hAnsiTheme="minorHAnsi" w:cstheme="minorHAnsi"/>
          <w:sz w:val="22"/>
          <w:szCs w:val="22"/>
          <w:lang w:val="en-US"/>
        </w:rPr>
        <w:t xml:space="preserve"> </w:t>
      </w:r>
      <w:proofErr w:type="spellStart"/>
      <w:r w:rsidRPr="00E128AE">
        <w:rPr>
          <w:rFonts w:asciiTheme="minorHAnsi" w:hAnsiTheme="minorHAnsi" w:cstheme="minorHAnsi"/>
          <w:sz w:val="22"/>
          <w:szCs w:val="22"/>
          <w:lang w:val="en-US"/>
        </w:rPr>
        <w:t>speciale</w:t>
      </w:r>
      <w:proofErr w:type="spellEnd"/>
      <w:r w:rsidRPr="00E128AE">
        <w:rPr>
          <w:rFonts w:asciiTheme="minorHAnsi" w:hAnsiTheme="minorHAnsi" w:cstheme="minorHAnsi"/>
          <w:sz w:val="22"/>
          <w:szCs w:val="22"/>
          <w:lang w:val="en-US"/>
        </w:rPr>
        <w:t xml:space="preserve"> de date cu </w:t>
      </w:r>
      <w:proofErr w:type="spellStart"/>
      <w:r w:rsidRPr="00E128AE">
        <w:rPr>
          <w:rFonts w:asciiTheme="minorHAnsi" w:hAnsiTheme="minorHAnsi" w:cstheme="minorHAnsi"/>
          <w:sz w:val="22"/>
          <w:szCs w:val="22"/>
          <w:lang w:val="en-US"/>
        </w:rPr>
        <w:t>caracter</w:t>
      </w:r>
      <w:proofErr w:type="spellEnd"/>
      <w:r w:rsidRPr="00E128AE">
        <w:rPr>
          <w:rFonts w:asciiTheme="minorHAnsi" w:hAnsiTheme="minorHAnsi" w:cstheme="minorHAnsi"/>
          <w:sz w:val="22"/>
          <w:szCs w:val="22"/>
          <w:lang w:val="en-US"/>
        </w:rPr>
        <w:t xml:space="preserve"> personal</w:t>
      </w:r>
      <w:r w:rsidRPr="00E128AE">
        <w:rPr>
          <w:rFonts w:asciiTheme="minorHAnsi" w:hAnsiTheme="minorHAnsi" w:cstheme="minorHAnsi"/>
          <w:b/>
          <w:sz w:val="22"/>
          <w:szCs w:val="22"/>
          <w:lang w:eastAsia="ro-RO"/>
        </w:rPr>
        <w:t>.</w:t>
      </w:r>
      <w:r w:rsidRPr="00E128AE">
        <w:rPr>
          <w:rFonts w:asciiTheme="minorHAnsi" w:hAnsiTheme="minorHAnsi" w:cstheme="minorHAnsi"/>
          <w:b/>
          <w:sz w:val="22"/>
          <w:szCs w:val="22"/>
          <w:lang w:eastAsia="ro-RO"/>
        </w:rPr>
        <w:tab/>
        <w:t xml:space="preserve"> </w:t>
      </w:r>
      <w:r w:rsidRPr="00E128AE">
        <w:rPr>
          <w:rFonts w:asciiTheme="minorHAnsi" w:hAnsiTheme="minorHAnsi" w:cstheme="minorHAnsi"/>
          <w:noProof/>
          <w:sz w:val="22"/>
          <w:szCs w:val="22"/>
          <w:lang w:val="en-US"/>
        </w:rPr>
        <w:t>Se interzice prelucrarea de date cu caracter personal care dezvăluie originea rasială sau etnică, opiniile politice, confesiunea religioasă sau convingerile filozofice sau apartenenţa la sindicate şi prelucrarea de date genetice, de date biometrice pentru identificarea unică a unei persoane fizice, de date privind sănătatea sau de date privind viaţa sexuală sau orientarea sexuală ale unei persoane fizice.</w:t>
      </w:r>
    </w:p>
    <w:p w14:paraId="19296CE1" w14:textId="77777777" w:rsidR="00A553FD" w:rsidRPr="00E128AE" w:rsidRDefault="00A553FD" w:rsidP="00A553FD">
      <w:pPr>
        <w:ind w:firstLine="720"/>
        <w:jc w:val="both"/>
        <w:rPr>
          <w:rFonts w:asciiTheme="minorHAnsi" w:hAnsiTheme="minorHAnsi" w:cstheme="minorHAnsi"/>
          <w:sz w:val="22"/>
          <w:szCs w:val="22"/>
        </w:rPr>
      </w:pPr>
      <w:r w:rsidRPr="00E128AE">
        <w:rPr>
          <w:rStyle w:val="Heading3Char"/>
          <w:rFonts w:asciiTheme="minorHAnsi" w:hAnsiTheme="minorHAnsi" w:cstheme="minorHAnsi"/>
          <w:i/>
          <w:color w:val="auto"/>
          <w:sz w:val="22"/>
          <w:szCs w:val="22"/>
        </w:rPr>
        <w:t>"operator"</w:t>
      </w:r>
      <w:r w:rsidRPr="00E128AE">
        <w:rPr>
          <w:rFonts w:asciiTheme="minorHAnsi" w:hAnsiTheme="minorHAnsi" w:cstheme="minorHAnsi"/>
          <w:sz w:val="22"/>
          <w:szCs w:val="22"/>
        </w:rPr>
        <w:t xml:space="preserve"> înseamnă persoana fizică sau juridică, autoritatea publică, agenţia sau alt organism care, singur sau împreună cu altele, stabileşte scopurile şi mijloacele de prelucrare a datelor cu caracter personal; atunci când scopurile şi mijloacele prelucrării sunt stabilite prin dreptul Uniunii sau dreptul intern, operatorul sau criteriile specifice pentru desemnarea acestuia pot fi prevăzute în dreptul Uniunii sau în dreptul intern;</w:t>
      </w:r>
    </w:p>
    <w:p w14:paraId="6542BCA4" w14:textId="77777777" w:rsidR="00A553FD" w:rsidRPr="00E128AE" w:rsidRDefault="00A553FD" w:rsidP="00A553FD">
      <w:pPr>
        <w:shd w:val="clear" w:color="auto" w:fill="FFFFFF"/>
        <w:ind w:firstLine="720"/>
        <w:jc w:val="both"/>
        <w:rPr>
          <w:rFonts w:asciiTheme="minorHAnsi" w:hAnsiTheme="minorHAnsi" w:cstheme="minorHAnsi"/>
          <w:b/>
          <w:sz w:val="22"/>
          <w:szCs w:val="22"/>
          <w:lang w:eastAsia="ro-RO"/>
        </w:rPr>
      </w:pPr>
      <w:r w:rsidRPr="00E128AE">
        <w:rPr>
          <w:rStyle w:val="Heading3Char"/>
          <w:rFonts w:asciiTheme="minorHAnsi" w:hAnsiTheme="minorHAnsi" w:cstheme="minorHAnsi"/>
          <w:i/>
          <w:color w:val="auto"/>
          <w:sz w:val="22"/>
          <w:szCs w:val="22"/>
        </w:rPr>
        <w:t>"destinatar"</w:t>
      </w:r>
      <w:r w:rsidRPr="00E128AE">
        <w:rPr>
          <w:rFonts w:asciiTheme="minorHAnsi" w:hAnsiTheme="minorHAnsi" w:cstheme="minorHAnsi"/>
          <w:sz w:val="22"/>
          <w:szCs w:val="22"/>
        </w:rPr>
        <w:t xml:space="preserve"> înseamnă persoana fizică sau juridică, autoritatea publică, agenţia sau alt organism căreia (căruia) îi sunt divulgate datele cu caracter personal, indiferent dacă este sau nu o parte terţă. Cu toate acestea, autorităţile publice cărora li se pot comunica date cu caracter personal în cadrul unei anumite anchete în conformitate cu dreptul Uniunii sau cu dreptul intern nu sunt considerate destinatari; prelucrarea acestor date de către autorităţile publice respective respectă normele aplicabile în materie de protecţie a datelor, în conformitate cu scopurile prelucrării;</w:t>
      </w:r>
    </w:p>
    <w:p w14:paraId="4C4BD5AA" w14:textId="77777777" w:rsidR="003D5051" w:rsidRPr="00E128AE" w:rsidRDefault="00792578" w:rsidP="00D0176C">
      <w:pPr>
        <w:pStyle w:val="NoSpacing"/>
        <w:rPr>
          <w:rFonts w:asciiTheme="minorHAnsi" w:hAnsiTheme="minorHAnsi" w:cstheme="minorHAnsi"/>
        </w:rPr>
      </w:pPr>
      <w:r w:rsidRPr="00E128AE">
        <w:rPr>
          <w:rFonts w:asciiTheme="minorHAnsi" w:hAnsiTheme="minorHAnsi" w:cstheme="minorHAnsi"/>
        </w:rPr>
        <w:lastRenderedPageBreak/>
        <w:tab/>
      </w:r>
    </w:p>
    <w:p w14:paraId="1450BECA" w14:textId="77777777" w:rsidR="00792578" w:rsidRPr="00E128AE" w:rsidRDefault="00792578" w:rsidP="00B0416F">
      <w:pPr>
        <w:pStyle w:val="Heading4"/>
        <w:rPr>
          <w:rFonts w:asciiTheme="minorHAnsi" w:hAnsiTheme="minorHAnsi" w:cstheme="minorHAnsi"/>
          <w:b/>
          <w:color w:val="auto"/>
          <w:sz w:val="22"/>
          <w:szCs w:val="22"/>
        </w:rPr>
      </w:pPr>
      <w:r w:rsidRPr="00E128AE">
        <w:rPr>
          <w:rFonts w:asciiTheme="minorHAnsi" w:hAnsiTheme="minorHAnsi" w:cstheme="minorHAnsi"/>
          <w:color w:val="auto"/>
          <w:sz w:val="22"/>
          <w:szCs w:val="22"/>
        </w:rPr>
        <w:tab/>
      </w:r>
      <w:r w:rsidR="00D0176C" w:rsidRPr="00E128AE">
        <w:rPr>
          <w:rFonts w:asciiTheme="minorHAnsi" w:hAnsiTheme="minorHAnsi" w:cstheme="minorHAnsi"/>
          <w:b/>
          <w:color w:val="auto"/>
          <w:sz w:val="22"/>
          <w:szCs w:val="22"/>
        </w:rPr>
        <w:t>3</w:t>
      </w:r>
      <w:r w:rsidR="00812947" w:rsidRPr="00E128AE">
        <w:rPr>
          <w:rFonts w:asciiTheme="minorHAnsi" w:hAnsiTheme="minorHAnsi" w:cstheme="minorHAnsi"/>
          <w:b/>
          <w:color w:val="auto"/>
          <w:sz w:val="22"/>
          <w:szCs w:val="22"/>
        </w:rPr>
        <w:t>.</w:t>
      </w:r>
      <w:r w:rsidR="00812947" w:rsidRPr="00E128AE">
        <w:rPr>
          <w:rFonts w:asciiTheme="minorHAnsi" w:hAnsiTheme="minorHAnsi" w:cstheme="minorHAnsi"/>
          <w:b/>
          <w:color w:val="auto"/>
          <w:sz w:val="22"/>
          <w:szCs w:val="22"/>
        </w:rPr>
        <w:tab/>
      </w:r>
      <w:r w:rsidRPr="00E128AE">
        <w:rPr>
          <w:rFonts w:asciiTheme="minorHAnsi" w:hAnsiTheme="minorHAnsi" w:cstheme="minorHAnsi"/>
          <w:b/>
          <w:color w:val="auto"/>
          <w:sz w:val="22"/>
          <w:szCs w:val="22"/>
        </w:rPr>
        <w:t>Legalitatea prelucrării</w:t>
      </w:r>
    </w:p>
    <w:p w14:paraId="78B411AA" w14:textId="77777777" w:rsidR="00792578" w:rsidRPr="00E128AE" w:rsidRDefault="00792578" w:rsidP="00E30FB1">
      <w:pPr>
        <w:pStyle w:val="NoSpacing"/>
        <w:jc w:val="both"/>
        <w:rPr>
          <w:rStyle w:val="tal1"/>
          <w:rFonts w:asciiTheme="minorHAnsi" w:hAnsiTheme="minorHAnsi" w:cstheme="minorHAnsi"/>
        </w:rPr>
      </w:pPr>
      <w:r w:rsidRPr="00E128AE">
        <w:rPr>
          <w:rFonts w:asciiTheme="minorHAnsi" w:hAnsiTheme="minorHAnsi" w:cstheme="minorHAnsi"/>
        </w:rPr>
        <w:tab/>
      </w:r>
      <w:r w:rsidRPr="00E128AE">
        <w:rPr>
          <w:rStyle w:val="tal1"/>
          <w:rFonts w:asciiTheme="minorHAnsi" w:hAnsiTheme="minorHAnsi" w:cstheme="minorHAnsi"/>
        </w:rPr>
        <w:t>Potrivit dispozițiilor art. 6 din Regulamentul general privind protecția datelor, prelucrarea este legală numai dacă și în măsura în care se aplică cel puțin una dintre următoarele condiții:</w:t>
      </w:r>
    </w:p>
    <w:p w14:paraId="2F168F22" w14:textId="77777777" w:rsidR="00792578" w:rsidRPr="00E128AE" w:rsidRDefault="00792578" w:rsidP="00E30FB1">
      <w:pPr>
        <w:shd w:val="clear" w:color="auto" w:fill="FFFFFF"/>
        <w:jc w:val="both"/>
        <w:rPr>
          <w:rFonts w:asciiTheme="minorHAnsi" w:hAnsiTheme="minorHAnsi" w:cstheme="minorHAnsi"/>
          <w:i/>
          <w:sz w:val="22"/>
          <w:szCs w:val="22"/>
          <w:lang w:eastAsia="ro-RO"/>
        </w:rPr>
      </w:pPr>
      <w:r w:rsidRPr="00E128AE">
        <w:rPr>
          <w:rFonts w:asciiTheme="minorHAnsi" w:hAnsiTheme="minorHAnsi" w:cstheme="minorHAnsi"/>
          <w:bCs/>
          <w:sz w:val="22"/>
          <w:szCs w:val="22"/>
        </w:rPr>
        <w:tab/>
      </w:r>
      <w:r w:rsidRPr="00E128AE">
        <w:rPr>
          <w:rFonts w:asciiTheme="minorHAnsi" w:hAnsiTheme="minorHAnsi" w:cstheme="minorHAnsi"/>
          <w:bCs/>
          <w:i/>
          <w:color w:val="8F0000"/>
          <w:sz w:val="22"/>
          <w:szCs w:val="22"/>
          <w:lang w:eastAsia="ro-RO"/>
        </w:rPr>
        <w:t xml:space="preserve">a) </w:t>
      </w:r>
      <w:r w:rsidRPr="00E128AE">
        <w:rPr>
          <w:rFonts w:asciiTheme="minorHAnsi" w:hAnsiTheme="minorHAnsi" w:cstheme="minorHAnsi"/>
          <w:i/>
          <w:sz w:val="22"/>
          <w:szCs w:val="22"/>
          <w:lang w:eastAsia="ro-RO"/>
        </w:rPr>
        <w:t>persoana vizată şi-a dat consimţământul pentru prelucrarea datelor sale cu caracter personal pentru unul sau mai multe scopuri specifice;</w:t>
      </w:r>
    </w:p>
    <w:p w14:paraId="0F7DE63E" w14:textId="77777777" w:rsidR="00792578" w:rsidRPr="00E128AE" w:rsidRDefault="00792578" w:rsidP="00E30FB1">
      <w:pPr>
        <w:shd w:val="clear" w:color="auto" w:fill="FFFFFF"/>
        <w:jc w:val="both"/>
        <w:rPr>
          <w:rFonts w:asciiTheme="minorHAnsi" w:hAnsiTheme="minorHAnsi" w:cstheme="minorHAnsi"/>
          <w:i/>
          <w:sz w:val="22"/>
          <w:szCs w:val="22"/>
          <w:lang w:eastAsia="ro-RO"/>
        </w:rPr>
      </w:pPr>
      <w:r w:rsidRPr="00E128AE">
        <w:rPr>
          <w:rFonts w:asciiTheme="minorHAnsi" w:hAnsiTheme="minorHAnsi" w:cstheme="minorHAnsi"/>
          <w:bCs/>
          <w:i/>
          <w:color w:val="8F0000"/>
          <w:sz w:val="22"/>
          <w:szCs w:val="22"/>
          <w:lang w:eastAsia="ro-RO"/>
        </w:rPr>
        <w:tab/>
        <w:t xml:space="preserve">b) </w:t>
      </w:r>
      <w:r w:rsidRPr="00E128AE">
        <w:rPr>
          <w:rFonts w:asciiTheme="minorHAnsi" w:hAnsiTheme="minorHAnsi" w:cstheme="minorHAnsi"/>
          <w:i/>
          <w:sz w:val="22"/>
          <w:szCs w:val="22"/>
          <w:lang w:eastAsia="ro-RO"/>
        </w:rPr>
        <w:t>prelucrarea este necesară pentru executarea unui contract la care persoana vizată este parte sau pentru a face demersuri la cererea persoanei vizate înainte de încheierea unui contract;</w:t>
      </w:r>
    </w:p>
    <w:p w14:paraId="6BF698A9" w14:textId="77777777" w:rsidR="00792578" w:rsidRPr="00E128AE" w:rsidRDefault="00792578" w:rsidP="00E30FB1">
      <w:pPr>
        <w:shd w:val="clear" w:color="auto" w:fill="FFFFFF"/>
        <w:jc w:val="both"/>
        <w:rPr>
          <w:rFonts w:asciiTheme="minorHAnsi" w:hAnsiTheme="minorHAnsi" w:cstheme="minorHAnsi"/>
          <w:i/>
          <w:sz w:val="22"/>
          <w:szCs w:val="22"/>
          <w:lang w:eastAsia="ro-RO"/>
        </w:rPr>
      </w:pPr>
      <w:r w:rsidRPr="00E128AE">
        <w:rPr>
          <w:rFonts w:asciiTheme="minorHAnsi" w:hAnsiTheme="minorHAnsi" w:cstheme="minorHAnsi"/>
          <w:bCs/>
          <w:i/>
          <w:color w:val="8F0000"/>
          <w:sz w:val="22"/>
          <w:szCs w:val="22"/>
          <w:lang w:eastAsia="ro-RO"/>
        </w:rPr>
        <w:tab/>
        <w:t xml:space="preserve">c) </w:t>
      </w:r>
      <w:r w:rsidRPr="00E128AE">
        <w:rPr>
          <w:rFonts w:asciiTheme="minorHAnsi" w:hAnsiTheme="minorHAnsi" w:cstheme="minorHAnsi"/>
          <w:i/>
          <w:sz w:val="22"/>
          <w:szCs w:val="22"/>
          <w:lang w:eastAsia="ro-RO"/>
        </w:rPr>
        <w:t>prelucrarea este necesară în vederea îndeplinirii unei obligaţii legale care îi revine operatorului;</w:t>
      </w:r>
    </w:p>
    <w:p w14:paraId="6E4B77D0" w14:textId="77777777" w:rsidR="00792578" w:rsidRPr="00E128AE" w:rsidRDefault="00792578" w:rsidP="00E30FB1">
      <w:pPr>
        <w:shd w:val="clear" w:color="auto" w:fill="FFFFFF"/>
        <w:jc w:val="both"/>
        <w:rPr>
          <w:rFonts w:asciiTheme="minorHAnsi" w:hAnsiTheme="minorHAnsi" w:cstheme="minorHAnsi"/>
          <w:i/>
          <w:sz w:val="22"/>
          <w:szCs w:val="22"/>
          <w:lang w:eastAsia="ro-RO"/>
        </w:rPr>
      </w:pPr>
      <w:r w:rsidRPr="00E128AE">
        <w:rPr>
          <w:rFonts w:asciiTheme="minorHAnsi" w:hAnsiTheme="minorHAnsi" w:cstheme="minorHAnsi"/>
          <w:bCs/>
          <w:i/>
          <w:color w:val="8F0000"/>
          <w:sz w:val="22"/>
          <w:szCs w:val="22"/>
          <w:lang w:eastAsia="ro-RO"/>
        </w:rPr>
        <w:tab/>
        <w:t>d )</w:t>
      </w:r>
      <w:r w:rsidRPr="00E128AE">
        <w:rPr>
          <w:rFonts w:asciiTheme="minorHAnsi" w:hAnsiTheme="minorHAnsi" w:cstheme="minorHAnsi"/>
          <w:i/>
          <w:sz w:val="22"/>
          <w:szCs w:val="22"/>
          <w:lang w:eastAsia="ro-RO"/>
        </w:rPr>
        <w:t>prelucrarea este necesară pentru a proteja interesele vitale ale persoanei vizate sau ale altei persoane fizice;</w:t>
      </w:r>
    </w:p>
    <w:p w14:paraId="60406078" w14:textId="77777777" w:rsidR="00792578" w:rsidRPr="00E128AE" w:rsidRDefault="00792578" w:rsidP="00E30FB1">
      <w:pPr>
        <w:shd w:val="clear" w:color="auto" w:fill="FFFFFF"/>
        <w:jc w:val="both"/>
        <w:rPr>
          <w:rFonts w:asciiTheme="minorHAnsi" w:hAnsiTheme="minorHAnsi" w:cstheme="minorHAnsi"/>
          <w:i/>
          <w:sz w:val="22"/>
          <w:szCs w:val="22"/>
          <w:lang w:eastAsia="ro-RO"/>
        </w:rPr>
      </w:pPr>
      <w:r w:rsidRPr="00E128AE">
        <w:rPr>
          <w:rFonts w:asciiTheme="minorHAnsi" w:hAnsiTheme="minorHAnsi" w:cstheme="minorHAnsi"/>
          <w:bCs/>
          <w:i/>
          <w:color w:val="8F0000"/>
          <w:sz w:val="22"/>
          <w:szCs w:val="22"/>
          <w:lang w:eastAsia="ro-RO"/>
        </w:rPr>
        <w:tab/>
        <w:t xml:space="preserve">e) </w:t>
      </w:r>
      <w:r w:rsidRPr="00E128AE">
        <w:rPr>
          <w:rFonts w:asciiTheme="minorHAnsi" w:hAnsiTheme="minorHAnsi" w:cstheme="minorHAnsi"/>
          <w:i/>
          <w:sz w:val="22"/>
          <w:szCs w:val="22"/>
          <w:lang w:eastAsia="ro-RO"/>
        </w:rPr>
        <w:t>prelucrarea este necesară pentru îndeplinirea unei sarcini care serveşte unui interes public sau care rezultă din exercitarea autorităţii publice cu care este învestit operatorul;</w:t>
      </w:r>
    </w:p>
    <w:p w14:paraId="20C1C9D1" w14:textId="77777777" w:rsidR="00792578" w:rsidRPr="00E128AE" w:rsidRDefault="00792578" w:rsidP="00E30FB1">
      <w:pPr>
        <w:shd w:val="clear" w:color="auto" w:fill="FFFFFF"/>
        <w:jc w:val="both"/>
        <w:rPr>
          <w:rFonts w:asciiTheme="minorHAnsi" w:hAnsiTheme="minorHAnsi" w:cstheme="minorHAnsi"/>
          <w:i/>
          <w:sz w:val="22"/>
          <w:szCs w:val="22"/>
          <w:lang w:eastAsia="ro-RO"/>
        </w:rPr>
      </w:pPr>
      <w:r w:rsidRPr="00E128AE">
        <w:rPr>
          <w:rFonts w:asciiTheme="minorHAnsi" w:hAnsiTheme="minorHAnsi" w:cstheme="minorHAnsi"/>
          <w:bCs/>
          <w:i/>
          <w:color w:val="8F0000"/>
          <w:sz w:val="22"/>
          <w:szCs w:val="22"/>
          <w:lang w:eastAsia="ro-RO"/>
        </w:rPr>
        <w:tab/>
        <w:t xml:space="preserve">f) </w:t>
      </w:r>
      <w:r w:rsidRPr="00E128AE">
        <w:rPr>
          <w:rFonts w:asciiTheme="minorHAnsi" w:hAnsiTheme="minorHAnsi" w:cstheme="minorHAnsi"/>
          <w:i/>
          <w:sz w:val="22"/>
          <w:szCs w:val="22"/>
          <w:lang w:eastAsia="ro-RO"/>
        </w:rPr>
        <w:t>prelucrarea este necesară în scopul intereselor legitime urmărite de operator sau de o parte terţă, cu excepţia cazului în care prevalează interesele sau drepturile şi libertăţile fundamentale ale persoanei vizate, care necesită protejarea datelor cu caracter personal, în special atunci când persoana vizată este un copil.</w:t>
      </w:r>
    </w:p>
    <w:p w14:paraId="456811D2" w14:textId="77777777" w:rsidR="00792578" w:rsidRPr="00E128AE" w:rsidRDefault="00792578" w:rsidP="00E30FB1">
      <w:pPr>
        <w:shd w:val="clear" w:color="auto" w:fill="FFFFFF"/>
        <w:jc w:val="both"/>
        <w:rPr>
          <w:rFonts w:asciiTheme="minorHAnsi" w:hAnsiTheme="minorHAnsi" w:cstheme="minorHAnsi"/>
          <w:i/>
          <w:sz w:val="22"/>
          <w:szCs w:val="22"/>
          <w:lang w:eastAsia="ro-RO"/>
        </w:rPr>
      </w:pPr>
      <w:r w:rsidRPr="00E128AE">
        <w:rPr>
          <w:rFonts w:asciiTheme="minorHAnsi" w:hAnsiTheme="minorHAnsi" w:cstheme="minorHAnsi"/>
          <w:i/>
          <w:sz w:val="22"/>
          <w:szCs w:val="22"/>
          <w:lang w:eastAsia="ro-RO"/>
        </w:rPr>
        <w:tab/>
        <w:t>Litera (f) din primul paragraf nu se aplică în cazul prelucrării efectuate de autorităţi publice în îndeplinirea atribuţiilor lor.</w:t>
      </w:r>
    </w:p>
    <w:p w14:paraId="44807649" w14:textId="77777777" w:rsidR="00D0176C" w:rsidRPr="00E128AE" w:rsidRDefault="00D0176C" w:rsidP="00D0176C">
      <w:pPr>
        <w:pStyle w:val="NoSpacing"/>
        <w:rPr>
          <w:rFonts w:asciiTheme="minorHAnsi" w:hAnsiTheme="minorHAnsi" w:cstheme="minorHAnsi"/>
          <w:lang w:eastAsia="ro-RO"/>
        </w:rPr>
      </w:pPr>
    </w:p>
    <w:p w14:paraId="0F46B5ED" w14:textId="77777777" w:rsidR="0071030A" w:rsidRPr="00E128AE" w:rsidRDefault="00792578" w:rsidP="00366FE3">
      <w:pPr>
        <w:pStyle w:val="Heading4"/>
        <w:rPr>
          <w:rFonts w:asciiTheme="minorHAnsi" w:hAnsiTheme="minorHAnsi" w:cstheme="minorHAnsi"/>
          <w:i w:val="0"/>
          <w:color w:val="auto"/>
          <w:sz w:val="22"/>
          <w:szCs w:val="22"/>
        </w:rPr>
      </w:pPr>
      <w:r w:rsidRPr="00E128AE">
        <w:rPr>
          <w:rFonts w:asciiTheme="minorHAnsi" w:hAnsiTheme="minorHAnsi" w:cstheme="minorHAnsi"/>
          <w:b/>
          <w:i w:val="0"/>
          <w:color w:val="auto"/>
          <w:sz w:val="22"/>
          <w:szCs w:val="22"/>
        </w:rPr>
        <w:tab/>
      </w:r>
      <w:r w:rsidR="00D0176C" w:rsidRPr="00E128AE">
        <w:rPr>
          <w:rFonts w:asciiTheme="minorHAnsi" w:hAnsiTheme="minorHAnsi" w:cstheme="minorHAnsi"/>
          <w:b/>
          <w:color w:val="auto"/>
          <w:sz w:val="22"/>
          <w:szCs w:val="22"/>
        </w:rPr>
        <w:t>4</w:t>
      </w:r>
      <w:r w:rsidRPr="00E128AE">
        <w:rPr>
          <w:rFonts w:asciiTheme="minorHAnsi" w:hAnsiTheme="minorHAnsi" w:cstheme="minorHAnsi"/>
          <w:b/>
          <w:color w:val="auto"/>
          <w:sz w:val="22"/>
          <w:szCs w:val="22"/>
        </w:rPr>
        <w:t>.</w:t>
      </w:r>
      <w:r w:rsidR="00812947" w:rsidRPr="00E128AE">
        <w:rPr>
          <w:rFonts w:asciiTheme="minorHAnsi" w:hAnsiTheme="minorHAnsi" w:cstheme="minorHAnsi"/>
          <w:color w:val="auto"/>
          <w:sz w:val="22"/>
          <w:szCs w:val="22"/>
        </w:rPr>
        <w:tab/>
      </w:r>
      <w:r w:rsidRPr="00E128AE">
        <w:rPr>
          <w:rStyle w:val="Heading3Char"/>
          <w:rFonts w:asciiTheme="minorHAnsi" w:eastAsiaTheme="majorEastAsia" w:hAnsiTheme="minorHAnsi" w:cstheme="minorHAnsi"/>
          <w:color w:val="auto"/>
          <w:sz w:val="22"/>
          <w:szCs w:val="22"/>
        </w:rPr>
        <w:t>Scopul prelucrării datelor cu caracter personal</w:t>
      </w:r>
      <w:r w:rsidR="00366FE3" w:rsidRPr="00E128AE">
        <w:rPr>
          <w:rFonts w:asciiTheme="minorHAnsi" w:hAnsiTheme="minorHAnsi" w:cstheme="minorHAnsi"/>
          <w:color w:val="auto"/>
          <w:sz w:val="22"/>
          <w:szCs w:val="22"/>
        </w:rPr>
        <w:t xml:space="preserve">. </w:t>
      </w:r>
      <w:r w:rsidR="003E0D57" w:rsidRPr="00E128AE">
        <w:rPr>
          <w:rFonts w:asciiTheme="minorHAnsi" w:hAnsiTheme="minorHAnsi" w:cstheme="minorHAnsi"/>
          <w:i w:val="0"/>
          <w:color w:val="auto"/>
          <w:sz w:val="22"/>
          <w:szCs w:val="22"/>
        </w:rPr>
        <w:t>Societatea de Servicii Hidroenergetice Hidroserv S.A.</w:t>
      </w:r>
      <w:r w:rsidR="00F118E4" w:rsidRPr="00E128AE">
        <w:rPr>
          <w:rFonts w:asciiTheme="minorHAnsi" w:hAnsiTheme="minorHAnsi" w:cstheme="minorHAnsi"/>
          <w:i w:val="0"/>
          <w:color w:val="auto"/>
          <w:sz w:val="22"/>
          <w:szCs w:val="22"/>
        </w:rPr>
        <w:t xml:space="preserve"> prelucrează</w:t>
      </w:r>
      <w:r w:rsidR="0071030A" w:rsidRPr="00E128AE">
        <w:rPr>
          <w:rFonts w:asciiTheme="minorHAnsi" w:hAnsiTheme="minorHAnsi" w:cstheme="minorHAnsi"/>
          <w:i w:val="0"/>
          <w:color w:val="auto"/>
          <w:sz w:val="22"/>
          <w:szCs w:val="22"/>
        </w:rPr>
        <w:t xml:space="preserve"> date cu caracter personal:</w:t>
      </w:r>
    </w:p>
    <w:p w14:paraId="26BDEBB0" w14:textId="77777777" w:rsidR="00366FE3" w:rsidRPr="00E128AE" w:rsidRDefault="0071030A" w:rsidP="00986388">
      <w:pPr>
        <w:pStyle w:val="Heading4"/>
        <w:ind w:firstLine="720"/>
        <w:rPr>
          <w:rFonts w:asciiTheme="minorHAnsi" w:hAnsiTheme="minorHAnsi" w:cstheme="minorHAnsi"/>
          <w:i w:val="0"/>
          <w:color w:val="000000"/>
          <w:sz w:val="22"/>
          <w:szCs w:val="22"/>
          <w:shd w:val="clear" w:color="auto" w:fill="FFFFFF"/>
        </w:rPr>
      </w:pPr>
      <w:r w:rsidRPr="00E128AE">
        <w:rPr>
          <w:rFonts w:asciiTheme="minorHAnsi" w:hAnsiTheme="minorHAnsi" w:cstheme="minorHAnsi"/>
          <w:i w:val="0"/>
          <w:color w:val="auto"/>
          <w:sz w:val="22"/>
          <w:szCs w:val="22"/>
        </w:rPr>
        <w:t>în vederea realizării</w:t>
      </w:r>
      <w:r w:rsidR="003E0D57" w:rsidRPr="00E128AE">
        <w:rPr>
          <w:rFonts w:asciiTheme="minorHAnsi" w:hAnsiTheme="minorHAnsi" w:cstheme="minorHAnsi"/>
          <w:i w:val="0"/>
          <w:color w:val="auto"/>
          <w:sz w:val="22"/>
          <w:szCs w:val="22"/>
        </w:rPr>
        <w:t xml:space="preserve"> </w:t>
      </w:r>
      <w:r w:rsidR="003E0D57" w:rsidRPr="00E128AE">
        <w:rPr>
          <w:rFonts w:asciiTheme="minorHAnsi" w:hAnsiTheme="minorHAnsi" w:cstheme="minorHAnsi"/>
          <w:i w:val="0"/>
          <w:color w:val="000000"/>
          <w:sz w:val="22"/>
          <w:szCs w:val="22"/>
          <w:shd w:val="clear" w:color="auto" w:fill="FFFFFF"/>
        </w:rPr>
        <w:t>obiectului de activitate al Societăţii</w:t>
      </w:r>
      <w:r w:rsidR="00F118E4" w:rsidRPr="00E128AE">
        <w:rPr>
          <w:rFonts w:asciiTheme="minorHAnsi" w:hAnsiTheme="minorHAnsi" w:cstheme="minorHAnsi"/>
          <w:i w:val="0"/>
          <w:color w:val="auto"/>
          <w:sz w:val="22"/>
          <w:szCs w:val="22"/>
        </w:rPr>
        <w:t xml:space="preserve">/în </w:t>
      </w:r>
      <w:r w:rsidR="0050285D" w:rsidRPr="00E128AE">
        <w:rPr>
          <w:rStyle w:val="Strong"/>
          <w:rFonts w:asciiTheme="minorHAnsi" w:hAnsiTheme="minorHAnsi" w:cstheme="minorHAnsi"/>
          <w:b w:val="0"/>
          <w:bCs w:val="0"/>
          <w:i w:val="0"/>
          <w:color w:val="000000"/>
          <w:sz w:val="22"/>
          <w:szCs w:val="22"/>
        </w:rPr>
        <w:t>vederea</w:t>
      </w:r>
      <w:r w:rsidR="0050285D" w:rsidRPr="00E128AE">
        <w:rPr>
          <w:rFonts w:asciiTheme="minorHAnsi" w:hAnsiTheme="minorHAnsi" w:cstheme="minorHAnsi"/>
          <w:i w:val="0"/>
          <w:color w:val="000000"/>
          <w:sz w:val="22"/>
          <w:szCs w:val="22"/>
        </w:rPr>
        <w:t xml:space="preserve"> indeplinirii obligatiilor contractuale </w:t>
      </w:r>
      <w:r w:rsidR="00366FE3" w:rsidRPr="00E128AE">
        <w:rPr>
          <w:rFonts w:asciiTheme="minorHAnsi" w:hAnsiTheme="minorHAnsi" w:cstheme="minorHAnsi"/>
          <w:i w:val="0"/>
          <w:color w:val="000000"/>
          <w:sz w:val="22"/>
          <w:szCs w:val="22"/>
        </w:rPr>
        <w:t>ale Societății;</w:t>
      </w:r>
    </w:p>
    <w:p w14:paraId="5F078751" w14:textId="77777777" w:rsidR="0071030A" w:rsidRPr="00E128AE" w:rsidRDefault="0071030A" w:rsidP="0071030A">
      <w:pPr>
        <w:pStyle w:val="NoSpacing"/>
        <w:ind w:firstLine="720"/>
        <w:rPr>
          <w:rFonts w:asciiTheme="minorHAnsi" w:hAnsiTheme="minorHAnsi" w:cstheme="minorHAnsi"/>
          <w:color w:val="000000"/>
        </w:rPr>
      </w:pPr>
      <w:r w:rsidRPr="00E128AE">
        <w:rPr>
          <w:rFonts w:asciiTheme="minorHAnsi" w:hAnsiTheme="minorHAnsi" w:cstheme="minorHAnsi"/>
        </w:rPr>
        <w:t xml:space="preserve">în vederea realizării </w:t>
      </w:r>
      <w:r w:rsidRPr="00E128AE">
        <w:rPr>
          <w:rFonts w:asciiTheme="minorHAnsi" w:hAnsiTheme="minorHAnsi" w:cstheme="minorHAnsi"/>
          <w:color w:val="000000"/>
        </w:rPr>
        <w:t>protejării</w:t>
      </w:r>
      <w:r w:rsidR="0050285D" w:rsidRPr="00E128AE">
        <w:rPr>
          <w:rFonts w:asciiTheme="minorHAnsi" w:hAnsiTheme="minorHAnsi" w:cstheme="minorHAnsi"/>
          <w:color w:val="000000"/>
        </w:rPr>
        <w:t xml:space="preserve"> intereselor l</w:t>
      </w:r>
      <w:r w:rsidRPr="00E128AE">
        <w:rPr>
          <w:rFonts w:asciiTheme="minorHAnsi" w:hAnsiTheme="minorHAnsi" w:cstheme="minorHAnsi"/>
          <w:color w:val="000000"/>
        </w:rPr>
        <w:t>egitime, inclusiv ale tertilor;</w:t>
      </w:r>
    </w:p>
    <w:p w14:paraId="3EDF1A19" w14:textId="77777777" w:rsidR="000E79F5" w:rsidRPr="00E128AE" w:rsidRDefault="0071030A" w:rsidP="0071030A">
      <w:pPr>
        <w:pStyle w:val="NoSpacing"/>
        <w:ind w:firstLine="720"/>
        <w:rPr>
          <w:rFonts w:asciiTheme="minorHAnsi" w:hAnsiTheme="minorHAnsi" w:cstheme="minorHAnsi"/>
          <w:color w:val="000000"/>
        </w:rPr>
      </w:pPr>
      <w:r w:rsidRPr="00E128AE">
        <w:rPr>
          <w:rStyle w:val="Strong"/>
          <w:rFonts w:asciiTheme="minorHAnsi" w:hAnsiTheme="minorHAnsi" w:cstheme="minorHAnsi"/>
          <w:b w:val="0"/>
          <w:bCs w:val="0"/>
          <w:color w:val="000000"/>
        </w:rPr>
        <w:t>î</w:t>
      </w:r>
      <w:r w:rsidR="0050285D" w:rsidRPr="00E128AE">
        <w:rPr>
          <w:rStyle w:val="Strong"/>
          <w:rFonts w:asciiTheme="minorHAnsi" w:hAnsiTheme="minorHAnsi" w:cstheme="minorHAnsi"/>
          <w:b w:val="0"/>
          <w:bCs w:val="0"/>
          <w:color w:val="000000"/>
        </w:rPr>
        <w:t>n </w:t>
      </w:r>
      <w:r w:rsidR="00D0176C" w:rsidRPr="00E128AE">
        <w:rPr>
          <w:rFonts w:asciiTheme="minorHAnsi" w:hAnsiTheme="minorHAnsi" w:cstheme="minorHAnsi"/>
          <w:color w:val="000000"/>
        </w:rPr>
        <w:t>baza consimță</w:t>
      </w:r>
      <w:r w:rsidR="0050285D" w:rsidRPr="00E128AE">
        <w:rPr>
          <w:rFonts w:asciiTheme="minorHAnsi" w:hAnsiTheme="minorHAnsi" w:cstheme="minorHAnsi"/>
          <w:color w:val="000000"/>
        </w:rPr>
        <w:t>mantului oferit de dumneavoastra</w:t>
      </w:r>
      <w:r w:rsidR="000E79F5" w:rsidRPr="00E128AE">
        <w:rPr>
          <w:rFonts w:asciiTheme="minorHAnsi" w:hAnsiTheme="minorHAnsi" w:cstheme="minorHAnsi"/>
          <w:color w:val="000000"/>
        </w:rPr>
        <w:t>;</w:t>
      </w:r>
    </w:p>
    <w:p w14:paraId="0FF90B99" w14:textId="77777777" w:rsidR="00515C56" w:rsidRPr="00E128AE" w:rsidRDefault="000E79F5" w:rsidP="0071030A">
      <w:pPr>
        <w:pStyle w:val="NoSpacing"/>
        <w:ind w:firstLine="720"/>
        <w:rPr>
          <w:rFonts w:asciiTheme="minorHAnsi" w:hAnsiTheme="minorHAnsi" w:cstheme="minorHAnsi"/>
          <w:color w:val="000000"/>
        </w:rPr>
      </w:pPr>
      <w:r w:rsidRPr="00E128AE">
        <w:rPr>
          <w:rFonts w:asciiTheme="minorHAnsi" w:hAnsiTheme="minorHAnsi" w:cstheme="minorHAnsi"/>
          <w:color w:val="000000"/>
        </w:rPr>
        <w:t>î</w:t>
      </w:r>
      <w:r w:rsidR="0050285D" w:rsidRPr="00E128AE">
        <w:rPr>
          <w:rStyle w:val="Strong"/>
          <w:rFonts w:asciiTheme="minorHAnsi" w:hAnsiTheme="minorHAnsi" w:cstheme="minorHAnsi"/>
          <w:b w:val="0"/>
          <w:bCs w:val="0"/>
          <w:color w:val="000000"/>
        </w:rPr>
        <w:t>n </w:t>
      </w:r>
      <w:r w:rsidR="0050285D" w:rsidRPr="00E128AE">
        <w:rPr>
          <w:rFonts w:asciiTheme="minorHAnsi" w:hAnsiTheme="minorHAnsi" w:cstheme="minorHAnsi"/>
          <w:color w:val="000000"/>
        </w:rPr>
        <w:t>baza prevederilor legale sau a interesului public</w:t>
      </w:r>
      <w:r w:rsidR="00986388" w:rsidRPr="00E128AE">
        <w:rPr>
          <w:rFonts w:asciiTheme="minorHAnsi" w:hAnsiTheme="minorHAnsi" w:cstheme="minorHAnsi"/>
          <w:color w:val="000000"/>
        </w:rPr>
        <w:t>.</w:t>
      </w:r>
      <w:r w:rsidR="0050285D" w:rsidRPr="00E128AE">
        <w:rPr>
          <w:rFonts w:asciiTheme="minorHAnsi" w:hAnsiTheme="minorHAnsi" w:cstheme="minorHAnsi"/>
          <w:color w:val="000000"/>
        </w:rPr>
        <w:t xml:space="preserve"> </w:t>
      </w:r>
    </w:p>
    <w:p w14:paraId="603EB03E" w14:textId="77777777" w:rsidR="006B0FF6" w:rsidRPr="00E128AE" w:rsidRDefault="000E79F5" w:rsidP="006B0FF6">
      <w:pPr>
        <w:pStyle w:val="NoSpacing"/>
        <w:ind w:firstLine="810"/>
        <w:jc w:val="both"/>
        <w:rPr>
          <w:rFonts w:asciiTheme="minorHAnsi" w:hAnsiTheme="minorHAnsi" w:cstheme="minorHAnsi"/>
          <w:color w:val="000000"/>
        </w:rPr>
      </w:pPr>
      <w:r w:rsidRPr="00E128AE">
        <w:rPr>
          <w:rFonts w:asciiTheme="minorHAnsi" w:hAnsiTheme="minorHAnsi" w:cstheme="minorHAnsi"/>
          <w:color w:val="000000"/>
        </w:rPr>
        <w:t>Î</w:t>
      </w:r>
      <w:r w:rsidR="0050285D" w:rsidRPr="00E128AE">
        <w:rPr>
          <w:rFonts w:asciiTheme="minorHAnsi" w:hAnsiTheme="minorHAnsi" w:cstheme="minorHAnsi"/>
          <w:color w:val="000000"/>
        </w:rPr>
        <w:t>n anumite situatii, datele cu caracter personal sunt prelucrate in vederea indeplinirii prevederilor legale speciale, cum ar fi prevederile legilor fiscale sau impotriva spalarii banilor.</w:t>
      </w:r>
    </w:p>
    <w:p w14:paraId="5FFC152F" w14:textId="77777777" w:rsidR="00C77479" w:rsidRPr="00E128AE" w:rsidRDefault="00986388" w:rsidP="006B0FF6">
      <w:pPr>
        <w:pStyle w:val="NoSpacing"/>
        <w:ind w:firstLine="810"/>
        <w:jc w:val="both"/>
        <w:rPr>
          <w:rFonts w:asciiTheme="minorHAnsi" w:hAnsiTheme="minorHAnsi" w:cstheme="minorHAnsi"/>
          <w:color w:val="000000"/>
        </w:rPr>
      </w:pPr>
      <w:r w:rsidRPr="00E128AE">
        <w:rPr>
          <w:rFonts w:asciiTheme="minorHAnsi" w:hAnsiTheme="minorHAnsi" w:cstheme="minorHAnsi"/>
          <w:color w:val="000000"/>
        </w:rPr>
        <w:t>Totodată, d</w:t>
      </w:r>
      <w:r w:rsidR="00C77479" w:rsidRPr="00E128AE">
        <w:rPr>
          <w:rFonts w:asciiTheme="minorHAnsi" w:hAnsiTheme="minorHAnsi" w:cstheme="minorHAnsi"/>
          <w:color w:val="000000"/>
        </w:rPr>
        <w:t>atele personale pot fi folosite si stocate pentru a procesa cererea dumneavoastra de angajare</w:t>
      </w:r>
      <w:r w:rsidR="00D0176C" w:rsidRPr="00E128AE">
        <w:rPr>
          <w:rFonts w:asciiTheme="minorHAnsi" w:hAnsiTheme="minorHAnsi" w:cstheme="minorHAnsi"/>
          <w:color w:val="000000"/>
        </w:rPr>
        <w:t>.</w:t>
      </w:r>
    </w:p>
    <w:p w14:paraId="64C5A408" w14:textId="77777777" w:rsidR="00792578" w:rsidRPr="00E128AE" w:rsidRDefault="00792578" w:rsidP="001824C9">
      <w:pPr>
        <w:pStyle w:val="Heading4"/>
        <w:jc w:val="both"/>
        <w:rPr>
          <w:rFonts w:asciiTheme="minorHAnsi" w:hAnsiTheme="minorHAnsi" w:cstheme="minorHAnsi"/>
          <w:i w:val="0"/>
          <w:color w:val="000000"/>
          <w:sz w:val="22"/>
          <w:szCs w:val="22"/>
          <w:shd w:val="clear" w:color="auto" w:fill="FFFFFF"/>
        </w:rPr>
      </w:pPr>
      <w:r w:rsidRPr="00E128AE">
        <w:rPr>
          <w:rFonts w:asciiTheme="minorHAnsi" w:hAnsiTheme="minorHAnsi" w:cstheme="minorHAnsi"/>
          <w:sz w:val="22"/>
          <w:szCs w:val="22"/>
        </w:rPr>
        <w:tab/>
      </w:r>
      <w:r w:rsidR="003B2679" w:rsidRPr="00E128AE">
        <w:rPr>
          <w:rFonts w:asciiTheme="minorHAnsi" w:hAnsiTheme="minorHAnsi" w:cstheme="minorHAnsi"/>
          <w:b/>
          <w:i w:val="0"/>
          <w:color w:val="auto"/>
          <w:sz w:val="22"/>
          <w:szCs w:val="22"/>
        </w:rPr>
        <w:t>5</w:t>
      </w:r>
      <w:r w:rsidR="00812947" w:rsidRPr="00E128AE">
        <w:rPr>
          <w:rFonts w:asciiTheme="minorHAnsi" w:hAnsiTheme="minorHAnsi" w:cstheme="minorHAnsi"/>
          <w:b/>
          <w:i w:val="0"/>
          <w:color w:val="auto"/>
          <w:sz w:val="22"/>
          <w:szCs w:val="22"/>
        </w:rPr>
        <w:t>.</w:t>
      </w:r>
      <w:r w:rsidR="00812947" w:rsidRPr="00E128AE">
        <w:rPr>
          <w:rFonts w:asciiTheme="minorHAnsi" w:hAnsiTheme="minorHAnsi" w:cstheme="minorHAnsi"/>
          <w:b/>
          <w:i w:val="0"/>
          <w:color w:val="auto"/>
          <w:sz w:val="22"/>
          <w:szCs w:val="22"/>
        </w:rPr>
        <w:tab/>
      </w:r>
      <w:r w:rsidRPr="00E128AE">
        <w:rPr>
          <w:rFonts w:asciiTheme="minorHAnsi" w:hAnsiTheme="minorHAnsi" w:cstheme="minorHAnsi"/>
          <w:b/>
          <w:i w:val="0"/>
          <w:color w:val="auto"/>
          <w:sz w:val="22"/>
          <w:szCs w:val="22"/>
        </w:rPr>
        <w:t xml:space="preserve">Categoriile de date cu caracter personal </w:t>
      </w:r>
      <w:r w:rsidR="00E54AFC" w:rsidRPr="00E128AE">
        <w:rPr>
          <w:rFonts w:asciiTheme="minorHAnsi" w:hAnsiTheme="minorHAnsi" w:cstheme="minorHAnsi"/>
          <w:b/>
          <w:i w:val="0"/>
          <w:color w:val="auto"/>
          <w:sz w:val="22"/>
          <w:szCs w:val="22"/>
        </w:rPr>
        <w:t>prelucrate</w:t>
      </w:r>
      <w:r w:rsidR="00735270" w:rsidRPr="00E128AE">
        <w:rPr>
          <w:rFonts w:asciiTheme="minorHAnsi" w:hAnsiTheme="minorHAnsi" w:cstheme="minorHAnsi"/>
          <w:b/>
          <w:i w:val="0"/>
          <w:color w:val="auto"/>
          <w:sz w:val="22"/>
          <w:szCs w:val="22"/>
        </w:rPr>
        <w:t xml:space="preserve">: </w:t>
      </w:r>
      <w:r w:rsidR="00735270" w:rsidRPr="00E128AE">
        <w:rPr>
          <w:rFonts w:asciiTheme="minorHAnsi" w:hAnsiTheme="minorHAnsi" w:cstheme="minorHAnsi"/>
          <w:i w:val="0"/>
          <w:color w:val="000000"/>
          <w:sz w:val="22"/>
          <w:szCs w:val="22"/>
          <w:shd w:val="clear" w:color="auto" w:fill="FFFFFF"/>
        </w:rPr>
        <w:t>numele, prenumele, adresa de domiciliu sau resedinta, adresa de e-mail, numarul de telefon, locul nasterii, CNP, serie carte de identitate, numar carte de identitate</w:t>
      </w:r>
      <w:r w:rsidR="001824C9" w:rsidRPr="00E128AE">
        <w:rPr>
          <w:rFonts w:asciiTheme="minorHAnsi" w:hAnsiTheme="minorHAnsi" w:cstheme="minorHAnsi"/>
          <w:i w:val="0"/>
          <w:color w:val="000000"/>
          <w:sz w:val="22"/>
          <w:szCs w:val="22"/>
          <w:shd w:val="clear" w:color="auto" w:fill="FFFFFF"/>
        </w:rPr>
        <w:t>, orice alte date cu caracter în scopul anterior menționat</w:t>
      </w:r>
      <w:r w:rsidR="006B0FF6" w:rsidRPr="00E128AE">
        <w:rPr>
          <w:rFonts w:asciiTheme="minorHAnsi" w:hAnsiTheme="minorHAnsi" w:cstheme="minorHAnsi"/>
          <w:i w:val="0"/>
          <w:color w:val="000000"/>
          <w:sz w:val="22"/>
          <w:szCs w:val="22"/>
          <w:shd w:val="clear" w:color="auto" w:fill="FFFFFF"/>
        </w:rPr>
        <w:t>, precum și</w:t>
      </w:r>
      <w:r w:rsidR="00735270" w:rsidRPr="00E128AE">
        <w:rPr>
          <w:rFonts w:asciiTheme="minorHAnsi" w:hAnsiTheme="minorHAnsi" w:cstheme="minorHAnsi"/>
          <w:i w:val="0"/>
          <w:color w:val="000000"/>
          <w:sz w:val="22"/>
          <w:szCs w:val="22"/>
          <w:shd w:val="clear" w:color="auto" w:fill="FFFFFF"/>
        </w:rPr>
        <w:t xml:space="preserve"> alte date de identificare.</w:t>
      </w:r>
    </w:p>
    <w:p w14:paraId="0D32BFB2" w14:textId="77777777" w:rsidR="003B2679" w:rsidRPr="00E128AE" w:rsidRDefault="003B2679" w:rsidP="003B2679">
      <w:pPr>
        <w:pStyle w:val="NoSpacing"/>
        <w:rPr>
          <w:rFonts w:asciiTheme="minorHAnsi" w:hAnsiTheme="minorHAnsi" w:cstheme="minorHAnsi"/>
        </w:rPr>
      </w:pPr>
    </w:p>
    <w:p w14:paraId="6EF0BBA5" w14:textId="77777777" w:rsidR="00C77479" w:rsidRPr="00E128AE" w:rsidRDefault="003B2679" w:rsidP="00C77479">
      <w:pPr>
        <w:pStyle w:val="Heading4"/>
        <w:ind w:firstLine="720"/>
        <w:rPr>
          <w:rFonts w:asciiTheme="minorHAnsi" w:hAnsiTheme="minorHAnsi" w:cstheme="minorHAnsi"/>
          <w:b/>
          <w:color w:val="auto"/>
          <w:sz w:val="22"/>
          <w:szCs w:val="22"/>
        </w:rPr>
      </w:pPr>
      <w:r w:rsidRPr="00E128AE">
        <w:rPr>
          <w:rFonts w:asciiTheme="minorHAnsi" w:hAnsiTheme="minorHAnsi" w:cstheme="minorHAnsi"/>
          <w:b/>
          <w:color w:val="auto"/>
          <w:sz w:val="22"/>
          <w:szCs w:val="22"/>
        </w:rPr>
        <w:t>6</w:t>
      </w:r>
      <w:r w:rsidR="00812947" w:rsidRPr="00E128AE">
        <w:rPr>
          <w:rFonts w:asciiTheme="minorHAnsi" w:hAnsiTheme="minorHAnsi" w:cstheme="minorHAnsi"/>
          <w:b/>
          <w:color w:val="auto"/>
          <w:sz w:val="22"/>
          <w:szCs w:val="22"/>
        </w:rPr>
        <w:t>.</w:t>
      </w:r>
      <w:r w:rsidR="00812947" w:rsidRPr="00E128AE">
        <w:rPr>
          <w:rFonts w:asciiTheme="minorHAnsi" w:hAnsiTheme="minorHAnsi" w:cstheme="minorHAnsi"/>
          <w:b/>
          <w:color w:val="auto"/>
          <w:sz w:val="22"/>
          <w:szCs w:val="22"/>
        </w:rPr>
        <w:tab/>
      </w:r>
      <w:r w:rsidR="001824C9" w:rsidRPr="00E128AE">
        <w:rPr>
          <w:rFonts w:asciiTheme="minorHAnsi" w:hAnsiTheme="minorHAnsi" w:cstheme="minorHAnsi"/>
          <w:b/>
          <w:color w:val="auto"/>
          <w:sz w:val="22"/>
          <w:szCs w:val="22"/>
        </w:rPr>
        <w:t>Durata pă</w:t>
      </w:r>
      <w:r w:rsidR="00C77479" w:rsidRPr="00E128AE">
        <w:rPr>
          <w:rFonts w:asciiTheme="minorHAnsi" w:hAnsiTheme="minorHAnsi" w:cstheme="minorHAnsi"/>
          <w:b/>
          <w:color w:val="auto"/>
          <w:sz w:val="22"/>
          <w:szCs w:val="22"/>
        </w:rPr>
        <w:t>strarii datelor cu caracter personal</w:t>
      </w:r>
    </w:p>
    <w:p w14:paraId="245B9AAF" w14:textId="77777777" w:rsidR="00C77479" w:rsidRPr="00E128AE" w:rsidRDefault="00C77479" w:rsidP="00C77479">
      <w:pPr>
        <w:pStyle w:val="NormalWeb"/>
        <w:shd w:val="clear" w:color="auto" w:fill="FFFFFF"/>
        <w:spacing w:before="0" w:beforeAutospacing="0" w:after="0" w:afterAutospacing="0" w:line="315" w:lineRule="atLeast"/>
        <w:ind w:firstLine="720"/>
        <w:jc w:val="both"/>
        <w:rPr>
          <w:rFonts w:asciiTheme="minorHAnsi" w:hAnsiTheme="minorHAnsi" w:cstheme="minorHAnsi"/>
          <w:color w:val="333333"/>
          <w:sz w:val="22"/>
          <w:szCs w:val="22"/>
        </w:rPr>
      </w:pPr>
      <w:proofErr w:type="spellStart"/>
      <w:r w:rsidRPr="00E128AE">
        <w:rPr>
          <w:rFonts w:asciiTheme="minorHAnsi" w:hAnsiTheme="minorHAnsi" w:cstheme="minorHAnsi"/>
          <w:color w:val="000000"/>
          <w:sz w:val="22"/>
          <w:szCs w:val="22"/>
        </w:rPr>
        <w:t>Datele</w:t>
      </w:r>
      <w:proofErr w:type="spellEnd"/>
      <w:r w:rsidRPr="00E128AE">
        <w:rPr>
          <w:rFonts w:asciiTheme="minorHAnsi" w:hAnsiTheme="minorHAnsi" w:cstheme="minorHAnsi"/>
          <w:color w:val="000000"/>
          <w:sz w:val="22"/>
          <w:szCs w:val="22"/>
        </w:rPr>
        <w:t xml:space="preserve"> cu </w:t>
      </w:r>
      <w:proofErr w:type="spellStart"/>
      <w:r w:rsidRPr="00E128AE">
        <w:rPr>
          <w:rFonts w:asciiTheme="minorHAnsi" w:hAnsiTheme="minorHAnsi" w:cstheme="minorHAnsi"/>
          <w:color w:val="000000"/>
          <w:sz w:val="22"/>
          <w:szCs w:val="22"/>
        </w:rPr>
        <w:t>caracter</w:t>
      </w:r>
      <w:proofErr w:type="spellEnd"/>
      <w:r w:rsidRPr="00E128AE">
        <w:rPr>
          <w:rFonts w:asciiTheme="minorHAnsi" w:hAnsiTheme="minorHAnsi" w:cstheme="minorHAnsi"/>
          <w:color w:val="000000"/>
          <w:sz w:val="22"/>
          <w:szCs w:val="22"/>
        </w:rPr>
        <w:t xml:space="preserve"> personal</w:t>
      </w:r>
      <w:r w:rsidR="001824C9" w:rsidRPr="00E128AE">
        <w:rPr>
          <w:rFonts w:asciiTheme="minorHAnsi" w:hAnsiTheme="minorHAnsi" w:cstheme="minorHAnsi"/>
          <w:color w:val="000000"/>
          <w:sz w:val="22"/>
          <w:szCs w:val="22"/>
        </w:rPr>
        <w:t xml:space="preserve"> sunt </w:t>
      </w:r>
      <w:proofErr w:type="spellStart"/>
      <w:r w:rsidR="001824C9" w:rsidRPr="00E128AE">
        <w:rPr>
          <w:rFonts w:asciiTheme="minorHAnsi" w:hAnsiTheme="minorHAnsi" w:cstheme="minorHAnsi"/>
          <w:color w:val="000000"/>
          <w:sz w:val="22"/>
          <w:szCs w:val="22"/>
        </w:rPr>
        <w:t>pastrate</w:t>
      </w:r>
      <w:proofErr w:type="spellEnd"/>
      <w:r w:rsidR="001824C9" w:rsidRPr="00E128AE">
        <w:rPr>
          <w:rFonts w:asciiTheme="minorHAnsi" w:hAnsiTheme="minorHAnsi" w:cstheme="minorHAnsi"/>
          <w:color w:val="000000"/>
          <w:sz w:val="22"/>
          <w:szCs w:val="22"/>
        </w:rPr>
        <w:t xml:space="preserve"> pe </w:t>
      </w:r>
      <w:proofErr w:type="spellStart"/>
      <w:r w:rsidR="001824C9" w:rsidRPr="00E128AE">
        <w:rPr>
          <w:rFonts w:asciiTheme="minorHAnsi" w:hAnsiTheme="minorHAnsi" w:cstheme="minorHAnsi"/>
          <w:color w:val="000000"/>
          <w:sz w:val="22"/>
          <w:szCs w:val="22"/>
        </w:rPr>
        <w:t>toata</w:t>
      </w:r>
      <w:proofErr w:type="spellEnd"/>
      <w:r w:rsidR="001824C9" w:rsidRPr="00E128AE">
        <w:rPr>
          <w:rFonts w:asciiTheme="minorHAnsi" w:hAnsiTheme="minorHAnsi" w:cstheme="minorHAnsi"/>
          <w:color w:val="000000"/>
          <w:sz w:val="22"/>
          <w:szCs w:val="22"/>
        </w:rPr>
        <w:t xml:space="preserve"> </w:t>
      </w:r>
      <w:proofErr w:type="spellStart"/>
      <w:r w:rsidR="001824C9" w:rsidRPr="00E128AE">
        <w:rPr>
          <w:rFonts w:asciiTheme="minorHAnsi" w:hAnsiTheme="minorHAnsi" w:cstheme="minorHAnsi"/>
          <w:color w:val="000000"/>
          <w:sz w:val="22"/>
          <w:szCs w:val="22"/>
        </w:rPr>
        <w:t>durata</w:t>
      </w:r>
      <w:proofErr w:type="spellEnd"/>
      <w:r w:rsidR="001824C9" w:rsidRPr="00E128AE">
        <w:rPr>
          <w:rFonts w:asciiTheme="minorHAnsi" w:hAnsiTheme="minorHAnsi" w:cstheme="minorHAnsi"/>
          <w:color w:val="000000"/>
          <w:sz w:val="22"/>
          <w:szCs w:val="22"/>
        </w:rPr>
        <w:t xml:space="preserve"> </w:t>
      </w:r>
      <w:proofErr w:type="spellStart"/>
      <w:r w:rsidR="001824C9" w:rsidRPr="00E128AE">
        <w:rPr>
          <w:rFonts w:asciiTheme="minorHAnsi" w:hAnsiTheme="minorHAnsi" w:cstheme="minorHAnsi"/>
          <w:color w:val="000000"/>
          <w:sz w:val="22"/>
          <w:szCs w:val="22"/>
        </w:rPr>
        <w:t>î</w:t>
      </w:r>
      <w:r w:rsidRPr="00E128AE">
        <w:rPr>
          <w:rFonts w:asciiTheme="minorHAnsi" w:hAnsiTheme="minorHAnsi" w:cstheme="minorHAnsi"/>
          <w:color w:val="000000"/>
          <w:sz w:val="22"/>
          <w:szCs w:val="22"/>
        </w:rPr>
        <w:t>ndeplinirii</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oricaror</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obligatii</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contractuale</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sau</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legale</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iar</w:t>
      </w:r>
      <w:proofErr w:type="spellEnd"/>
      <w:r w:rsidRPr="00E128AE">
        <w:rPr>
          <w:rFonts w:asciiTheme="minorHAnsi" w:hAnsiTheme="minorHAnsi" w:cstheme="minorHAnsi"/>
          <w:color w:val="000000"/>
          <w:sz w:val="22"/>
          <w:szCs w:val="22"/>
        </w:rPr>
        <w:t xml:space="preserve"> ulterior pe o </w:t>
      </w:r>
      <w:proofErr w:type="spellStart"/>
      <w:r w:rsidRPr="00E128AE">
        <w:rPr>
          <w:rFonts w:asciiTheme="minorHAnsi" w:hAnsiTheme="minorHAnsi" w:cstheme="minorHAnsi"/>
          <w:color w:val="000000"/>
          <w:sz w:val="22"/>
          <w:szCs w:val="22"/>
        </w:rPr>
        <w:t>perioada</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raportata</w:t>
      </w:r>
      <w:proofErr w:type="spellEnd"/>
      <w:r w:rsidRPr="00E128AE">
        <w:rPr>
          <w:rFonts w:asciiTheme="minorHAnsi" w:hAnsiTheme="minorHAnsi" w:cstheme="minorHAnsi"/>
          <w:color w:val="000000"/>
          <w:sz w:val="22"/>
          <w:szCs w:val="22"/>
        </w:rPr>
        <w:t xml:space="preserve"> la </w:t>
      </w:r>
      <w:proofErr w:type="spellStart"/>
      <w:r w:rsidRPr="00E128AE">
        <w:rPr>
          <w:rFonts w:asciiTheme="minorHAnsi" w:hAnsiTheme="minorHAnsi" w:cstheme="minorHAnsi"/>
          <w:color w:val="000000"/>
          <w:sz w:val="22"/>
          <w:szCs w:val="22"/>
        </w:rPr>
        <w:t>termenele</w:t>
      </w:r>
      <w:proofErr w:type="spellEnd"/>
      <w:r w:rsidRPr="00E128AE">
        <w:rPr>
          <w:rFonts w:asciiTheme="minorHAnsi" w:hAnsiTheme="minorHAnsi" w:cstheme="minorHAnsi"/>
          <w:color w:val="000000"/>
          <w:sz w:val="22"/>
          <w:szCs w:val="22"/>
        </w:rPr>
        <w:t xml:space="preserve"> de </w:t>
      </w:r>
      <w:proofErr w:type="spellStart"/>
      <w:r w:rsidRPr="00E128AE">
        <w:rPr>
          <w:rFonts w:asciiTheme="minorHAnsi" w:hAnsiTheme="minorHAnsi" w:cstheme="minorHAnsi"/>
          <w:color w:val="000000"/>
          <w:sz w:val="22"/>
          <w:szCs w:val="22"/>
        </w:rPr>
        <w:t>prescriptie</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uzual</w:t>
      </w:r>
      <w:proofErr w:type="spellEnd"/>
      <w:r w:rsidRPr="00E128AE">
        <w:rPr>
          <w:rFonts w:asciiTheme="minorHAnsi" w:hAnsiTheme="minorHAnsi" w:cstheme="minorHAnsi"/>
          <w:color w:val="000000"/>
          <w:sz w:val="22"/>
          <w:szCs w:val="22"/>
        </w:rPr>
        <w:t xml:space="preserve"> 3 ani, </w:t>
      </w:r>
      <w:proofErr w:type="spellStart"/>
      <w:r w:rsidRPr="00E128AE">
        <w:rPr>
          <w:rFonts w:asciiTheme="minorHAnsi" w:hAnsiTheme="minorHAnsi" w:cstheme="minorHAnsi"/>
          <w:color w:val="000000"/>
          <w:sz w:val="22"/>
          <w:szCs w:val="22"/>
        </w:rPr>
        <w:t>ocazional</w:t>
      </w:r>
      <w:proofErr w:type="spellEnd"/>
      <w:r w:rsidRPr="00E128AE">
        <w:rPr>
          <w:rFonts w:asciiTheme="minorHAnsi" w:hAnsiTheme="minorHAnsi" w:cstheme="minorHAnsi"/>
          <w:color w:val="000000"/>
          <w:sz w:val="22"/>
          <w:szCs w:val="22"/>
        </w:rPr>
        <w:t xml:space="preserve"> maxim 10 ani. </w:t>
      </w:r>
      <w:proofErr w:type="spellStart"/>
      <w:r w:rsidRPr="00E128AE">
        <w:rPr>
          <w:rFonts w:asciiTheme="minorHAnsi" w:hAnsiTheme="minorHAnsi" w:cstheme="minorHAnsi"/>
          <w:color w:val="000000"/>
          <w:sz w:val="22"/>
          <w:szCs w:val="22"/>
        </w:rPr>
        <w:t>Exceptie</w:t>
      </w:r>
      <w:proofErr w:type="spellEnd"/>
      <w:r w:rsidRPr="00E128AE">
        <w:rPr>
          <w:rFonts w:asciiTheme="minorHAnsi" w:hAnsiTheme="minorHAnsi" w:cstheme="minorHAnsi"/>
          <w:color w:val="000000"/>
          <w:sz w:val="22"/>
          <w:szCs w:val="22"/>
        </w:rPr>
        <w:t xml:space="preserve"> fac </w:t>
      </w:r>
      <w:proofErr w:type="spellStart"/>
      <w:r w:rsidRPr="00E128AE">
        <w:rPr>
          <w:rFonts w:asciiTheme="minorHAnsi" w:hAnsiTheme="minorHAnsi" w:cstheme="minorHAnsi"/>
          <w:color w:val="000000"/>
          <w:sz w:val="22"/>
          <w:szCs w:val="22"/>
        </w:rPr>
        <w:t>datele</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pastrate</w:t>
      </w:r>
      <w:proofErr w:type="spellEnd"/>
      <w:r w:rsidRPr="00E128AE">
        <w:rPr>
          <w:rFonts w:asciiTheme="minorHAnsi" w:hAnsiTheme="minorHAnsi" w:cstheme="minorHAnsi"/>
          <w:color w:val="000000"/>
          <w:sz w:val="22"/>
          <w:szCs w:val="22"/>
        </w:rPr>
        <w:t xml:space="preserve"> in </w:t>
      </w:r>
      <w:proofErr w:type="spellStart"/>
      <w:r w:rsidRPr="00E128AE">
        <w:rPr>
          <w:rFonts w:asciiTheme="minorHAnsi" w:hAnsiTheme="minorHAnsi" w:cstheme="minorHAnsi"/>
          <w:color w:val="000000"/>
          <w:sz w:val="22"/>
          <w:szCs w:val="22"/>
        </w:rPr>
        <w:t>conformitate</w:t>
      </w:r>
      <w:proofErr w:type="spellEnd"/>
      <w:r w:rsidRPr="00E128AE">
        <w:rPr>
          <w:rFonts w:asciiTheme="minorHAnsi" w:hAnsiTheme="minorHAnsi" w:cstheme="minorHAnsi"/>
          <w:color w:val="000000"/>
          <w:sz w:val="22"/>
          <w:szCs w:val="22"/>
        </w:rPr>
        <w:t xml:space="preserve"> cu </w:t>
      </w:r>
      <w:proofErr w:type="spellStart"/>
      <w:r w:rsidRPr="00E128AE">
        <w:rPr>
          <w:rFonts w:asciiTheme="minorHAnsi" w:hAnsiTheme="minorHAnsi" w:cstheme="minorHAnsi"/>
          <w:color w:val="000000"/>
          <w:sz w:val="22"/>
          <w:szCs w:val="22"/>
        </w:rPr>
        <w:t>Legislatia</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comerciala</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si</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lastRenderedPageBreak/>
        <w:t>fiscala</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romaneasca</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inclusiv</w:t>
      </w:r>
      <w:proofErr w:type="spellEnd"/>
      <w:r w:rsidRPr="00E128AE">
        <w:rPr>
          <w:rFonts w:asciiTheme="minorHAnsi" w:hAnsiTheme="minorHAnsi" w:cstheme="minorHAnsi"/>
          <w:color w:val="000000"/>
          <w:sz w:val="22"/>
          <w:szCs w:val="22"/>
        </w:rPr>
        <w:t xml:space="preserve"> </w:t>
      </w:r>
      <w:proofErr w:type="spellStart"/>
      <w:r w:rsidR="003B2679" w:rsidRPr="00E128AE">
        <w:rPr>
          <w:rFonts w:asciiTheme="minorHAnsi" w:hAnsiTheme="minorHAnsi" w:cstheme="minorHAnsi"/>
          <w:color w:val="000000"/>
          <w:sz w:val="22"/>
          <w:szCs w:val="22"/>
        </w:rPr>
        <w:t>legislația</w:t>
      </w:r>
      <w:proofErr w:type="spellEnd"/>
      <w:r w:rsidR="003B2679"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privind</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prevenirea</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si</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sanctionarea</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spalarii</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banilor</w:t>
      </w:r>
      <w:proofErr w:type="spellEnd"/>
      <w:r w:rsidRPr="00E128AE">
        <w:rPr>
          <w:rFonts w:asciiTheme="minorHAnsi" w:hAnsiTheme="minorHAnsi" w:cstheme="minorHAnsi"/>
          <w:color w:val="000000"/>
          <w:sz w:val="22"/>
          <w:szCs w:val="22"/>
        </w:rPr>
        <w:t xml:space="preserve">, precum </w:t>
      </w:r>
      <w:proofErr w:type="spellStart"/>
      <w:r w:rsidRPr="00E128AE">
        <w:rPr>
          <w:rFonts w:asciiTheme="minorHAnsi" w:hAnsiTheme="minorHAnsi" w:cstheme="minorHAnsi"/>
          <w:color w:val="000000"/>
          <w:sz w:val="22"/>
          <w:szCs w:val="22"/>
        </w:rPr>
        <w:t>si</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masurile</w:t>
      </w:r>
      <w:proofErr w:type="spellEnd"/>
      <w:r w:rsidRPr="00E128AE">
        <w:rPr>
          <w:rFonts w:asciiTheme="minorHAnsi" w:hAnsiTheme="minorHAnsi" w:cstheme="minorHAnsi"/>
          <w:color w:val="000000"/>
          <w:sz w:val="22"/>
          <w:szCs w:val="22"/>
        </w:rPr>
        <w:t xml:space="preserve"> de </w:t>
      </w:r>
      <w:proofErr w:type="spellStart"/>
      <w:r w:rsidRPr="00E128AE">
        <w:rPr>
          <w:rFonts w:asciiTheme="minorHAnsi" w:hAnsiTheme="minorHAnsi" w:cstheme="minorHAnsi"/>
          <w:color w:val="000000"/>
          <w:sz w:val="22"/>
          <w:szCs w:val="22"/>
        </w:rPr>
        <w:t>prevenire</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si</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combatere</w:t>
      </w:r>
      <w:proofErr w:type="spellEnd"/>
      <w:r w:rsidRPr="00E128AE">
        <w:rPr>
          <w:rFonts w:asciiTheme="minorHAnsi" w:hAnsiTheme="minorHAnsi" w:cstheme="minorHAnsi"/>
          <w:color w:val="000000"/>
          <w:sz w:val="22"/>
          <w:szCs w:val="22"/>
        </w:rPr>
        <w:t xml:space="preserve"> a </w:t>
      </w:r>
      <w:proofErr w:type="spellStart"/>
      <w:r w:rsidRPr="00E128AE">
        <w:rPr>
          <w:rFonts w:asciiTheme="minorHAnsi" w:hAnsiTheme="minorHAnsi" w:cstheme="minorHAnsi"/>
          <w:color w:val="000000"/>
          <w:sz w:val="22"/>
          <w:szCs w:val="22"/>
        </w:rPr>
        <w:t>finantarii</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actelor</w:t>
      </w:r>
      <w:proofErr w:type="spellEnd"/>
      <w:r w:rsidRPr="00E128AE">
        <w:rPr>
          <w:rFonts w:asciiTheme="minorHAnsi" w:hAnsiTheme="minorHAnsi" w:cstheme="minorHAnsi"/>
          <w:color w:val="000000"/>
          <w:sz w:val="22"/>
          <w:szCs w:val="22"/>
        </w:rPr>
        <w:t xml:space="preserve"> de </w:t>
      </w:r>
      <w:proofErr w:type="spellStart"/>
      <w:r w:rsidRPr="00E128AE">
        <w:rPr>
          <w:rFonts w:asciiTheme="minorHAnsi" w:hAnsiTheme="minorHAnsi" w:cstheme="minorHAnsi"/>
          <w:color w:val="000000"/>
          <w:sz w:val="22"/>
          <w:szCs w:val="22"/>
        </w:rPr>
        <w:t>terorism</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Legea</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privind</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spalarea</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banilor</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si</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Codul</w:t>
      </w:r>
      <w:proofErr w:type="spellEnd"/>
      <w:r w:rsidRPr="00E128AE">
        <w:rPr>
          <w:rFonts w:asciiTheme="minorHAnsi" w:hAnsiTheme="minorHAnsi" w:cstheme="minorHAnsi"/>
          <w:color w:val="000000"/>
          <w:sz w:val="22"/>
          <w:szCs w:val="22"/>
        </w:rPr>
        <w:t xml:space="preserve"> fiscal </w:t>
      </w:r>
      <w:proofErr w:type="spellStart"/>
      <w:r w:rsidRPr="00E128AE">
        <w:rPr>
          <w:rFonts w:asciiTheme="minorHAnsi" w:hAnsiTheme="minorHAnsi" w:cstheme="minorHAnsi"/>
          <w:color w:val="000000"/>
          <w:sz w:val="22"/>
          <w:szCs w:val="22"/>
        </w:rPr>
        <w:t>romanesc</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sau</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alte</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norme</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legale</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ce</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impun</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pastrarea</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acestora</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Termenul</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pastrarii</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acestor</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tipuri</w:t>
      </w:r>
      <w:proofErr w:type="spellEnd"/>
      <w:r w:rsidRPr="00E128AE">
        <w:rPr>
          <w:rFonts w:asciiTheme="minorHAnsi" w:hAnsiTheme="minorHAnsi" w:cstheme="minorHAnsi"/>
          <w:color w:val="000000"/>
          <w:sz w:val="22"/>
          <w:szCs w:val="22"/>
        </w:rPr>
        <w:t xml:space="preserve"> de date </w:t>
      </w:r>
      <w:proofErr w:type="spellStart"/>
      <w:r w:rsidRPr="00E128AE">
        <w:rPr>
          <w:rFonts w:asciiTheme="minorHAnsi" w:hAnsiTheme="minorHAnsi" w:cstheme="minorHAnsi"/>
          <w:color w:val="000000"/>
          <w:sz w:val="22"/>
          <w:szCs w:val="22"/>
        </w:rPr>
        <w:t>este</w:t>
      </w:r>
      <w:proofErr w:type="spellEnd"/>
      <w:r w:rsidRPr="00E128AE">
        <w:rPr>
          <w:rFonts w:asciiTheme="minorHAnsi" w:hAnsiTheme="minorHAnsi" w:cstheme="minorHAnsi"/>
          <w:color w:val="000000"/>
          <w:sz w:val="22"/>
          <w:szCs w:val="22"/>
        </w:rPr>
        <w:t xml:space="preserve">, de </w:t>
      </w:r>
      <w:proofErr w:type="spellStart"/>
      <w:r w:rsidRPr="00E128AE">
        <w:rPr>
          <w:rFonts w:asciiTheme="minorHAnsi" w:hAnsiTheme="minorHAnsi" w:cstheme="minorHAnsi"/>
          <w:color w:val="000000"/>
          <w:sz w:val="22"/>
          <w:szCs w:val="22"/>
        </w:rPr>
        <w:t>regula</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cuprins</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intre</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doi</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si</w:t>
      </w:r>
      <w:proofErr w:type="spellEnd"/>
      <w:r w:rsidRPr="00E128AE">
        <w:rPr>
          <w:rFonts w:asciiTheme="minorHAnsi" w:hAnsiTheme="minorHAnsi" w:cstheme="minorHAnsi"/>
          <w:color w:val="000000"/>
          <w:sz w:val="22"/>
          <w:szCs w:val="22"/>
        </w:rPr>
        <w:t xml:space="preserve"> </w:t>
      </w:r>
      <w:proofErr w:type="spellStart"/>
      <w:r w:rsidRPr="00E128AE">
        <w:rPr>
          <w:rFonts w:asciiTheme="minorHAnsi" w:hAnsiTheme="minorHAnsi" w:cstheme="minorHAnsi"/>
          <w:color w:val="000000"/>
          <w:sz w:val="22"/>
          <w:szCs w:val="22"/>
        </w:rPr>
        <w:t>cincisprezece</w:t>
      </w:r>
      <w:proofErr w:type="spellEnd"/>
      <w:r w:rsidRPr="00E128AE">
        <w:rPr>
          <w:rFonts w:asciiTheme="minorHAnsi" w:hAnsiTheme="minorHAnsi" w:cstheme="minorHAnsi"/>
          <w:color w:val="000000"/>
          <w:sz w:val="22"/>
          <w:szCs w:val="22"/>
        </w:rPr>
        <w:t xml:space="preserve"> ani.</w:t>
      </w:r>
    </w:p>
    <w:p w14:paraId="6949FB39" w14:textId="77777777" w:rsidR="00C77479" w:rsidRPr="00E128AE" w:rsidRDefault="00C77479" w:rsidP="003B2679">
      <w:pPr>
        <w:pStyle w:val="NoSpacing"/>
        <w:rPr>
          <w:rFonts w:asciiTheme="minorHAnsi" w:hAnsiTheme="minorHAnsi" w:cstheme="minorHAnsi"/>
        </w:rPr>
      </w:pPr>
    </w:p>
    <w:p w14:paraId="563796C4" w14:textId="77777777" w:rsidR="0050285D" w:rsidRPr="00E128AE" w:rsidRDefault="0050285D" w:rsidP="0050285D">
      <w:pPr>
        <w:pStyle w:val="Heading4"/>
        <w:rPr>
          <w:rFonts w:asciiTheme="minorHAnsi" w:hAnsiTheme="minorHAnsi" w:cstheme="minorHAnsi"/>
          <w:b/>
          <w:sz w:val="22"/>
          <w:szCs w:val="22"/>
          <w:shd w:val="clear" w:color="auto" w:fill="FFFFFF"/>
        </w:rPr>
      </w:pPr>
      <w:bookmarkStart w:id="0" w:name="do|ttI|caI|si2|ar9|lig"/>
      <w:bookmarkEnd w:id="0"/>
      <w:r w:rsidRPr="00E128AE">
        <w:rPr>
          <w:rFonts w:asciiTheme="minorHAnsi" w:hAnsiTheme="minorHAnsi" w:cstheme="minorHAnsi"/>
          <w:sz w:val="22"/>
          <w:szCs w:val="22"/>
          <w:shd w:val="clear" w:color="auto" w:fill="FFFFFF"/>
        </w:rPr>
        <w:tab/>
      </w:r>
      <w:r w:rsidR="003B2679" w:rsidRPr="00E128AE">
        <w:rPr>
          <w:rFonts w:asciiTheme="minorHAnsi" w:hAnsiTheme="minorHAnsi" w:cstheme="minorHAnsi"/>
          <w:b/>
          <w:color w:val="auto"/>
          <w:sz w:val="22"/>
          <w:szCs w:val="22"/>
          <w:shd w:val="clear" w:color="auto" w:fill="FFFFFF"/>
        </w:rPr>
        <w:t>7</w:t>
      </w:r>
      <w:r w:rsidR="00812947" w:rsidRPr="00E128AE">
        <w:rPr>
          <w:rFonts w:asciiTheme="minorHAnsi" w:hAnsiTheme="minorHAnsi" w:cstheme="minorHAnsi"/>
          <w:b/>
          <w:color w:val="auto"/>
          <w:sz w:val="22"/>
          <w:szCs w:val="22"/>
          <w:shd w:val="clear" w:color="auto" w:fill="FFFFFF"/>
        </w:rPr>
        <w:t>.</w:t>
      </w:r>
      <w:r w:rsidR="00812947" w:rsidRPr="00E128AE">
        <w:rPr>
          <w:rFonts w:asciiTheme="minorHAnsi" w:hAnsiTheme="minorHAnsi" w:cstheme="minorHAnsi"/>
          <w:b/>
          <w:color w:val="auto"/>
          <w:sz w:val="22"/>
          <w:szCs w:val="22"/>
          <w:shd w:val="clear" w:color="auto" w:fill="FFFFFF"/>
        </w:rPr>
        <w:tab/>
      </w:r>
      <w:r w:rsidRPr="00E128AE">
        <w:rPr>
          <w:rFonts w:asciiTheme="minorHAnsi" w:hAnsiTheme="minorHAnsi" w:cstheme="minorHAnsi"/>
          <w:b/>
          <w:color w:val="auto"/>
          <w:sz w:val="22"/>
          <w:szCs w:val="22"/>
          <w:shd w:val="clear" w:color="auto" w:fill="FFFFFF"/>
        </w:rPr>
        <w:t>Transmiterea datelor cu caracter personal</w:t>
      </w:r>
    </w:p>
    <w:p w14:paraId="2D9FCDF9" w14:textId="77777777" w:rsidR="003B2679" w:rsidRPr="00E128AE" w:rsidRDefault="0050285D" w:rsidP="003B2679">
      <w:pPr>
        <w:pStyle w:val="NoSpacing"/>
        <w:ind w:firstLine="720"/>
        <w:jc w:val="both"/>
        <w:rPr>
          <w:rFonts w:asciiTheme="minorHAnsi" w:hAnsiTheme="minorHAnsi" w:cstheme="minorHAnsi"/>
          <w:color w:val="000000"/>
          <w:shd w:val="clear" w:color="auto" w:fill="FFFFFF"/>
        </w:rPr>
      </w:pPr>
      <w:r w:rsidRPr="00E128AE">
        <w:rPr>
          <w:rFonts w:asciiTheme="minorHAnsi" w:hAnsiTheme="minorHAnsi" w:cstheme="minorHAnsi"/>
          <w:color w:val="000000"/>
          <w:shd w:val="clear" w:color="auto" w:fill="FFFFFF"/>
        </w:rPr>
        <w:t>Datele cu caracter personal vor fi repartizate persoanelor si departamentelor abilitatat</w:t>
      </w:r>
      <w:r w:rsidR="00812947" w:rsidRPr="00E128AE">
        <w:rPr>
          <w:rFonts w:asciiTheme="minorHAnsi" w:hAnsiTheme="minorHAnsi" w:cstheme="minorHAnsi"/>
          <w:color w:val="000000"/>
          <w:shd w:val="clear" w:color="auto" w:fill="FFFFFF"/>
        </w:rPr>
        <w:t xml:space="preserve">e din cadrul societatii noastre. </w:t>
      </w:r>
      <w:r w:rsidR="001824C9" w:rsidRPr="00E128AE">
        <w:rPr>
          <w:rFonts w:asciiTheme="minorHAnsi" w:hAnsiTheme="minorHAnsi" w:cstheme="minorHAnsi"/>
          <w:color w:val="000000"/>
          <w:shd w:val="clear" w:color="auto" w:fill="FFFFFF"/>
        </w:rPr>
        <w:t>Totodată,</w:t>
      </w:r>
      <w:r w:rsidRPr="00E128AE">
        <w:rPr>
          <w:rFonts w:asciiTheme="minorHAnsi" w:hAnsiTheme="minorHAnsi" w:cstheme="minorHAnsi"/>
          <w:color w:val="000000"/>
          <w:shd w:val="clear" w:color="auto" w:fill="FFFFFF"/>
        </w:rPr>
        <w:t xml:space="preserve"> este posibil ca si terte persoane, alaturi de care ne desfasuram activitatea sa primeasca astfel de date, sub conditia mentinerii confidentialiatii datelor prelucrate. </w:t>
      </w:r>
    </w:p>
    <w:p w14:paraId="66AD8B18" w14:textId="77777777" w:rsidR="003B2679" w:rsidRPr="00E128AE" w:rsidRDefault="003B2679" w:rsidP="003B2679">
      <w:pPr>
        <w:pStyle w:val="NoSpacing"/>
        <w:ind w:firstLine="720"/>
        <w:jc w:val="both"/>
        <w:rPr>
          <w:rFonts w:asciiTheme="minorHAnsi" w:hAnsiTheme="minorHAnsi" w:cstheme="minorHAnsi"/>
          <w:color w:val="000000"/>
          <w:shd w:val="clear" w:color="auto" w:fill="FFFFFF"/>
        </w:rPr>
      </w:pPr>
    </w:p>
    <w:p w14:paraId="2ABDF60E" w14:textId="77777777" w:rsidR="008C78BE" w:rsidRPr="00E128AE" w:rsidRDefault="003B2679" w:rsidP="003B2679">
      <w:pPr>
        <w:pStyle w:val="NoSpacing"/>
        <w:ind w:firstLine="720"/>
        <w:jc w:val="both"/>
        <w:rPr>
          <w:rFonts w:asciiTheme="minorHAnsi" w:hAnsiTheme="minorHAnsi" w:cstheme="minorHAnsi"/>
          <w:color w:val="000000"/>
          <w:shd w:val="clear" w:color="auto" w:fill="FFFFFF"/>
        </w:rPr>
      </w:pPr>
      <w:r w:rsidRPr="00E128AE">
        <w:rPr>
          <w:rFonts w:asciiTheme="minorHAnsi" w:hAnsiTheme="minorHAnsi" w:cstheme="minorHAnsi"/>
          <w:b/>
          <w:color w:val="000000"/>
          <w:shd w:val="clear" w:color="auto" w:fill="FFFFFF"/>
        </w:rPr>
        <w:t>8.</w:t>
      </w:r>
      <w:r w:rsidRPr="00E128AE">
        <w:rPr>
          <w:rFonts w:asciiTheme="minorHAnsi" w:hAnsiTheme="minorHAnsi" w:cstheme="minorHAnsi"/>
          <w:color w:val="000000"/>
          <w:shd w:val="clear" w:color="auto" w:fill="FFFFFF"/>
        </w:rPr>
        <w:tab/>
      </w:r>
      <w:r w:rsidR="00545038" w:rsidRPr="00E128AE">
        <w:rPr>
          <w:rFonts w:asciiTheme="minorHAnsi" w:hAnsiTheme="minorHAnsi" w:cstheme="minorHAnsi"/>
          <w:b/>
          <w:i/>
          <w:color w:val="000000"/>
          <w:shd w:val="clear" w:color="auto" w:fill="FFFFFF"/>
        </w:rPr>
        <w:t>P</w:t>
      </w:r>
      <w:r w:rsidR="00792578" w:rsidRPr="00E128AE">
        <w:rPr>
          <w:rFonts w:asciiTheme="minorHAnsi" w:hAnsiTheme="minorHAnsi" w:cstheme="minorHAnsi"/>
          <w:b/>
          <w:i/>
        </w:rPr>
        <w:t>ublicarea pe pagina de internet</w:t>
      </w:r>
      <w:r w:rsidR="008C78BE" w:rsidRPr="00E128AE">
        <w:rPr>
          <w:rFonts w:asciiTheme="minorHAnsi" w:hAnsiTheme="minorHAnsi" w:cstheme="minorHAnsi"/>
          <w:b/>
          <w:i/>
        </w:rPr>
        <w:t xml:space="preserve"> a Societății de Servicii Hidroenergetice Hidroserv S.A.  a datelor cu caracter personal:</w:t>
      </w:r>
      <w:r w:rsidR="008C78BE" w:rsidRPr="00E128AE">
        <w:rPr>
          <w:rFonts w:asciiTheme="minorHAnsi" w:hAnsiTheme="minorHAnsi" w:cstheme="minorHAnsi"/>
          <w:b/>
        </w:rPr>
        <w:t xml:space="preserve"> </w:t>
      </w:r>
      <w:r w:rsidR="008C78BE" w:rsidRPr="00E128AE">
        <w:rPr>
          <w:rFonts w:asciiTheme="minorHAnsi" w:hAnsiTheme="minorHAnsi" w:cstheme="minorHAnsi"/>
        </w:rPr>
        <w:t>nume, prenume, funcția persoanelor cu atribuții de conducere</w:t>
      </w:r>
      <w:r w:rsidR="008A2177" w:rsidRPr="00E128AE">
        <w:rPr>
          <w:rFonts w:asciiTheme="minorHAnsi" w:hAnsiTheme="minorHAnsi" w:cstheme="minorHAnsi"/>
        </w:rPr>
        <w:t xml:space="preserve"> </w:t>
      </w:r>
      <w:r w:rsidRPr="00E128AE">
        <w:rPr>
          <w:rFonts w:asciiTheme="minorHAnsi" w:hAnsiTheme="minorHAnsi" w:cstheme="minorHAnsi"/>
        </w:rPr>
        <w:t xml:space="preserve">în cadrul Societății de Servicii Hidroenergetice Hidroserv S.A. </w:t>
      </w:r>
    </w:p>
    <w:p w14:paraId="549544DC" w14:textId="77777777" w:rsidR="003B2679" w:rsidRPr="00E128AE" w:rsidRDefault="003B2679" w:rsidP="003B2679">
      <w:pPr>
        <w:pStyle w:val="NoSpacing"/>
        <w:rPr>
          <w:rFonts w:asciiTheme="minorHAnsi" w:hAnsiTheme="minorHAnsi" w:cstheme="minorHAnsi"/>
        </w:rPr>
      </w:pPr>
    </w:p>
    <w:p w14:paraId="7D7F9A96" w14:textId="77777777" w:rsidR="00792578" w:rsidRPr="00E128AE" w:rsidRDefault="003B2679" w:rsidP="0088217A">
      <w:pPr>
        <w:pStyle w:val="NoSpacing"/>
        <w:ind w:firstLine="720"/>
        <w:jc w:val="both"/>
        <w:rPr>
          <w:rFonts w:asciiTheme="minorHAnsi" w:hAnsiTheme="minorHAnsi" w:cstheme="minorHAnsi"/>
          <w:b/>
          <w:i/>
        </w:rPr>
      </w:pPr>
      <w:r w:rsidRPr="00E128AE">
        <w:rPr>
          <w:rFonts w:asciiTheme="minorHAnsi" w:hAnsiTheme="minorHAnsi" w:cstheme="minorHAnsi"/>
          <w:b/>
          <w:i/>
        </w:rPr>
        <w:t>9</w:t>
      </w:r>
      <w:r w:rsidR="0088217A" w:rsidRPr="00E128AE">
        <w:rPr>
          <w:rFonts w:asciiTheme="minorHAnsi" w:hAnsiTheme="minorHAnsi" w:cstheme="minorHAnsi"/>
          <w:b/>
          <w:i/>
        </w:rPr>
        <w:t>.</w:t>
      </w:r>
      <w:r w:rsidR="0088217A" w:rsidRPr="00E128AE">
        <w:rPr>
          <w:rFonts w:asciiTheme="minorHAnsi" w:hAnsiTheme="minorHAnsi" w:cstheme="minorHAnsi"/>
          <w:b/>
          <w:i/>
        </w:rPr>
        <w:tab/>
        <w:t>Drepturile persoanei vizate</w:t>
      </w:r>
    </w:p>
    <w:p w14:paraId="235A7790" w14:textId="28B395ED" w:rsidR="00792578" w:rsidRPr="00E128AE" w:rsidRDefault="00792578" w:rsidP="00E30FB1">
      <w:pPr>
        <w:jc w:val="both"/>
        <w:rPr>
          <w:rFonts w:asciiTheme="minorHAnsi" w:hAnsiTheme="minorHAnsi" w:cstheme="minorHAnsi"/>
          <w:b/>
          <w:sz w:val="22"/>
          <w:szCs w:val="22"/>
        </w:rPr>
      </w:pPr>
      <w:r w:rsidRPr="00E128AE">
        <w:rPr>
          <w:rFonts w:asciiTheme="minorHAnsi" w:hAnsiTheme="minorHAnsi" w:cstheme="minorHAnsi"/>
          <w:sz w:val="22"/>
          <w:szCs w:val="22"/>
        </w:rPr>
        <w:tab/>
        <w:t xml:space="preserve">În conformitate cu dispoziţiile Regulamentului nr. 679/2016 persoana vizată are următoarele </w:t>
      </w:r>
      <w:hyperlink r:id="rId6" w:history="1">
        <w:r w:rsidRPr="00E128AE">
          <w:rPr>
            <w:rStyle w:val="Hyperlink"/>
            <w:rFonts w:asciiTheme="minorHAnsi" w:hAnsiTheme="minorHAnsi" w:cstheme="minorHAnsi"/>
            <w:sz w:val="22"/>
            <w:szCs w:val="22"/>
          </w:rPr>
          <w:t>drepturi</w:t>
        </w:r>
      </w:hyperlink>
      <w:r w:rsidR="00EA7971" w:rsidRPr="00E128AE">
        <w:rPr>
          <w:rFonts w:asciiTheme="minorHAnsi" w:hAnsiTheme="minorHAnsi" w:cstheme="minorHAnsi"/>
          <w:sz w:val="22"/>
          <w:szCs w:val="22"/>
        </w:rPr>
        <w:t>:</w:t>
      </w:r>
    </w:p>
    <w:p w14:paraId="60A98795" w14:textId="77777777" w:rsidR="00792578" w:rsidRPr="00E128AE" w:rsidRDefault="00792578" w:rsidP="00E30FB1">
      <w:pPr>
        <w:pStyle w:val="NoSpacing"/>
        <w:jc w:val="both"/>
        <w:rPr>
          <w:rFonts w:asciiTheme="minorHAnsi" w:hAnsiTheme="minorHAnsi" w:cstheme="minorHAnsi"/>
        </w:rPr>
      </w:pPr>
      <w:r w:rsidRPr="00E128AE">
        <w:rPr>
          <w:rFonts w:asciiTheme="minorHAnsi" w:hAnsiTheme="minorHAnsi" w:cstheme="minorHAnsi"/>
        </w:rPr>
        <w:tab/>
        <w:t>-     dreptul la informare şi acces la date cu caracter personal (art. 13-15);</w:t>
      </w:r>
    </w:p>
    <w:p w14:paraId="62C348C7" w14:textId="77777777" w:rsidR="00792578" w:rsidRPr="00E128AE" w:rsidRDefault="00792578" w:rsidP="00E30FB1">
      <w:pPr>
        <w:pStyle w:val="NoSpacing"/>
        <w:jc w:val="both"/>
        <w:rPr>
          <w:rFonts w:asciiTheme="minorHAnsi" w:hAnsiTheme="minorHAnsi" w:cstheme="minorHAnsi"/>
        </w:rPr>
      </w:pPr>
      <w:r w:rsidRPr="00E128AE">
        <w:rPr>
          <w:rFonts w:asciiTheme="minorHAnsi" w:hAnsiTheme="minorHAnsi" w:cstheme="minorHAnsi"/>
        </w:rPr>
        <w:tab/>
        <w:t>-     dreptul la rectificare (art. 16);</w:t>
      </w:r>
    </w:p>
    <w:p w14:paraId="78CBD87A" w14:textId="77777777" w:rsidR="00792578" w:rsidRPr="00E128AE" w:rsidRDefault="00792578" w:rsidP="00E30FB1">
      <w:pPr>
        <w:pStyle w:val="NoSpacing"/>
        <w:jc w:val="both"/>
        <w:rPr>
          <w:rFonts w:asciiTheme="minorHAnsi" w:hAnsiTheme="minorHAnsi" w:cstheme="minorHAnsi"/>
        </w:rPr>
      </w:pPr>
      <w:r w:rsidRPr="00E128AE">
        <w:rPr>
          <w:rFonts w:asciiTheme="minorHAnsi" w:hAnsiTheme="minorHAnsi" w:cstheme="minorHAnsi"/>
        </w:rPr>
        <w:tab/>
        <w:t>-     dreptul la ştergerea datelor („dreptul de a fi uitat”) (art. 17);</w:t>
      </w:r>
    </w:p>
    <w:p w14:paraId="3F3CA686" w14:textId="77777777" w:rsidR="00792578" w:rsidRPr="00E128AE" w:rsidRDefault="00792578" w:rsidP="00E30FB1">
      <w:pPr>
        <w:pStyle w:val="NoSpacing"/>
        <w:jc w:val="both"/>
        <w:rPr>
          <w:rFonts w:asciiTheme="minorHAnsi" w:hAnsiTheme="minorHAnsi" w:cstheme="minorHAnsi"/>
        </w:rPr>
      </w:pPr>
      <w:r w:rsidRPr="00E128AE">
        <w:rPr>
          <w:rFonts w:asciiTheme="minorHAnsi" w:hAnsiTheme="minorHAnsi" w:cstheme="minorHAnsi"/>
        </w:rPr>
        <w:tab/>
        <w:t>-     dreptul la restricţionarea prelucrării (art. 18);</w:t>
      </w:r>
    </w:p>
    <w:p w14:paraId="14CD333B" w14:textId="77777777" w:rsidR="00792578" w:rsidRPr="00E128AE" w:rsidRDefault="00792578" w:rsidP="00E30FB1">
      <w:pPr>
        <w:pStyle w:val="NoSpacing"/>
        <w:jc w:val="both"/>
        <w:rPr>
          <w:rFonts w:asciiTheme="minorHAnsi" w:hAnsiTheme="minorHAnsi" w:cstheme="minorHAnsi"/>
        </w:rPr>
      </w:pPr>
      <w:r w:rsidRPr="00E128AE">
        <w:rPr>
          <w:rFonts w:asciiTheme="minorHAnsi" w:hAnsiTheme="minorHAnsi" w:cstheme="minorHAnsi"/>
        </w:rPr>
        <w:tab/>
        <w:t>-     dreptul la portabilitatea datelor (art. 20);</w:t>
      </w:r>
    </w:p>
    <w:p w14:paraId="1F331C07" w14:textId="77777777" w:rsidR="00792578" w:rsidRPr="00E128AE" w:rsidRDefault="00792578" w:rsidP="00E30FB1">
      <w:pPr>
        <w:pStyle w:val="NoSpacing"/>
        <w:jc w:val="both"/>
        <w:rPr>
          <w:rFonts w:asciiTheme="minorHAnsi" w:hAnsiTheme="minorHAnsi" w:cstheme="minorHAnsi"/>
        </w:rPr>
      </w:pPr>
      <w:r w:rsidRPr="00E128AE">
        <w:rPr>
          <w:rFonts w:asciiTheme="minorHAnsi" w:hAnsiTheme="minorHAnsi" w:cstheme="minorHAnsi"/>
        </w:rPr>
        <w:tab/>
        <w:t>-     dreptul la opoziţie (art. 21);</w:t>
      </w:r>
    </w:p>
    <w:p w14:paraId="06C6F7DC" w14:textId="77777777" w:rsidR="00792578" w:rsidRPr="00E128AE" w:rsidRDefault="00792578" w:rsidP="00E30FB1">
      <w:pPr>
        <w:pStyle w:val="NoSpacing"/>
        <w:jc w:val="both"/>
        <w:rPr>
          <w:rFonts w:asciiTheme="minorHAnsi" w:hAnsiTheme="minorHAnsi" w:cstheme="minorHAnsi"/>
        </w:rPr>
      </w:pPr>
      <w:r w:rsidRPr="00E128AE">
        <w:rPr>
          <w:rFonts w:asciiTheme="minorHAnsi" w:hAnsiTheme="minorHAnsi" w:cstheme="minorHAnsi"/>
        </w:rPr>
        <w:tab/>
        <w:t>-     dreptul de a nu face obiectul unei decizii bazate exclusiv pe prelucrarea automată, inclusiv crearea de profiluri (art.22).</w:t>
      </w:r>
    </w:p>
    <w:p w14:paraId="1A1F790F" w14:textId="77777777" w:rsidR="00F37983" w:rsidRPr="00E128AE" w:rsidRDefault="00F37983" w:rsidP="00F37983">
      <w:pPr>
        <w:pStyle w:val="Heading3"/>
        <w:ind w:firstLine="720"/>
        <w:jc w:val="both"/>
        <w:rPr>
          <w:rFonts w:asciiTheme="minorHAnsi" w:hAnsiTheme="minorHAnsi" w:cstheme="minorHAnsi"/>
          <w:b w:val="0"/>
          <w:color w:val="auto"/>
          <w:sz w:val="22"/>
          <w:szCs w:val="22"/>
        </w:rPr>
      </w:pPr>
      <w:r w:rsidRPr="00E128AE">
        <w:rPr>
          <w:rFonts w:asciiTheme="minorHAnsi" w:hAnsiTheme="minorHAnsi" w:cstheme="minorHAnsi"/>
          <w:b w:val="0"/>
          <w:color w:val="auto"/>
          <w:sz w:val="22"/>
          <w:szCs w:val="22"/>
        </w:rPr>
        <w:t>Pentru exercitarea drepturilor menționate mai sus  persoana viza</w:t>
      </w:r>
      <w:r w:rsidR="003A358A" w:rsidRPr="00E128AE">
        <w:rPr>
          <w:rFonts w:asciiTheme="minorHAnsi" w:hAnsiTheme="minorHAnsi" w:cstheme="minorHAnsi"/>
          <w:b w:val="0"/>
          <w:color w:val="auto"/>
          <w:sz w:val="22"/>
          <w:szCs w:val="22"/>
        </w:rPr>
        <w:t xml:space="preserve">tă trebuie să depună/transmită </w:t>
      </w:r>
      <w:r w:rsidRPr="00E128AE">
        <w:rPr>
          <w:rFonts w:asciiTheme="minorHAnsi" w:hAnsiTheme="minorHAnsi" w:cstheme="minorHAnsi"/>
          <w:b w:val="0"/>
          <w:color w:val="auto"/>
          <w:sz w:val="22"/>
          <w:szCs w:val="22"/>
        </w:rPr>
        <w:t>cerere</w:t>
      </w:r>
      <w:r w:rsidR="003A358A" w:rsidRPr="00E128AE">
        <w:rPr>
          <w:rFonts w:asciiTheme="minorHAnsi" w:hAnsiTheme="minorHAnsi" w:cstheme="minorHAnsi"/>
          <w:b w:val="0"/>
          <w:color w:val="auto"/>
          <w:sz w:val="22"/>
          <w:szCs w:val="22"/>
        </w:rPr>
        <w:t>a</w:t>
      </w:r>
      <w:r w:rsidRPr="00E128AE">
        <w:rPr>
          <w:rFonts w:asciiTheme="minorHAnsi" w:hAnsiTheme="minorHAnsi" w:cstheme="minorHAnsi"/>
          <w:b w:val="0"/>
          <w:color w:val="auto"/>
          <w:sz w:val="22"/>
          <w:szCs w:val="22"/>
        </w:rPr>
        <w:t xml:space="preserve"> întocmită</w:t>
      </w:r>
      <w:r w:rsidR="003A358A" w:rsidRPr="00E128AE">
        <w:rPr>
          <w:rFonts w:asciiTheme="minorHAnsi" w:hAnsiTheme="minorHAnsi" w:cstheme="minorHAnsi"/>
          <w:b w:val="0"/>
          <w:color w:val="auto"/>
          <w:sz w:val="22"/>
          <w:szCs w:val="22"/>
        </w:rPr>
        <w:t>,</w:t>
      </w:r>
      <w:r w:rsidRPr="00E128AE">
        <w:rPr>
          <w:rFonts w:asciiTheme="minorHAnsi" w:hAnsiTheme="minorHAnsi" w:cstheme="minorHAnsi"/>
          <w:b w:val="0"/>
          <w:color w:val="auto"/>
          <w:sz w:val="22"/>
          <w:szCs w:val="22"/>
        </w:rPr>
        <w:t xml:space="preserve"> în formă scrisă, datată și semnată la adresa sediului social al Societății de Servicii Hidroenergetice Hidroserv S.A.  din București, Sectorul 2, strada Constantin Nacu nr. 3, et. 3-5, CP 020995  și/sau la adresa de e-mail </w:t>
      </w:r>
      <w:hyperlink r:id="rId7" w:history="1">
        <w:r w:rsidRPr="00E128AE">
          <w:rPr>
            <w:rStyle w:val="Hyperlink"/>
            <w:rFonts w:asciiTheme="minorHAnsi" w:hAnsiTheme="minorHAnsi" w:cstheme="minorHAnsi"/>
            <w:b w:val="0"/>
            <w:sz w:val="22"/>
            <w:szCs w:val="22"/>
          </w:rPr>
          <w:t>protectiadatelor@hidroserv.ro</w:t>
        </w:r>
      </w:hyperlink>
      <w:r w:rsidRPr="00E128AE">
        <w:rPr>
          <w:rStyle w:val="Hyperlink"/>
          <w:rFonts w:asciiTheme="minorHAnsi" w:hAnsiTheme="minorHAnsi" w:cstheme="minorHAnsi"/>
          <w:b w:val="0"/>
          <w:color w:val="auto"/>
          <w:sz w:val="22"/>
          <w:szCs w:val="22"/>
        </w:rPr>
        <w:t xml:space="preserve"> </w:t>
      </w:r>
    </w:p>
    <w:p w14:paraId="4473E886" w14:textId="77777777" w:rsidR="00F37983" w:rsidRPr="00E128AE" w:rsidRDefault="00F37983" w:rsidP="00EA1AFB">
      <w:pPr>
        <w:pStyle w:val="NoSpacing"/>
        <w:jc w:val="both"/>
        <w:rPr>
          <w:rFonts w:asciiTheme="minorHAnsi" w:hAnsiTheme="minorHAnsi" w:cstheme="minorHAnsi"/>
          <w:b/>
        </w:rPr>
      </w:pPr>
      <w:r w:rsidRPr="00E128AE">
        <w:rPr>
          <w:rFonts w:asciiTheme="minorHAnsi" w:hAnsiTheme="minorHAnsi" w:cstheme="minorHAnsi"/>
        </w:rPr>
        <w:tab/>
        <w:t>De asemenea, potrivit Regulamentului general privind protecția datelor, persoana vizată are dreptul de a depune plângere (art. 77) la Autoritatea Națională de Supraveghere a Prelucrării Datelor cu Caracter Personal la sediul acesteia din B-dul G-ral Gheorghe Magheru nr. 28-30, sector 1, București, cod poștal 0103336, e-mail: </w:t>
      </w:r>
      <w:hyperlink r:id="rId8" w:history="1">
        <w:r w:rsidRPr="00E128AE">
          <w:rPr>
            <w:rStyle w:val="Hyperlink"/>
            <w:rFonts w:asciiTheme="minorHAnsi" w:hAnsiTheme="minorHAnsi" w:cstheme="minorHAnsi"/>
          </w:rPr>
          <w:t>anspdcp@dataprotection.ro</w:t>
        </w:r>
      </w:hyperlink>
      <w:r w:rsidRPr="00E128AE">
        <w:rPr>
          <w:rFonts w:asciiTheme="minorHAnsi" w:hAnsiTheme="minorHAnsi" w:cstheme="minorHAnsi"/>
        </w:rPr>
        <w:t xml:space="preserve">   </w:t>
      </w:r>
      <w:r w:rsidR="002E0BB0" w:rsidRPr="00E128AE">
        <w:rPr>
          <w:rFonts w:asciiTheme="minorHAnsi" w:hAnsiTheme="minorHAnsi" w:cstheme="minorHAnsi"/>
        </w:rPr>
        <w:t xml:space="preserve">  </w:t>
      </w:r>
      <w:r w:rsidRPr="00E128AE">
        <w:rPr>
          <w:rFonts w:asciiTheme="minorHAnsi" w:hAnsiTheme="minorHAnsi" w:cstheme="minorHAnsi"/>
        </w:rPr>
        <w:t>sau de a se adresa justiției (art. 79).</w:t>
      </w:r>
      <w:r w:rsidRPr="00E128AE">
        <w:rPr>
          <w:rFonts w:asciiTheme="minorHAnsi" w:hAnsiTheme="minorHAnsi" w:cstheme="minorHAnsi"/>
          <w:b/>
        </w:rPr>
        <w:tab/>
      </w:r>
      <w:r w:rsidRPr="00E128AE">
        <w:rPr>
          <w:rFonts w:asciiTheme="minorHAnsi" w:hAnsiTheme="minorHAnsi" w:cstheme="minorHAnsi"/>
        </w:rPr>
        <w:t>Astfel că, persoanele vizate nemulțumite de răspunsul formulat la cererea având ca obiect exercitarea unui drept prevăzut de Regulamentul general privind protecția datelor, pot înainta plângere către Autoritatea Naţională de Supraveghere a Prelucrăr</w:t>
      </w:r>
      <w:r w:rsidR="00EA1AFB" w:rsidRPr="00E128AE">
        <w:rPr>
          <w:rFonts w:asciiTheme="minorHAnsi" w:hAnsiTheme="minorHAnsi" w:cstheme="minorHAnsi"/>
        </w:rPr>
        <w:t>ii Datelor cu Caracter Personal.</w:t>
      </w:r>
    </w:p>
    <w:p w14:paraId="2DAC3FBD" w14:textId="2AD4E500" w:rsidR="00F37983" w:rsidRPr="00E128AE" w:rsidRDefault="00F37983" w:rsidP="00F37983">
      <w:pPr>
        <w:pStyle w:val="NoSpacing"/>
        <w:ind w:firstLine="720"/>
        <w:jc w:val="both"/>
        <w:rPr>
          <w:rFonts w:asciiTheme="minorHAnsi" w:hAnsiTheme="minorHAnsi" w:cstheme="minorHAnsi"/>
        </w:rPr>
      </w:pPr>
      <w:r w:rsidRPr="00E128AE">
        <w:rPr>
          <w:rFonts w:asciiTheme="minorHAnsi" w:hAnsiTheme="minorHAnsi" w:cstheme="minorHAnsi"/>
        </w:rPr>
        <w:t>Pentru a facilita exercitarea drepturilor prevăzute de Regulamentul general privind protecția datelor, persoana vizată are la dispoziție modele de cereri în acest sens</w:t>
      </w:r>
      <w:r w:rsidR="00EA7971" w:rsidRPr="00E128AE">
        <w:rPr>
          <w:rFonts w:asciiTheme="minorHAnsi" w:hAnsiTheme="minorHAnsi" w:cstheme="minorHAnsi"/>
        </w:rPr>
        <w:t>.</w:t>
      </w:r>
    </w:p>
    <w:p w14:paraId="4415EE15" w14:textId="77777777" w:rsidR="00F37983" w:rsidRPr="00E128AE" w:rsidRDefault="00F37983" w:rsidP="00F37983">
      <w:pPr>
        <w:pStyle w:val="NoSpacing"/>
        <w:ind w:firstLine="720"/>
        <w:jc w:val="both"/>
        <w:rPr>
          <w:rStyle w:val="Hyperlink"/>
          <w:rFonts w:asciiTheme="minorHAnsi" w:hAnsiTheme="minorHAnsi" w:cstheme="minorHAnsi"/>
          <w:color w:val="FF0000"/>
        </w:rPr>
      </w:pPr>
      <w:r w:rsidRPr="00E128AE">
        <w:rPr>
          <w:rFonts w:asciiTheme="minorHAnsi" w:hAnsiTheme="minorHAnsi" w:cstheme="minorHAnsi"/>
          <w:b/>
        </w:rPr>
        <w:t xml:space="preserve">Pentru informaţii suplimentare puteţi contacta responsabilul cu protecția datelor cu caracter personal la  adresa de e-mail:  </w:t>
      </w:r>
      <w:hyperlink r:id="rId9" w:history="1">
        <w:r w:rsidR="00EA1AFB" w:rsidRPr="00E128AE">
          <w:rPr>
            <w:rStyle w:val="Hyperlink"/>
            <w:rFonts w:asciiTheme="minorHAnsi" w:hAnsiTheme="minorHAnsi" w:cstheme="minorHAnsi"/>
          </w:rPr>
          <w:t>protectiadatelor@hidroserv.ro</w:t>
        </w:r>
      </w:hyperlink>
    </w:p>
    <w:p w14:paraId="185B6CDB" w14:textId="77777777" w:rsidR="00EA1AFB" w:rsidRPr="00E128AE" w:rsidRDefault="00EA1AFB" w:rsidP="00F37983">
      <w:pPr>
        <w:pStyle w:val="NoSpacing"/>
        <w:ind w:firstLine="720"/>
        <w:jc w:val="both"/>
        <w:rPr>
          <w:rFonts w:asciiTheme="minorHAnsi" w:hAnsiTheme="minorHAnsi" w:cstheme="minorHAnsi"/>
          <w:b/>
        </w:rPr>
      </w:pPr>
    </w:p>
    <w:p w14:paraId="066BBD24" w14:textId="77777777" w:rsidR="00D06B6E" w:rsidRPr="00E128AE" w:rsidRDefault="00D06B6E" w:rsidP="00E30FB1">
      <w:pPr>
        <w:jc w:val="both"/>
        <w:rPr>
          <w:rFonts w:asciiTheme="minorHAnsi" w:hAnsiTheme="minorHAnsi" w:cstheme="minorHAnsi"/>
          <w:sz w:val="22"/>
          <w:szCs w:val="22"/>
        </w:rPr>
      </w:pPr>
    </w:p>
    <w:sectPr w:rsidR="00D06B6E" w:rsidRPr="00E128AE" w:rsidSect="008C4F4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B176D"/>
    <w:multiLevelType w:val="hybridMultilevel"/>
    <w:tmpl w:val="FC18D660"/>
    <w:lvl w:ilvl="0" w:tplc="3F7E5046">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2306DB"/>
    <w:multiLevelType w:val="hybridMultilevel"/>
    <w:tmpl w:val="F706375A"/>
    <w:lvl w:ilvl="0" w:tplc="D0C2226C">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04"/>
    <w:rsid w:val="000E79F5"/>
    <w:rsid w:val="001824C9"/>
    <w:rsid w:val="001A6349"/>
    <w:rsid w:val="002146CA"/>
    <w:rsid w:val="00250217"/>
    <w:rsid w:val="002B1F86"/>
    <w:rsid w:val="002B327F"/>
    <w:rsid w:val="002E0BB0"/>
    <w:rsid w:val="003571F5"/>
    <w:rsid w:val="00366FE3"/>
    <w:rsid w:val="003A358A"/>
    <w:rsid w:val="003B2679"/>
    <w:rsid w:val="003D3426"/>
    <w:rsid w:val="003D5051"/>
    <w:rsid w:val="003E0D57"/>
    <w:rsid w:val="004035C6"/>
    <w:rsid w:val="00455F47"/>
    <w:rsid w:val="004C76D5"/>
    <w:rsid w:val="0050285D"/>
    <w:rsid w:val="00515C56"/>
    <w:rsid w:val="00545038"/>
    <w:rsid w:val="0058767B"/>
    <w:rsid w:val="006805CB"/>
    <w:rsid w:val="006A50C6"/>
    <w:rsid w:val="006B0FF6"/>
    <w:rsid w:val="006C2EED"/>
    <w:rsid w:val="0071030A"/>
    <w:rsid w:val="00735270"/>
    <w:rsid w:val="00792578"/>
    <w:rsid w:val="00812947"/>
    <w:rsid w:val="0088217A"/>
    <w:rsid w:val="008A2177"/>
    <w:rsid w:val="008C4F44"/>
    <w:rsid w:val="008C78BE"/>
    <w:rsid w:val="00986388"/>
    <w:rsid w:val="00A501FC"/>
    <w:rsid w:val="00A553FD"/>
    <w:rsid w:val="00AC75D0"/>
    <w:rsid w:val="00AF346F"/>
    <w:rsid w:val="00B0416F"/>
    <w:rsid w:val="00B12362"/>
    <w:rsid w:val="00B22D34"/>
    <w:rsid w:val="00BB3204"/>
    <w:rsid w:val="00BB6734"/>
    <w:rsid w:val="00C07F93"/>
    <w:rsid w:val="00C27FF1"/>
    <w:rsid w:val="00C53225"/>
    <w:rsid w:val="00C6532E"/>
    <w:rsid w:val="00C77479"/>
    <w:rsid w:val="00C802C8"/>
    <w:rsid w:val="00C85E3A"/>
    <w:rsid w:val="00D0176C"/>
    <w:rsid w:val="00D06B6E"/>
    <w:rsid w:val="00D67D0D"/>
    <w:rsid w:val="00D84118"/>
    <w:rsid w:val="00D85A1B"/>
    <w:rsid w:val="00D87DDA"/>
    <w:rsid w:val="00D94610"/>
    <w:rsid w:val="00E128AE"/>
    <w:rsid w:val="00E27E07"/>
    <w:rsid w:val="00E30FB1"/>
    <w:rsid w:val="00E54AFC"/>
    <w:rsid w:val="00E55B96"/>
    <w:rsid w:val="00EA1AFB"/>
    <w:rsid w:val="00EA7971"/>
    <w:rsid w:val="00F118E4"/>
    <w:rsid w:val="00F26CB4"/>
    <w:rsid w:val="00F37983"/>
    <w:rsid w:val="00F4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3FA0"/>
  <w15:chartTrackingRefBased/>
  <w15:docId w15:val="{1CB17559-EC1C-4C29-9975-A296FEF1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578"/>
    <w:pPr>
      <w:spacing w:after="0" w:line="240" w:lineRule="auto"/>
    </w:pPr>
    <w:rPr>
      <w:rFonts w:ascii="Times New Roman" w:eastAsia="Times New Roman" w:hAnsi="Times New Roman" w:cs="Times New Roman"/>
      <w:sz w:val="20"/>
      <w:szCs w:val="20"/>
      <w:lang w:val="ro-RO"/>
    </w:rPr>
  </w:style>
  <w:style w:type="paragraph" w:styleId="Heading1">
    <w:name w:val="heading 1"/>
    <w:basedOn w:val="Normal"/>
    <w:next w:val="Normal"/>
    <w:link w:val="Heading1Char"/>
    <w:uiPriority w:val="99"/>
    <w:qFormat/>
    <w:rsid w:val="00792578"/>
    <w:pPr>
      <w:keepNext/>
      <w:jc w:val="center"/>
      <w:outlineLvl w:val="0"/>
    </w:pPr>
    <w:rPr>
      <w:b/>
      <w:bCs/>
      <w:sz w:val="28"/>
      <w:szCs w:val="28"/>
    </w:rPr>
  </w:style>
  <w:style w:type="paragraph" w:styleId="Heading2">
    <w:name w:val="heading 2"/>
    <w:basedOn w:val="Normal"/>
    <w:next w:val="Normal"/>
    <w:link w:val="Heading2Char"/>
    <w:uiPriority w:val="9"/>
    <w:unhideWhenUsed/>
    <w:qFormat/>
    <w:rsid w:val="007925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792578"/>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79257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30FB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2578"/>
    <w:rPr>
      <w:rFonts w:ascii="Times New Roman" w:eastAsia="Times New Roman" w:hAnsi="Times New Roman" w:cs="Times New Roman"/>
      <w:b/>
      <w:bCs/>
      <w:sz w:val="28"/>
      <w:szCs w:val="28"/>
      <w:lang w:val="ro-RO"/>
    </w:rPr>
  </w:style>
  <w:style w:type="character" w:customStyle="1" w:styleId="Heading3Char">
    <w:name w:val="Heading 3 Char"/>
    <w:basedOn w:val="DefaultParagraphFont"/>
    <w:link w:val="Heading3"/>
    <w:uiPriority w:val="9"/>
    <w:rsid w:val="00792578"/>
    <w:rPr>
      <w:rFonts w:ascii="Cambria" w:eastAsia="Times New Roman" w:hAnsi="Cambria" w:cs="Times New Roman"/>
      <w:b/>
      <w:bCs/>
      <w:color w:val="4F81BD"/>
      <w:sz w:val="20"/>
      <w:szCs w:val="20"/>
      <w:lang w:val="ro-RO"/>
    </w:rPr>
  </w:style>
  <w:style w:type="character" w:styleId="Hyperlink">
    <w:name w:val="Hyperlink"/>
    <w:uiPriority w:val="99"/>
    <w:rsid w:val="00792578"/>
    <w:rPr>
      <w:rFonts w:cs="Times New Roman"/>
      <w:color w:val="0000FF"/>
      <w:u w:val="single"/>
    </w:rPr>
  </w:style>
  <w:style w:type="paragraph" w:styleId="NoSpacing">
    <w:name w:val="No Spacing"/>
    <w:uiPriority w:val="1"/>
    <w:qFormat/>
    <w:rsid w:val="00792578"/>
    <w:pPr>
      <w:spacing w:after="0" w:line="240" w:lineRule="auto"/>
    </w:pPr>
    <w:rPr>
      <w:rFonts w:ascii="Calibri" w:eastAsia="Calibri" w:hAnsi="Calibri" w:cs="Times New Roman"/>
      <w:lang w:val="ro-RO"/>
    </w:rPr>
  </w:style>
  <w:style w:type="character" w:customStyle="1" w:styleId="tal1">
    <w:name w:val="tal1"/>
    <w:basedOn w:val="DefaultParagraphFont"/>
    <w:rsid w:val="00792578"/>
  </w:style>
  <w:style w:type="character" w:customStyle="1" w:styleId="tli1">
    <w:name w:val="tli1"/>
    <w:rsid w:val="00792578"/>
  </w:style>
  <w:style w:type="character" w:customStyle="1" w:styleId="ar1">
    <w:name w:val="ar1"/>
    <w:rsid w:val="00792578"/>
    <w:rPr>
      <w:b/>
      <w:bCs/>
      <w:color w:val="0000AF"/>
      <w:sz w:val="22"/>
      <w:szCs w:val="22"/>
    </w:rPr>
  </w:style>
  <w:style w:type="character" w:customStyle="1" w:styleId="do1">
    <w:name w:val="do1"/>
    <w:rsid w:val="00792578"/>
    <w:rPr>
      <w:b/>
      <w:bCs/>
      <w:sz w:val="26"/>
      <w:szCs w:val="26"/>
    </w:rPr>
  </w:style>
  <w:style w:type="character" w:customStyle="1" w:styleId="tar1">
    <w:name w:val="tar1"/>
    <w:rsid w:val="00792578"/>
    <w:rPr>
      <w:b/>
      <w:bCs/>
      <w:sz w:val="22"/>
      <w:szCs w:val="22"/>
    </w:rPr>
  </w:style>
  <w:style w:type="paragraph" w:customStyle="1" w:styleId="Default">
    <w:name w:val="Default"/>
    <w:rsid w:val="00792578"/>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Heading2Char">
    <w:name w:val="Heading 2 Char"/>
    <w:basedOn w:val="DefaultParagraphFont"/>
    <w:link w:val="Heading2"/>
    <w:uiPriority w:val="9"/>
    <w:rsid w:val="00792578"/>
    <w:rPr>
      <w:rFonts w:asciiTheme="majorHAnsi" w:eastAsiaTheme="majorEastAsia" w:hAnsiTheme="majorHAnsi" w:cstheme="majorBidi"/>
      <w:color w:val="2E74B5" w:themeColor="accent1" w:themeShade="BF"/>
      <w:sz w:val="26"/>
      <w:szCs w:val="26"/>
      <w:lang w:val="ro-RO"/>
    </w:rPr>
  </w:style>
  <w:style w:type="character" w:customStyle="1" w:styleId="Heading4Char">
    <w:name w:val="Heading 4 Char"/>
    <w:basedOn w:val="DefaultParagraphFont"/>
    <w:link w:val="Heading4"/>
    <w:uiPriority w:val="9"/>
    <w:rsid w:val="00792578"/>
    <w:rPr>
      <w:rFonts w:asciiTheme="majorHAnsi" w:eastAsiaTheme="majorEastAsia" w:hAnsiTheme="majorHAnsi" w:cstheme="majorBidi"/>
      <w:i/>
      <w:iCs/>
      <w:color w:val="2E74B5" w:themeColor="accent1" w:themeShade="BF"/>
      <w:sz w:val="20"/>
      <w:szCs w:val="20"/>
      <w:lang w:val="ro-RO"/>
    </w:rPr>
  </w:style>
  <w:style w:type="character" w:customStyle="1" w:styleId="Heading5Char">
    <w:name w:val="Heading 5 Char"/>
    <w:basedOn w:val="DefaultParagraphFont"/>
    <w:link w:val="Heading5"/>
    <w:uiPriority w:val="9"/>
    <w:rsid w:val="00E30FB1"/>
    <w:rPr>
      <w:rFonts w:asciiTheme="majorHAnsi" w:eastAsiaTheme="majorEastAsia" w:hAnsiTheme="majorHAnsi" w:cstheme="majorBidi"/>
      <w:color w:val="2E74B5" w:themeColor="accent1" w:themeShade="BF"/>
      <w:sz w:val="20"/>
      <w:szCs w:val="20"/>
      <w:lang w:val="ro-RO"/>
    </w:rPr>
  </w:style>
  <w:style w:type="paragraph" w:styleId="NormalWeb">
    <w:name w:val="Normal (Web)"/>
    <w:basedOn w:val="Normal"/>
    <w:uiPriority w:val="99"/>
    <w:semiHidden/>
    <w:unhideWhenUsed/>
    <w:rsid w:val="00C77479"/>
    <w:pPr>
      <w:spacing w:before="100" w:beforeAutospacing="1" w:after="100" w:afterAutospacing="1"/>
    </w:pPr>
    <w:rPr>
      <w:sz w:val="24"/>
      <w:szCs w:val="24"/>
      <w:lang w:val="en-US"/>
    </w:rPr>
  </w:style>
  <w:style w:type="character" w:styleId="Strong">
    <w:name w:val="Strong"/>
    <w:basedOn w:val="DefaultParagraphFont"/>
    <w:uiPriority w:val="22"/>
    <w:qFormat/>
    <w:rsid w:val="00C77479"/>
    <w:rPr>
      <w:b/>
      <w:bCs/>
    </w:rPr>
  </w:style>
  <w:style w:type="character" w:customStyle="1" w:styleId="css-901oao">
    <w:name w:val="css-901oao"/>
    <w:basedOn w:val="DefaultParagraphFont"/>
    <w:rsid w:val="002E0BB0"/>
  </w:style>
  <w:style w:type="character" w:styleId="UnresolvedMention">
    <w:name w:val="Unresolved Mention"/>
    <w:basedOn w:val="DefaultParagraphFont"/>
    <w:uiPriority w:val="99"/>
    <w:semiHidden/>
    <w:unhideWhenUsed/>
    <w:rsid w:val="00EA7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23998">
      <w:bodyDiv w:val="1"/>
      <w:marLeft w:val="0"/>
      <w:marRight w:val="0"/>
      <w:marTop w:val="0"/>
      <w:marBottom w:val="0"/>
      <w:divBdr>
        <w:top w:val="none" w:sz="0" w:space="0" w:color="auto"/>
        <w:left w:val="none" w:sz="0" w:space="0" w:color="auto"/>
        <w:bottom w:val="none" w:sz="0" w:space="0" w:color="auto"/>
        <w:right w:val="none" w:sz="0" w:space="0" w:color="auto"/>
      </w:divBdr>
    </w:div>
    <w:div w:id="19183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pdcp@dataprotection.ro" TargetMode="External"/><Relationship Id="rId3" Type="http://schemas.openxmlformats.org/officeDocument/2006/relationships/settings" Target="settings.xml"/><Relationship Id="rId7" Type="http://schemas.openxmlformats.org/officeDocument/2006/relationships/hyperlink" Target="mailto:protectiadatelor@hidroser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droserv.ro/wp-content/uploads/2023/02/Drepturile-persoanei-vizate.docx" TargetMode="External"/><Relationship Id="rId11" Type="http://schemas.openxmlformats.org/officeDocument/2006/relationships/theme" Target="theme/theme1.xml"/><Relationship Id="rId5" Type="http://schemas.openxmlformats.org/officeDocument/2006/relationships/hyperlink" Target="http://hidroserv.ro/wp-content/uploads/2023/02/Definitii.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ectiadatelor@hidroser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Truta</dc:creator>
  <cp:keywords/>
  <dc:description/>
  <cp:lastModifiedBy>dragos matei</cp:lastModifiedBy>
  <cp:revision>81</cp:revision>
  <dcterms:created xsi:type="dcterms:W3CDTF">2023-02-14T13:10:00Z</dcterms:created>
  <dcterms:modified xsi:type="dcterms:W3CDTF">2023-02-21T07:59:00Z</dcterms:modified>
</cp:coreProperties>
</file>